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FA5BE" w14:textId="77777777" w:rsidR="00EE7662" w:rsidRPr="00DB05A2" w:rsidRDefault="00EE7662" w:rsidP="00DB05A2">
      <w:pPr>
        <w:pStyle w:val="BodyText"/>
      </w:pPr>
    </w:p>
    <w:p w14:paraId="05963016" w14:textId="77777777" w:rsidR="00EE7662" w:rsidRDefault="00EE7662">
      <w:pPr>
        <w:pStyle w:val="BodyText"/>
        <w:spacing w:before="112"/>
        <w:rPr>
          <w:rFonts w:ascii="Times New Roman"/>
        </w:rPr>
      </w:pPr>
    </w:p>
    <w:p w14:paraId="6DBF6919" w14:textId="77777777" w:rsidR="00EE7662" w:rsidRDefault="00DB05A2">
      <w:pPr>
        <w:pStyle w:val="Heading2"/>
        <w:tabs>
          <w:tab w:val="left" w:pos="9303"/>
        </w:tabs>
      </w:pPr>
      <w:r>
        <w:rPr>
          <w:spacing w:val="-2"/>
        </w:rPr>
        <w:t>CONTENTS</w:t>
      </w:r>
      <w:r>
        <w:tab/>
      </w:r>
      <w:r>
        <w:rPr>
          <w:spacing w:val="-4"/>
        </w:rPr>
        <w:t>Page</w:t>
      </w:r>
    </w:p>
    <w:sdt>
      <w:sdtPr>
        <w:id w:val="-674339359"/>
        <w:docPartObj>
          <w:docPartGallery w:val="Table of Contents"/>
          <w:docPartUnique/>
        </w:docPartObj>
      </w:sdtPr>
      <w:sdtEndPr/>
      <w:sdtContent>
        <w:p w14:paraId="632FCB42" w14:textId="77777777" w:rsidR="00EE7662" w:rsidRDefault="00DB05A2">
          <w:pPr>
            <w:pStyle w:val="TOC1"/>
            <w:numPr>
              <w:ilvl w:val="0"/>
              <w:numId w:val="8"/>
            </w:numPr>
            <w:tabs>
              <w:tab w:val="left" w:pos="801"/>
              <w:tab w:val="right" w:leader="dot" w:pos="9781"/>
            </w:tabs>
          </w:pPr>
          <w:hyperlink w:anchor="_bookmark0" w:history="1">
            <w:r>
              <w:rPr>
                <w:spacing w:val="-2"/>
              </w:rPr>
              <w:t>INTRODUCTION</w:t>
            </w:r>
            <w:r>
              <w:tab/>
            </w:r>
            <w:r>
              <w:rPr>
                <w:spacing w:val="-10"/>
              </w:rPr>
              <w:t>1</w:t>
            </w:r>
          </w:hyperlink>
        </w:p>
        <w:p w14:paraId="3B958176" w14:textId="77777777" w:rsidR="00EE7662" w:rsidRDefault="00DB05A2">
          <w:pPr>
            <w:pStyle w:val="TOC1"/>
            <w:numPr>
              <w:ilvl w:val="0"/>
              <w:numId w:val="8"/>
            </w:numPr>
            <w:tabs>
              <w:tab w:val="left" w:pos="801"/>
              <w:tab w:val="right" w:leader="dot" w:pos="9781"/>
            </w:tabs>
            <w:spacing w:before="120"/>
          </w:pPr>
          <w:hyperlink w:anchor="_bookmark1" w:history="1">
            <w:proofErr w:type="gramStart"/>
            <w:r>
              <w:t>THE</w:t>
            </w:r>
            <w:r>
              <w:rPr>
                <w:spacing w:val="-7"/>
              </w:rPr>
              <w:t xml:space="preserve"> </w:t>
            </w:r>
            <w:r>
              <w:t>LEGAL</w:t>
            </w:r>
            <w:proofErr w:type="gramEnd"/>
            <w:r>
              <w:rPr>
                <w:spacing w:val="-3"/>
              </w:rPr>
              <w:t xml:space="preserve"> </w:t>
            </w:r>
            <w:r>
              <w:rPr>
                <w:spacing w:val="-2"/>
              </w:rPr>
              <w:t>DUTIES</w:t>
            </w:r>
            <w:r>
              <w:tab/>
            </w:r>
            <w:r>
              <w:rPr>
                <w:spacing w:val="-10"/>
              </w:rPr>
              <w:t>2</w:t>
            </w:r>
          </w:hyperlink>
        </w:p>
        <w:p w14:paraId="71946794" w14:textId="77777777" w:rsidR="00EE7662" w:rsidRDefault="00DB05A2">
          <w:pPr>
            <w:pStyle w:val="TOC1"/>
            <w:numPr>
              <w:ilvl w:val="0"/>
              <w:numId w:val="8"/>
            </w:numPr>
            <w:tabs>
              <w:tab w:val="left" w:pos="801"/>
              <w:tab w:val="right" w:leader="dot" w:pos="9781"/>
            </w:tabs>
            <w:spacing w:before="118"/>
          </w:pPr>
          <w:hyperlink w:anchor="_bookmark2" w:history="1">
            <w:r>
              <w:rPr>
                <w:spacing w:val="-2"/>
              </w:rPr>
              <w:t>DEFINITIONS</w:t>
            </w:r>
            <w:r>
              <w:tab/>
            </w:r>
            <w:r>
              <w:rPr>
                <w:spacing w:val="-10"/>
              </w:rPr>
              <w:t>2</w:t>
            </w:r>
          </w:hyperlink>
        </w:p>
        <w:p w14:paraId="65567F31" w14:textId="77777777" w:rsidR="00EE7662" w:rsidRDefault="00DB05A2">
          <w:pPr>
            <w:pStyle w:val="TOC1"/>
            <w:numPr>
              <w:ilvl w:val="0"/>
              <w:numId w:val="8"/>
            </w:numPr>
            <w:tabs>
              <w:tab w:val="left" w:pos="750"/>
              <w:tab w:val="right" w:leader="dot" w:pos="9774"/>
            </w:tabs>
            <w:ind w:left="750" w:hanging="610"/>
          </w:pPr>
          <w:hyperlink w:anchor="_TOC_250000" w:history="1">
            <w:r>
              <w:t>THE</w:t>
            </w:r>
            <w:r>
              <w:rPr>
                <w:spacing w:val="-5"/>
              </w:rPr>
              <w:t xml:space="preserve"> </w:t>
            </w:r>
            <w:r>
              <w:t>SCHOOL</w:t>
            </w:r>
            <w:r>
              <w:rPr>
                <w:spacing w:val="-5"/>
              </w:rPr>
              <w:t xml:space="preserve"> </w:t>
            </w:r>
            <w:r>
              <w:rPr>
                <w:spacing w:val="-2"/>
              </w:rPr>
              <w:t>CONTEXT</w:t>
            </w:r>
            <w:r>
              <w:tab/>
            </w:r>
            <w:r>
              <w:rPr>
                <w:spacing w:val="-10"/>
              </w:rPr>
              <w:t>3</w:t>
            </w:r>
          </w:hyperlink>
        </w:p>
        <w:p w14:paraId="425A6054" w14:textId="77777777" w:rsidR="00EE7662" w:rsidRDefault="00DB05A2">
          <w:pPr>
            <w:pStyle w:val="TOC1"/>
            <w:numPr>
              <w:ilvl w:val="0"/>
              <w:numId w:val="8"/>
            </w:numPr>
            <w:tabs>
              <w:tab w:val="left" w:pos="801"/>
              <w:tab w:val="right" w:leader="dot" w:pos="9781"/>
            </w:tabs>
            <w:spacing w:before="120"/>
          </w:pPr>
          <w:hyperlink w:anchor="_bookmark3" w:history="1">
            <w:r>
              <w:rPr>
                <w:spacing w:val="-2"/>
              </w:rPr>
              <w:t>RATIONALE</w:t>
            </w:r>
            <w:r>
              <w:tab/>
            </w:r>
            <w:r>
              <w:rPr>
                <w:spacing w:val="-10"/>
              </w:rPr>
              <w:t>5</w:t>
            </w:r>
          </w:hyperlink>
        </w:p>
        <w:p w14:paraId="202E5514" w14:textId="77777777" w:rsidR="00EE7662" w:rsidRDefault="00DB05A2">
          <w:pPr>
            <w:pStyle w:val="TOC1"/>
            <w:numPr>
              <w:ilvl w:val="0"/>
              <w:numId w:val="8"/>
            </w:numPr>
            <w:tabs>
              <w:tab w:val="left" w:pos="801"/>
              <w:tab w:val="right" w:leader="dot" w:pos="9781"/>
            </w:tabs>
          </w:pPr>
          <w:hyperlink w:anchor="_bookmark4" w:history="1">
            <w:r>
              <w:t>OPTIONS</w:t>
            </w:r>
            <w:r>
              <w:rPr>
                <w:spacing w:val="-8"/>
              </w:rPr>
              <w:t xml:space="preserve"> </w:t>
            </w:r>
            <w:r>
              <w:t>TRENT</w:t>
            </w:r>
            <w:r>
              <w:rPr>
                <w:spacing w:val="-7"/>
              </w:rPr>
              <w:t xml:space="preserve"> </w:t>
            </w:r>
            <w:r>
              <w:t>ACRES</w:t>
            </w:r>
            <w:r>
              <w:rPr>
                <w:spacing w:val="-5"/>
              </w:rPr>
              <w:t xml:space="preserve"> </w:t>
            </w:r>
            <w:r>
              <w:t>APPROACH</w:t>
            </w:r>
            <w:r>
              <w:rPr>
                <w:spacing w:val="-8"/>
              </w:rPr>
              <w:t xml:space="preserve"> </w:t>
            </w:r>
            <w:r>
              <w:t>TO</w:t>
            </w:r>
            <w:r>
              <w:rPr>
                <w:spacing w:val="-5"/>
              </w:rPr>
              <w:t xml:space="preserve"> </w:t>
            </w:r>
            <w:r>
              <w:t>PROMOTING</w:t>
            </w:r>
            <w:r>
              <w:rPr>
                <w:spacing w:val="-7"/>
              </w:rPr>
              <w:t xml:space="preserve"> </w:t>
            </w:r>
            <w:r>
              <w:t>EQUALITY</w:t>
            </w:r>
            <w:r>
              <w:rPr>
                <w:spacing w:val="-8"/>
              </w:rPr>
              <w:t xml:space="preserve"> </w:t>
            </w:r>
            <w:r>
              <w:t>FOR</w:t>
            </w:r>
            <w:r>
              <w:rPr>
                <w:spacing w:val="-8"/>
              </w:rPr>
              <w:t xml:space="preserve"> </w:t>
            </w:r>
            <w:r>
              <w:rPr>
                <w:spacing w:val="-5"/>
              </w:rPr>
              <w:t>ALL</w:t>
            </w:r>
            <w:r>
              <w:tab/>
            </w:r>
            <w:r>
              <w:rPr>
                <w:spacing w:val="-10"/>
              </w:rPr>
              <w:t>6</w:t>
            </w:r>
          </w:hyperlink>
        </w:p>
        <w:p w14:paraId="2C829C96" w14:textId="77777777" w:rsidR="00EE7662" w:rsidRDefault="00DB05A2">
          <w:pPr>
            <w:pStyle w:val="TOC1"/>
            <w:numPr>
              <w:ilvl w:val="0"/>
              <w:numId w:val="8"/>
            </w:numPr>
            <w:tabs>
              <w:tab w:val="left" w:pos="801"/>
              <w:tab w:val="right" w:leader="dot" w:pos="9781"/>
            </w:tabs>
            <w:spacing w:before="120"/>
          </w:pPr>
          <w:hyperlink w:anchor="_bookmark5" w:history="1">
            <w:r>
              <w:t>ACTION</w:t>
            </w:r>
            <w:r>
              <w:rPr>
                <w:spacing w:val="-9"/>
              </w:rPr>
              <w:t xml:space="preserve"> </w:t>
            </w:r>
            <w:r>
              <w:rPr>
                <w:spacing w:val="-2"/>
              </w:rPr>
              <w:t>PLANNING</w:t>
            </w:r>
            <w:r>
              <w:tab/>
            </w:r>
            <w:r>
              <w:rPr>
                <w:spacing w:val="-10"/>
              </w:rPr>
              <w:t>8</w:t>
            </w:r>
          </w:hyperlink>
        </w:p>
        <w:p w14:paraId="29BDE270" w14:textId="77777777" w:rsidR="00EE7662" w:rsidRDefault="00DB05A2">
          <w:pPr>
            <w:pStyle w:val="TOC1"/>
            <w:numPr>
              <w:ilvl w:val="0"/>
              <w:numId w:val="8"/>
            </w:numPr>
            <w:tabs>
              <w:tab w:val="left" w:pos="801"/>
              <w:tab w:val="right" w:leader="dot" w:pos="9781"/>
            </w:tabs>
          </w:pPr>
          <w:hyperlink w:anchor="_bookmark6" w:history="1">
            <w:r>
              <w:t>PREVENTING</w:t>
            </w:r>
            <w:r>
              <w:rPr>
                <w:spacing w:val="-8"/>
              </w:rPr>
              <w:t xml:space="preserve"> </w:t>
            </w:r>
            <w:r>
              <w:t>&amp;</w:t>
            </w:r>
            <w:r>
              <w:rPr>
                <w:spacing w:val="-8"/>
              </w:rPr>
              <w:t xml:space="preserve"> </w:t>
            </w:r>
            <w:r>
              <w:t>DEALING</w:t>
            </w:r>
            <w:r>
              <w:rPr>
                <w:spacing w:val="-4"/>
              </w:rPr>
              <w:t xml:space="preserve"> </w:t>
            </w:r>
            <w:r>
              <w:t>EFFECTIVELY</w:t>
            </w:r>
            <w:r>
              <w:rPr>
                <w:spacing w:val="-7"/>
              </w:rPr>
              <w:t xml:space="preserve"> </w:t>
            </w:r>
            <w:r>
              <w:t>WITH</w:t>
            </w:r>
            <w:r>
              <w:rPr>
                <w:spacing w:val="-7"/>
              </w:rPr>
              <w:t xml:space="preserve"> </w:t>
            </w:r>
            <w:r>
              <w:t>BULLYING</w:t>
            </w:r>
            <w:r>
              <w:rPr>
                <w:spacing w:val="-7"/>
              </w:rPr>
              <w:t xml:space="preserve"> </w:t>
            </w:r>
            <w:r>
              <w:t>&amp;</w:t>
            </w:r>
            <w:r>
              <w:rPr>
                <w:spacing w:val="-8"/>
              </w:rPr>
              <w:t xml:space="preserve"> </w:t>
            </w:r>
            <w:r>
              <w:rPr>
                <w:spacing w:val="-2"/>
              </w:rPr>
              <w:t>HARASSMENT</w:t>
            </w:r>
            <w:r>
              <w:tab/>
            </w:r>
            <w:r>
              <w:rPr>
                <w:spacing w:val="-10"/>
              </w:rPr>
              <w:t>8</w:t>
            </w:r>
          </w:hyperlink>
        </w:p>
        <w:p w14:paraId="74A4A226" w14:textId="77777777" w:rsidR="00EE7662" w:rsidRDefault="00DB05A2">
          <w:pPr>
            <w:pStyle w:val="TOC1"/>
            <w:numPr>
              <w:ilvl w:val="0"/>
              <w:numId w:val="8"/>
            </w:numPr>
            <w:tabs>
              <w:tab w:val="left" w:pos="801"/>
              <w:tab w:val="right" w:leader="dot" w:pos="9781"/>
            </w:tabs>
            <w:spacing w:before="118"/>
          </w:pPr>
          <w:hyperlink w:anchor="_bookmark7" w:history="1">
            <w:r>
              <w:t>SPECIFIC</w:t>
            </w:r>
            <w:r>
              <w:rPr>
                <w:spacing w:val="-9"/>
              </w:rPr>
              <w:t xml:space="preserve"> </w:t>
            </w:r>
            <w:r>
              <w:rPr>
                <w:spacing w:val="-2"/>
              </w:rPr>
              <w:t>RESPONSIBILITIES</w:t>
            </w:r>
            <w:r>
              <w:tab/>
            </w:r>
            <w:r>
              <w:rPr>
                <w:spacing w:val="-10"/>
              </w:rPr>
              <w:t>8</w:t>
            </w:r>
          </w:hyperlink>
        </w:p>
      </w:sdtContent>
    </w:sdt>
    <w:p w14:paraId="6AED863C" w14:textId="77777777" w:rsidR="00EE7662" w:rsidRDefault="00DB05A2">
      <w:pPr>
        <w:pStyle w:val="BodyText"/>
        <w:spacing w:before="351"/>
        <w:ind w:left="140"/>
      </w:pPr>
      <w:r>
        <w:rPr>
          <w:rFonts w:ascii="Arial"/>
          <w:b/>
        </w:rPr>
        <w:t>Compliance:</w:t>
      </w:r>
      <w:r>
        <w:rPr>
          <w:rFonts w:ascii="Arial"/>
          <w:b/>
          <w:spacing w:val="43"/>
        </w:rPr>
        <w:t xml:space="preserve"> </w:t>
      </w:r>
      <w:r>
        <w:t>This</w:t>
      </w:r>
      <w:r>
        <w:rPr>
          <w:spacing w:val="44"/>
        </w:rPr>
        <w:t xml:space="preserve"> </w:t>
      </w:r>
      <w:r>
        <w:t>policy</w:t>
      </w:r>
      <w:r>
        <w:rPr>
          <w:spacing w:val="44"/>
        </w:rPr>
        <w:t xml:space="preserve"> </w:t>
      </w:r>
      <w:r>
        <w:t>complies</w:t>
      </w:r>
      <w:r>
        <w:rPr>
          <w:spacing w:val="41"/>
        </w:rPr>
        <w:t xml:space="preserve"> </w:t>
      </w:r>
      <w:r>
        <w:t>with</w:t>
      </w:r>
      <w:r>
        <w:rPr>
          <w:spacing w:val="43"/>
        </w:rPr>
        <w:t xml:space="preserve"> </w:t>
      </w:r>
      <w:r>
        <w:t>all</w:t>
      </w:r>
      <w:r>
        <w:rPr>
          <w:spacing w:val="40"/>
        </w:rPr>
        <w:t xml:space="preserve"> </w:t>
      </w:r>
      <w:r>
        <w:t>relevant</w:t>
      </w:r>
      <w:r>
        <w:rPr>
          <w:spacing w:val="42"/>
        </w:rPr>
        <w:t xml:space="preserve"> </w:t>
      </w:r>
      <w:r>
        <w:t>regulations</w:t>
      </w:r>
      <w:r>
        <w:rPr>
          <w:spacing w:val="44"/>
        </w:rPr>
        <w:t xml:space="preserve"> </w:t>
      </w:r>
      <w:r>
        <w:t>and</w:t>
      </w:r>
      <w:r>
        <w:rPr>
          <w:spacing w:val="43"/>
        </w:rPr>
        <w:t xml:space="preserve"> </w:t>
      </w:r>
      <w:r>
        <w:t>other</w:t>
      </w:r>
      <w:r>
        <w:rPr>
          <w:spacing w:val="45"/>
        </w:rPr>
        <w:t xml:space="preserve"> </w:t>
      </w:r>
      <w:r>
        <w:t>legislation</w:t>
      </w:r>
      <w:r>
        <w:rPr>
          <w:spacing w:val="40"/>
        </w:rPr>
        <w:t xml:space="preserve"> </w:t>
      </w:r>
      <w:r>
        <w:t>as</w:t>
      </w:r>
      <w:r>
        <w:rPr>
          <w:spacing w:val="44"/>
        </w:rPr>
        <w:t xml:space="preserve"> </w:t>
      </w:r>
      <w:r>
        <w:t>detailed</w:t>
      </w:r>
      <w:r>
        <w:rPr>
          <w:spacing w:val="42"/>
        </w:rPr>
        <w:t xml:space="preserve"> </w:t>
      </w:r>
      <w:r>
        <w:t>in</w:t>
      </w:r>
      <w:r>
        <w:rPr>
          <w:spacing w:val="41"/>
        </w:rPr>
        <w:t xml:space="preserve"> </w:t>
      </w:r>
      <w:r>
        <w:rPr>
          <w:spacing w:val="-5"/>
        </w:rPr>
        <w:t>the</w:t>
      </w:r>
    </w:p>
    <w:p w14:paraId="3543A482" w14:textId="77777777" w:rsidR="00EE7662" w:rsidRDefault="00DB05A2">
      <w:pPr>
        <w:ind w:left="140"/>
        <w:rPr>
          <w:sz w:val="20"/>
        </w:rPr>
      </w:pPr>
      <w:r>
        <w:rPr>
          <w:rFonts w:ascii="Arial"/>
          <w:i/>
          <w:sz w:val="20"/>
        </w:rPr>
        <w:t>Compliance</w:t>
      </w:r>
      <w:r>
        <w:rPr>
          <w:rFonts w:ascii="Arial"/>
          <w:i/>
          <w:spacing w:val="-11"/>
          <w:sz w:val="20"/>
        </w:rPr>
        <w:t xml:space="preserve"> </w:t>
      </w:r>
      <w:r>
        <w:rPr>
          <w:rFonts w:ascii="Arial"/>
          <w:i/>
          <w:sz w:val="20"/>
        </w:rPr>
        <w:t>with</w:t>
      </w:r>
      <w:r>
        <w:rPr>
          <w:rFonts w:ascii="Arial"/>
          <w:i/>
          <w:spacing w:val="-9"/>
          <w:sz w:val="20"/>
        </w:rPr>
        <w:t xml:space="preserve"> </w:t>
      </w:r>
      <w:r>
        <w:rPr>
          <w:rFonts w:ascii="Arial"/>
          <w:i/>
          <w:sz w:val="20"/>
        </w:rPr>
        <w:t>Regulations</w:t>
      </w:r>
      <w:r>
        <w:rPr>
          <w:rFonts w:ascii="Arial"/>
          <w:i/>
          <w:spacing w:val="-10"/>
          <w:sz w:val="20"/>
        </w:rPr>
        <w:t xml:space="preserve"> </w:t>
      </w:r>
      <w:r>
        <w:rPr>
          <w:rFonts w:ascii="Arial"/>
          <w:i/>
          <w:sz w:val="20"/>
        </w:rPr>
        <w:t>&amp;</w:t>
      </w:r>
      <w:r>
        <w:rPr>
          <w:rFonts w:ascii="Arial"/>
          <w:i/>
          <w:spacing w:val="-11"/>
          <w:sz w:val="20"/>
        </w:rPr>
        <w:t xml:space="preserve"> </w:t>
      </w:r>
      <w:r>
        <w:rPr>
          <w:rFonts w:ascii="Arial"/>
          <w:i/>
          <w:sz w:val="20"/>
        </w:rPr>
        <w:t>Legislation</w:t>
      </w:r>
      <w:r>
        <w:rPr>
          <w:rFonts w:ascii="Arial"/>
          <w:i/>
          <w:spacing w:val="-9"/>
          <w:sz w:val="20"/>
        </w:rPr>
        <w:t xml:space="preserve"> </w:t>
      </w:r>
      <w:r>
        <w:rPr>
          <w:rFonts w:ascii="Arial"/>
          <w:i/>
          <w:spacing w:val="-2"/>
          <w:sz w:val="20"/>
        </w:rPr>
        <w:t>Statement</w:t>
      </w:r>
      <w:r>
        <w:rPr>
          <w:spacing w:val="-2"/>
          <w:sz w:val="20"/>
        </w:rPr>
        <w:t>.</w:t>
      </w:r>
    </w:p>
    <w:p w14:paraId="7F0ADAAD" w14:textId="77777777" w:rsidR="00EE7662" w:rsidRDefault="00DB05A2">
      <w:pPr>
        <w:pStyle w:val="BodyText"/>
        <w:spacing w:before="229"/>
        <w:ind w:left="140"/>
      </w:pPr>
      <w:r>
        <w:t>The</w:t>
      </w:r>
      <w:r>
        <w:rPr>
          <w:spacing w:val="-9"/>
        </w:rPr>
        <w:t xml:space="preserve"> </w:t>
      </w:r>
      <w:r>
        <w:t>policy</w:t>
      </w:r>
      <w:r>
        <w:rPr>
          <w:spacing w:val="-6"/>
        </w:rPr>
        <w:t xml:space="preserve"> </w:t>
      </w:r>
      <w:r>
        <w:t>should</w:t>
      </w:r>
      <w:r>
        <w:rPr>
          <w:spacing w:val="-8"/>
        </w:rPr>
        <w:t xml:space="preserve"> </w:t>
      </w:r>
      <w:r>
        <w:t>be</w:t>
      </w:r>
      <w:r>
        <w:rPr>
          <w:spacing w:val="-5"/>
        </w:rPr>
        <w:t xml:space="preserve"> </w:t>
      </w:r>
      <w:r>
        <w:t>read</w:t>
      </w:r>
      <w:r>
        <w:rPr>
          <w:spacing w:val="-6"/>
        </w:rPr>
        <w:t xml:space="preserve"> </w:t>
      </w:r>
      <w:r>
        <w:t>in</w:t>
      </w:r>
      <w:r>
        <w:rPr>
          <w:spacing w:val="-5"/>
        </w:rPr>
        <w:t xml:space="preserve"> </w:t>
      </w:r>
      <w:r>
        <w:t>conjunction</w:t>
      </w:r>
      <w:r>
        <w:rPr>
          <w:spacing w:val="-6"/>
        </w:rPr>
        <w:t xml:space="preserve"> </w:t>
      </w:r>
      <w:r>
        <w:t>with</w:t>
      </w:r>
      <w:r>
        <w:rPr>
          <w:spacing w:val="-6"/>
        </w:rPr>
        <w:t xml:space="preserve"> </w:t>
      </w:r>
      <w:r>
        <w:t>the</w:t>
      </w:r>
      <w:r>
        <w:rPr>
          <w:spacing w:val="-6"/>
        </w:rPr>
        <w:t xml:space="preserve"> </w:t>
      </w:r>
      <w:r>
        <w:t>Accessibility</w:t>
      </w:r>
      <w:r>
        <w:rPr>
          <w:spacing w:val="-6"/>
        </w:rPr>
        <w:t xml:space="preserve"> </w:t>
      </w:r>
      <w:r>
        <w:rPr>
          <w:spacing w:val="-2"/>
        </w:rPr>
        <w:t>Plan.</w:t>
      </w:r>
    </w:p>
    <w:p w14:paraId="5E741BAD" w14:textId="77777777" w:rsidR="00EE7662" w:rsidRDefault="00DB05A2">
      <w:pPr>
        <w:pStyle w:val="Heading1"/>
        <w:numPr>
          <w:ilvl w:val="1"/>
          <w:numId w:val="7"/>
        </w:numPr>
        <w:tabs>
          <w:tab w:val="left" w:pos="849"/>
        </w:tabs>
        <w:spacing w:before="461"/>
      </w:pPr>
      <w:r>
        <w:rPr>
          <w:noProof/>
        </w:rPr>
        <mc:AlternateContent>
          <mc:Choice Requires="wps">
            <w:drawing>
              <wp:anchor distT="0" distB="0" distL="0" distR="0" simplePos="0" relativeHeight="487587840" behindDoc="1" locked="0" layoutInCell="1" allowOverlap="1" wp14:anchorId="5B3918AB" wp14:editId="38744059">
                <wp:simplePos x="0" y="0"/>
                <wp:positionH relativeFrom="page">
                  <wp:posOffset>701040</wp:posOffset>
                </wp:positionH>
                <wp:positionV relativeFrom="paragraph">
                  <wp:posOffset>451607</wp:posOffset>
                </wp:positionV>
                <wp:extent cx="61582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6DBBC12C" id="Graphic 4" o:spid="_x0000_s1026" style="position:absolute;margin-left:55.2pt;margin-top:35.55pt;width:484.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" path="m6158230,l,,,6096r6158230,l6158230,xe" fillcolor="#ef881f" stroked="f">
                <v:path arrowok="t"/>
                <w10:wrap type="topAndBottom" anchorx="page"/>
              </v:shape>
            </w:pict>
          </mc:Fallback>
        </mc:AlternateContent>
      </w:r>
      <w:bookmarkStart w:id="0" w:name="_bookmark0"/>
      <w:bookmarkEnd w:id="0"/>
      <w:r>
        <w:rPr>
          <w:spacing w:val="-2"/>
        </w:rPr>
        <w:t>INTRODUCTION</w:t>
      </w:r>
    </w:p>
    <w:p w14:paraId="2756AD5E" w14:textId="77777777" w:rsidR="00EE7662" w:rsidRDefault="00EE7662">
      <w:pPr>
        <w:pStyle w:val="BodyText"/>
        <w:rPr>
          <w:rFonts w:ascii="Arial"/>
          <w:b/>
        </w:rPr>
      </w:pPr>
    </w:p>
    <w:p w14:paraId="4345A9BE" w14:textId="77777777" w:rsidR="00EE7662" w:rsidRDefault="00DB05A2">
      <w:pPr>
        <w:pStyle w:val="BodyText"/>
        <w:ind w:left="140" w:right="141"/>
        <w:jc w:val="both"/>
      </w:pPr>
      <w:r>
        <w:t>Options Trent Acres is committed to ensuring that we do not discriminate against anyone on the grounds of their</w:t>
      </w:r>
      <w:r>
        <w:rPr>
          <w:spacing w:val="-14"/>
        </w:rPr>
        <w:t xml:space="preserve"> </w:t>
      </w:r>
      <w:r>
        <w:t>race,</w:t>
      </w:r>
      <w:r>
        <w:rPr>
          <w:spacing w:val="-14"/>
        </w:rPr>
        <w:t xml:space="preserve"> </w:t>
      </w:r>
      <w:r>
        <w:t>nationality,</w:t>
      </w:r>
      <w:r>
        <w:rPr>
          <w:spacing w:val="-14"/>
        </w:rPr>
        <w:t xml:space="preserve"> </w:t>
      </w:r>
      <w:r>
        <w:t>disability</w:t>
      </w:r>
      <w:r>
        <w:rPr>
          <w:spacing w:val="-14"/>
        </w:rPr>
        <w:t xml:space="preserve"> </w:t>
      </w:r>
      <w:r>
        <w:t>or</w:t>
      </w:r>
      <w:r>
        <w:rPr>
          <w:spacing w:val="-14"/>
        </w:rPr>
        <w:t xml:space="preserve"> </w:t>
      </w:r>
      <w:r>
        <w:t>special</w:t>
      </w:r>
      <w:r>
        <w:rPr>
          <w:spacing w:val="-14"/>
        </w:rPr>
        <w:t xml:space="preserve"> </w:t>
      </w:r>
      <w:r>
        <w:t>educational</w:t>
      </w:r>
      <w:r>
        <w:rPr>
          <w:spacing w:val="-14"/>
        </w:rPr>
        <w:t xml:space="preserve"> </w:t>
      </w:r>
      <w:r>
        <w:t>need,</w:t>
      </w:r>
      <w:r>
        <w:rPr>
          <w:spacing w:val="-14"/>
        </w:rPr>
        <w:t xml:space="preserve"> </w:t>
      </w:r>
      <w:r>
        <w:t>gender,</w:t>
      </w:r>
      <w:r>
        <w:rPr>
          <w:spacing w:val="-14"/>
        </w:rPr>
        <w:t xml:space="preserve"> </w:t>
      </w:r>
      <w:r>
        <w:t>age,</w:t>
      </w:r>
      <w:r>
        <w:rPr>
          <w:spacing w:val="-13"/>
        </w:rPr>
        <w:t xml:space="preserve"> </w:t>
      </w:r>
      <w:r>
        <w:t>sexual</w:t>
      </w:r>
      <w:r>
        <w:rPr>
          <w:spacing w:val="-14"/>
        </w:rPr>
        <w:t xml:space="preserve"> </w:t>
      </w:r>
      <w:r>
        <w:t>orientation</w:t>
      </w:r>
      <w:r>
        <w:rPr>
          <w:spacing w:val="-14"/>
        </w:rPr>
        <w:t xml:space="preserve"> </w:t>
      </w:r>
      <w:r>
        <w:t>and</w:t>
      </w:r>
      <w:r>
        <w:rPr>
          <w:spacing w:val="-14"/>
        </w:rPr>
        <w:t xml:space="preserve"> </w:t>
      </w:r>
      <w:r>
        <w:t>religion/</w:t>
      </w:r>
      <w:r>
        <w:rPr>
          <w:spacing w:val="-14"/>
        </w:rPr>
        <w:t xml:space="preserve"> </w:t>
      </w:r>
      <w:r>
        <w:t>belief. This is in</w:t>
      </w:r>
      <w:r>
        <w:rPr>
          <w:spacing w:val="-1"/>
        </w:rPr>
        <w:t xml:space="preserve"> </w:t>
      </w:r>
      <w:r>
        <w:t>line</w:t>
      </w:r>
      <w:r>
        <w:rPr>
          <w:spacing w:val="-1"/>
        </w:rPr>
        <w:t xml:space="preserve"> </w:t>
      </w:r>
      <w:r>
        <w:t>with</w:t>
      </w:r>
      <w:r>
        <w:rPr>
          <w:spacing w:val="-1"/>
        </w:rPr>
        <w:t xml:space="preserve"> </w:t>
      </w:r>
      <w:r>
        <w:t>the</w:t>
      </w:r>
      <w:r>
        <w:rPr>
          <w:spacing w:val="-2"/>
        </w:rPr>
        <w:t xml:space="preserve"> </w:t>
      </w:r>
      <w:r>
        <w:t>1976 Race Relations Act</w:t>
      </w:r>
      <w:r>
        <w:rPr>
          <w:spacing w:val="-1"/>
        </w:rPr>
        <w:t xml:space="preserve"> </w:t>
      </w:r>
      <w:r>
        <w:t>and</w:t>
      </w:r>
      <w:r>
        <w:rPr>
          <w:spacing w:val="-2"/>
        </w:rPr>
        <w:t xml:space="preserve"> </w:t>
      </w:r>
      <w:r>
        <w:t>the</w:t>
      </w:r>
      <w:r>
        <w:rPr>
          <w:spacing w:val="-1"/>
        </w:rPr>
        <w:t xml:space="preserve"> </w:t>
      </w:r>
      <w:r>
        <w:t>Disability Discrimination Act</w:t>
      </w:r>
      <w:r>
        <w:rPr>
          <w:spacing w:val="-1"/>
        </w:rPr>
        <w:t xml:space="preserve"> </w:t>
      </w:r>
      <w:r>
        <w:t>of 2006</w:t>
      </w:r>
      <w:r>
        <w:rPr>
          <w:spacing w:val="-1"/>
        </w:rPr>
        <w:t xml:space="preserve"> </w:t>
      </w:r>
      <w:r>
        <w:t>and</w:t>
      </w:r>
      <w:r>
        <w:rPr>
          <w:spacing w:val="-1"/>
        </w:rPr>
        <w:t xml:space="preserve"> </w:t>
      </w:r>
      <w:r>
        <w:t xml:space="preserve">covers both direct and indirect discrimination. At Options Trent Acres </w:t>
      </w:r>
      <w:proofErr w:type="gramStart"/>
      <w:r>
        <w:t>school</w:t>
      </w:r>
      <w:proofErr w:type="gramEnd"/>
      <w:r>
        <w:t xml:space="preserve"> we will treat everyone within our school community fairly, celebrating </w:t>
      </w:r>
      <w:proofErr w:type="gramStart"/>
      <w:r>
        <w:t>difference</w:t>
      </w:r>
      <w:proofErr w:type="gramEnd"/>
      <w:r>
        <w:t xml:space="preserve"> and meeting different needs so that all members of our school community are free to live, learn and enjoy school life.</w:t>
      </w:r>
    </w:p>
    <w:p w14:paraId="628DB982" w14:textId="77777777" w:rsidR="00EE7662" w:rsidRDefault="00EE7662">
      <w:pPr>
        <w:pStyle w:val="BodyText"/>
      </w:pPr>
    </w:p>
    <w:p w14:paraId="7212A81C" w14:textId="77777777" w:rsidR="00EE7662" w:rsidRDefault="00DB05A2">
      <w:pPr>
        <w:pStyle w:val="BodyText"/>
        <w:spacing w:before="1"/>
        <w:ind w:left="140"/>
      </w:pPr>
      <w:r>
        <w:t>We</w:t>
      </w:r>
      <w:r>
        <w:rPr>
          <w:spacing w:val="-6"/>
        </w:rPr>
        <w:t xml:space="preserve"> </w:t>
      </w:r>
      <w:r>
        <w:t>are</w:t>
      </w:r>
      <w:r>
        <w:rPr>
          <w:spacing w:val="-7"/>
        </w:rPr>
        <w:t xml:space="preserve"> </w:t>
      </w:r>
      <w:r>
        <w:t>fully</w:t>
      </w:r>
      <w:r>
        <w:rPr>
          <w:spacing w:val="-6"/>
        </w:rPr>
        <w:t xml:space="preserve"> </w:t>
      </w:r>
      <w:r>
        <w:t>committed</w:t>
      </w:r>
      <w:r>
        <w:rPr>
          <w:spacing w:val="-7"/>
        </w:rPr>
        <w:t xml:space="preserve"> </w:t>
      </w:r>
      <w:r>
        <w:rPr>
          <w:spacing w:val="-5"/>
        </w:rPr>
        <w:t>to:</w:t>
      </w:r>
    </w:p>
    <w:p w14:paraId="50C82BFD" w14:textId="77777777" w:rsidR="00EE7662" w:rsidRDefault="00DB05A2">
      <w:pPr>
        <w:pStyle w:val="ListParagraph"/>
        <w:numPr>
          <w:ilvl w:val="0"/>
          <w:numId w:val="6"/>
        </w:numPr>
        <w:tabs>
          <w:tab w:val="left" w:pos="861"/>
        </w:tabs>
        <w:spacing w:before="1" w:line="244" w:lineRule="exact"/>
        <w:rPr>
          <w:sz w:val="20"/>
        </w:rPr>
      </w:pPr>
      <w:r>
        <w:rPr>
          <w:sz w:val="20"/>
        </w:rPr>
        <w:t>Celebrating</w:t>
      </w:r>
      <w:r>
        <w:rPr>
          <w:spacing w:val="-6"/>
          <w:sz w:val="20"/>
        </w:rPr>
        <w:t xml:space="preserve"> </w:t>
      </w:r>
      <w:r>
        <w:rPr>
          <w:sz w:val="20"/>
        </w:rPr>
        <w:t>the</w:t>
      </w:r>
      <w:r>
        <w:rPr>
          <w:spacing w:val="-8"/>
          <w:sz w:val="20"/>
        </w:rPr>
        <w:t xml:space="preserve"> </w:t>
      </w:r>
      <w:r>
        <w:rPr>
          <w:sz w:val="20"/>
        </w:rPr>
        <w:t>cultural</w:t>
      </w:r>
      <w:r>
        <w:rPr>
          <w:spacing w:val="-6"/>
          <w:sz w:val="20"/>
        </w:rPr>
        <w:t xml:space="preserve"> </w:t>
      </w:r>
      <w:r>
        <w:rPr>
          <w:sz w:val="20"/>
        </w:rPr>
        <w:t>diversity</w:t>
      </w:r>
      <w:r>
        <w:rPr>
          <w:spacing w:val="-6"/>
          <w:sz w:val="20"/>
        </w:rPr>
        <w:t xml:space="preserve"> </w:t>
      </w:r>
      <w:r>
        <w:rPr>
          <w:sz w:val="20"/>
        </w:rPr>
        <w:t>of</w:t>
      </w:r>
      <w:r>
        <w:rPr>
          <w:spacing w:val="-8"/>
          <w:sz w:val="20"/>
        </w:rPr>
        <w:t xml:space="preserve"> </w:t>
      </w:r>
      <w:r>
        <w:rPr>
          <w:sz w:val="20"/>
        </w:rPr>
        <w:t>our</w:t>
      </w:r>
      <w:r>
        <w:rPr>
          <w:spacing w:val="-7"/>
          <w:sz w:val="20"/>
        </w:rPr>
        <w:t xml:space="preserve"> </w:t>
      </w:r>
      <w:r>
        <w:rPr>
          <w:sz w:val="20"/>
        </w:rPr>
        <w:t>community</w:t>
      </w:r>
      <w:r>
        <w:rPr>
          <w:spacing w:val="-6"/>
          <w:sz w:val="20"/>
        </w:rPr>
        <w:t xml:space="preserve"> </w:t>
      </w:r>
      <w:r>
        <w:rPr>
          <w:sz w:val="20"/>
        </w:rPr>
        <w:t>and</w:t>
      </w:r>
      <w:r>
        <w:rPr>
          <w:spacing w:val="-7"/>
          <w:sz w:val="20"/>
        </w:rPr>
        <w:t xml:space="preserve"> </w:t>
      </w:r>
      <w:r>
        <w:rPr>
          <w:sz w:val="20"/>
        </w:rPr>
        <w:t>show</w:t>
      </w:r>
      <w:r>
        <w:rPr>
          <w:spacing w:val="-7"/>
          <w:sz w:val="20"/>
        </w:rPr>
        <w:t xml:space="preserve"> </w:t>
      </w:r>
      <w:r>
        <w:rPr>
          <w:sz w:val="20"/>
        </w:rPr>
        <w:t>respect</w:t>
      </w:r>
      <w:r>
        <w:rPr>
          <w:spacing w:val="-8"/>
          <w:sz w:val="20"/>
        </w:rPr>
        <w:t xml:space="preserve"> </w:t>
      </w:r>
      <w:r>
        <w:rPr>
          <w:sz w:val="20"/>
        </w:rPr>
        <w:t>for</w:t>
      </w:r>
      <w:r>
        <w:rPr>
          <w:spacing w:val="-6"/>
          <w:sz w:val="20"/>
        </w:rPr>
        <w:t xml:space="preserve"> </w:t>
      </w:r>
      <w:r>
        <w:rPr>
          <w:sz w:val="20"/>
        </w:rPr>
        <w:t>all</w:t>
      </w:r>
      <w:r>
        <w:rPr>
          <w:spacing w:val="-6"/>
          <w:sz w:val="20"/>
        </w:rPr>
        <w:t xml:space="preserve"> </w:t>
      </w:r>
      <w:r>
        <w:rPr>
          <w:sz w:val="20"/>
        </w:rPr>
        <w:t>minority</w:t>
      </w:r>
      <w:r>
        <w:rPr>
          <w:spacing w:val="-6"/>
          <w:sz w:val="20"/>
        </w:rPr>
        <w:t xml:space="preserve"> </w:t>
      </w:r>
      <w:r>
        <w:rPr>
          <w:spacing w:val="-2"/>
          <w:sz w:val="20"/>
        </w:rPr>
        <w:t>groups</w:t>
      </w:r>
    </w:p>
    <w:p w14:paraId="2A4C5F74" w14:textId="77777777" w:rsidR="00EE7662" w:rsidRDefault="00DB05A2">
      <w:pPr>
        <w:pStyle w:val="ListParagraph"/>
        <w:numPr>
          <w:ilvl w:val="0"/>
          <w:numId w:val="6"/>
        </w:numPr>
        <w:tabs>
          <w:tab w:val="left" w:pos="861"/>
        </w:tabs>
        <w:spacing w:line="244" w:lineRule="exact"/>
        <w:rPr>
          <w:sz w:val="20"/>
        </w:rPr>
      </w:pPr>
      <w:r>
        <w:rPr>
          <w:sz w:val="20"/>
        </w:rPr>
        <w:t>Providing</w:t>
      </w:r>
      <w:r>
        <w:rPr>
          <w:spacing w:val="-7"/>
          <w:sz w:val="20"/>
        </w:rPr>
        <w:t xml:space="preserve"> </w:t>
      </w:r>
      <w:r>
        <w:rPr>
          <w:sz w:val="20"/>
        </w:rPr>
        <w:t>a</w:t>
      </w:r>
      <w:r>
        <w:rPr>
          <w:spacing w:val="-7"/>
          <w:sz w:val="20"/>
        </w:rPr>
        <w:t xml:space="preserve"> </w:t>
      </w:r>
      <w:r>
        <w:rPr>
          <w:sz w:val="20"/>
        </w:rPr>
        <w:t>supportive,</w:t>
      </w:r>
      <w:r>
        <w:rPr>
          <w:spacing w:val="-8"/>
          <w:sz w:val="20"/>
        </w:rPr>
        <w:t xml:space="preserve"> </w:t>
      </w:r>
      <w:r>
        <w:rPr>
          <w:sz w:val="20"/>
        </w:rPr>
        <w:t>inclusive</w:t>
      </w:r>
      <w:r>
        <w:rPr>
          <w:spacing w:val="-8"/>
          <w:sz w:val="20"/>
        </w:rPr>
        <w:t xml:space="preserve"> </w:t>
      </w:r>
      <w:r>
        <w:rPr>
          <w:sz w:val="20"/>
        </w:rPr>
        <w:t>and</w:t>
      </w:r>
      <w:r>
        <w:rPr>
          <w:spacing w:val="-8"/>
          <w:sz w:val="20"/>
        </w:rPr>
        <w:t xml:space="preserve"> </w:t>
      </w:r>
      <w:r>
        <w:rPr>
          <w:sz w:val="20"/>
        </w:rPr>
        <w:t>empowering</w:t>
      </w:r>
      <w:r>
        <w:rPr>
          <w:spacing w:val="-7"/>
          <w:sz w:val="20"/>
        </w:rPr>
        <w:t xml:space="preserve"> </w:t>
      </w:r>
      <w:r>
        <w:rPr>
          <w:sz w:val="20"/>
        </w:rPr>
        <w:t>learning</w:t>
      </w:r>
      <w:r>
        <w:rPr>
          <w:spacing w:val="-8"/>
          <w:sz w:val="20"/>
        </w:rPr>
        <w:t xml:space="preserve"> </w:t>
      </w:r>
      <w:r>
        <w:rPr>
          <w:sz w:val="20"/>
        </w:rPr>
        <w:t>community</w:t>
      </w:r>
      <w:r>
        <w:rPr>
          <w:spacing w:val="-7"/>
          <w:sz w:val="20"/>
        </w:rPr>
        <w:t xml:space="preserve"> </w:t>
      </w:r>
      <w:r>
        <w:rPr>
          <w:sz w:val="20"/>
        </w:rPr>
        <w:t>for</w:t>
      </w:r>
      <w:r>
        <w:rPr>
          <w:spacing w:val="-5"/>
          <w:sz w:val="20"/>
        </w:rPr>
        <w:t xml:space="preserve"> </w:t>
      </w:r>
      <w:r>
        <w:rPr>
          <w:sz w:val="20"/>
        </w:rPr>
        <w:t>all</w:t>
      </w:r>
      <w:r>
        <w:rPr>
          <w:spacing w:val="-3"/>
          <w:sz w:val="20"/>
        </w:rPr>
        <w:t xml:space="preserve"> </w:t>
      </w:r>
      <w:r>
        <w:rPr>
          <w:sz w:val="20"/>
        </w:rPr>
        <w:t>pupils</w:t>
      </w:r>
      <w:r>
        <w:rPr>
          <w:spacing w:val="-6"/>
          <w:sz w:val="20"/>
        </w:rPr>
        <w:t xml:space="preserve"> </w:t>
      </w:r>
      <w:r>
        <w:rPr>
          <w:sz w:val="20"/>
        </w:rPr>
        <w:t>and</w:t>
      </w:r>
      <w:r>
        <w:rPr>
          <w:spacing w:val="-8"/>
          <w:sz w:val="20"/>
        </w:rPr>
        <w:t xml:space="preserve"> </w:t>
      </w:r>
      <w:r>
        <w:rPr>
          <w:spacing w:val="-2"/>
          <w:sz w:val="20"/>
        </w:rPr>
        <w:t>adults</w:t>
      </w:r>
    </w:p>
    <w:p w14:paraId="4EF6B71D" w14:textId="77777777" w:rsidR="00EE7662" w:rsidRDefault="00DB05A2">
      <w:pPr>
        <w:pStyle w:val="ListParagraph"/>
        <w:numPr>
          <w:ilvl w:val="0"/>
          <w:numId w:val="6"/>
        </w:numPr>
        <w:tabs>
          <w:tab w:val="left" w:pos="861"/>
        </w:tabs>
        <w:spacing w:before="4" w:line="235" w:lineRule="auto"/>
        <w:ind w:right="151"/>
        <w:rPr>
          <w:sz w:val="20"/>
        </w:rPr>
      </w:pPr>
      <w:r>
        <w:rPr>
          <w:sz w:val="20"/>
        </w:rPr>
        <w:t>Tackling discrimination on the grounds of age, disability, gender identity (gender reassignment and transgender), pregnancy and maternity, race, religion or belief, sex (gender) or sexual orientation</w:t>
      </w:r>
    </w:p>
    <w:p w14:paraId="69DBA26F" w14:textId="77777777" w:rsidR="00EE7662" w:rsidRDefault="00DB05A2">
      <w:pPr>
        <w:pStyle w:val="ListParagraph"/>
        <w:numPr>
          <w:ilvl w:val="0"/>
          <w:numId w:val="6"/>
        </w:numPr>
        <w:tabs>
          <w:tab w:val="left" w:pos="861"/>
        </w:tabs>
        <w:spacing w:before="3" w:line="244" w:lineRule="exact"/>
        <w:rPr>
          <w:sz w:val="20"/>
        </w:rPr>
      </w:pPr>
      <w:r>
        <w:rPr>
          <w:sz w:val="20"/>
        </w:rPr>
        <w:t>Advancing</w:t>
      </w:r>
      <w:r>
        <w:rPr>
          <w:spacing w:val="-8"/>
          <w:sz w:val="20"/>
        </w:rPr>
        <w:t xml:space="preserve"> </w:t>
      </w:r>
      <w:r>
        <w:rPr>
          <w:sz w:val="20"/>
        </w:rPr>
        <w:t>equality</w:t>
      </w:r>
      <w:r>
        <w:rPr>
          <w:spacing w:val="-8"/>
          <w:sz w:val="20"/>
        </w:rPr>
        <w:t xml:space="preserve"> </w:t>
      </w:r>
      <w:r>
        <w:rPr>
          <w:sz w:val="20"/>
        </w:rPr>
        <w:t>of</w:t>
      </w:r>
      <w:r>
        <w:rPr>
          <w:spacing w:val="-7"/>
          <w:sz w:val="20"/>
        </w:rPr>
        <w:t xml:space="preserve"> </w:t>
      </w:r>
      <w:r>
        <w:rPr>
          <w:spacing w:val="-2"/>
          <w:sz w:val="20"/>
        </w:rPr>
        <w:t>opportunity</w:t>
      </w:r>
    </w:p>
    <w:p w14:paraId="29F3606E" w14:textId="77777777" w:rsidR="00EE7662" w:rsidRDefault="00DB05A2">
      <w:pPr>
        <w:pStyle w:val="ListParagraph"/>
        <w:numPr>
          <w:ilvl w:val="0"/>
          <w:numId w:val="6"/>
        </w:numPr>
        <w:tabs>
          <w:tab w:val="left" w:pos="861"/>
        </w:tabs>
        <w:ind w:right="143"/>
        <w:rPr>
          <w:sz w:val="20"/>
        </w:rPr>
      </w:pPr>
      <w:r>
        <w:rPr>
          <w:sz w:val="20"/>
        </w:rPr>
        <w:t>Creating and fostering good relations between different groups, within school and within our wider</w:t>
      </w:r>
      <w:r>
        <w:rPr>
          <w:spacing w:val="40"/>
          <w:sz w:val="20"/>
        </w:rPr>
        <w:t xml:space="preserve"> </w:t>
      </w:r>
      <w:r>
        <w:rPr>
          <w:spacing w:val="-2"/>
          <w:sz w:val="20"/>
        </w:rPr>
        <w:t>community.</w:t>
      </w:r>
    </w:p>
    <w:p w14:paraId="78C72935" w14:textId="77777777" w:rsidR="00EE7662" w:rsidRDefault="00DB05A2">
      <w:pPr>
        <w:pStyle w:val="BodyText"/>
        <w:spacing w:before="226"/>
        <w:ind w:left="140"/>
      </w:pPr>
      <w:r>
        <w:t>Options</w:t>
      </w:r>
      <w:r>
        <w:rPr>
          <w:spacing w:val="21"/>
        </w:rPr>
        <w:t xml:space="preserve"> </w:t>
      </w:r>
      <w:r>
        <w:t>Trent</w:t>
      </w:r>
      <w:r>
        <w:rPr>
          <w:spacing w:val="22"/>
        </w:rPr>
        <w:t xml:space="preserve"> </w:t>
      </w:r>
      <w:r>
        <w:t>Acres</w:t>
      </w:r>
      <w:r>
        <w:rPr>
          <w:spacing w:val="23"/>
        </w:rPr>
        <w:t xml:space="preserve"> </w:t>
      </w:r>
      <w:proofErr w:type="spellStart"/>
      <w:r>
        <w:t>recognises</w:t>
      </w:r>
      <w:proofErr w:type="spellEnd"/>
      <w:r>
        <w:rPr>
          <w:spacing w:val="21"/>
        </w:rPr>
        <w:t xml:space="preserve"> </w:t>
      </w:r>
      <w:r>
        <w:t>that</w:t>
      </w:r>
      <w:r>
        <w:rPr>
          <w:spacing w:val="22"/>
        </w:rPr>
        <w:t xml:space="preserve"> </w:t>
      </w:r>
      <w:r>
        <w:t>it</w:t>
      </w:r>
      <w:r>
        <w:rPr>
          <w:spacing w:val="20"/>
        </w:rPr>
        <w:t xml:space="preserve"> </w:t>
      </w:r>
      <w:proofErr w:type="gramStart"/>
      <w:r>
        <w:t>has</w:t>
      </w:r>
      <w:r>
        <w:rPr>
          <w:spacing w:val="21"/>
        </w:rPr>
        <w:t xml:space="preserve"> </w:t>
      </w:r>
      <w:r>
        <w:t>to</w:t>
      </w:r>
      <w:proofErr w:type="gramEnd"/>
      <w:r>
        <w:rPr>
          <w:spacing w:val="22"/>
        </w:rPr>
        <w:t xml:space="preserve"> </w:t>
      </w:r>
      <w:r>
        <w:t>make</w:t>
      </w:r>
      <w:r>
        <w:rPr>
          <w:spacing w:val="24"/>
        </w:rPr>
        <w:t xml:space="preserve"> </w:t>
      </w:r>
      <w:r>
        <w:t>special</w:t>
      </w:r>
      <w:r>
        <w:rPr>
          <w:spacing w:val="21"/>
        </w:rPr>
        <w:t xml:space="preserve"> </w:t>
      </w:r>
      <w:r>
        <w:t>efforts</w:t>
      </w:r>
      <w:r>
        <w:rPr>
          <w:spacing w:val="21"/>
        </w:rPr>
        <w:t xml:space="preserve"> </w:t>
      </w:r>
      <w:r>
        <w:t>to</w:t>
      </w:r>
      <w:r>
        <w:rPr>
          <w:spacing w:val="22"/>
        </w:rPr>
        <w:t xml:space="preserve"> </w:t>
      </w:r>
      <w:r>
        <w:t>ensure</w:t>
      </w:r>
      <w:r>
        <w:rPr>
          <w:spacing w:val="22"/>
        </w:rPr>
        <w:t xml:space="preserve"> </w:t>
      </w:r>
      <w:r>
        <w:t>that</w:t>
      </w:r>
      <w:r>
        <w:rPr>
          <w:spacing w:val="19"/>
        </w:rPr>
        <w:t xml:space="preserve"> </w:t>
      </w:r>
      <w:r>
        <w:t>all</w:t>
      </w:r>
      <w:r>
        <w:rPr>
          <w:spacing w:val="21"/>
        </w:rPr>
        <w:t xml:space="preserve"> </w:t>
      </w:r>
      <w:r>
        <w:t>potentially</w:t>
      </w:r>
      <w:r>
        <w:rPr>
          <w:spacing w:val="21"/>
        </w:rPr>
        <w:t xml:space="preserve"> </w:t>
      </w:r>
      <w:r>
        <w:t>vulnerable groups of learners are helped to fulfil their potential, including:</w:t>
      </w:r>
    </w:p>
    <w:p w14:paraId="0B84E0E0" w14:textId="77777777" w:rsidR="00EE7662" w:rsidRDefault="00EE7662">
      <w:pPr>
        <w:pStyle w:val="BodyText"/>
        <w:spacing w:before="2"/>
      </w:pPr>
    </w:p>
    <w:p w14:paraId="03B3A65A" w14:textId="77777777" w:rsidR="00EE7662" w:rsidRDefault="00DB05A2">
      <w:pPr>
        <w:pStyle w:val="ListParagraph"/>
        <w:numPr>
          <w:ilvl w:val="0"/>
          <w:numId w:val="6"/>
        </w:numPr>
        <w:tabs>
          <w:tab w:val="left" w:pos="861"/>
        </w:tabs>
        <w:spacing w:line="244" w:lineRule="exact"/>
        <w:rPr>
          <w:sz w:val="20"/>
        </w:rPr>
      </w:pPr>
      <w:r>
        <w:rPr>
          <w:sz w:val="20"/>
        </w:rPr>
        <w:t>Boys</w:t>
      </w:r>
      <w:r>
        <w:rPr>
          <w:spacing w:val="-5"/>
          <w:sz w:val="20"/>
        </w:rPr>
        <w:t xml:space="preserve"> </w:t>
      </w:r>
      <w:r>
        <w:rPr>
          <w:sz w:val="20"/>
        </w:rPr>
        <w:t>and</w:t>
      </w:r>
      <w:r>
        <w:rPr>
          <w:spacing w:val="-4"/>
          <w:sz w:val="20"/>
        </w:rPr>
        <w:t xml:space="preserve"> </w:t>
      </w:r>
      <w:r>
        <w:rPr>
          <w:sz w:val="20"/>
        </w:rPr>
        <w:t>girls,</w:t>
      </w:r>
      <w:r>
        <w:rPr>
          <w:spacing w:val="-6"/>
          <w:sz w:val="20"/>
        </w:rPr>
        <w:t xml:space="preserve"> </w:t>
      </w:r>
      <w:r>
        <w:rPr>
          <w:sz w:val="20"/>
        </w:rPr>
        <w:t>men</w:t>
      </w:r>
      <w:r>
        <w:rPr>
          <w:spacing w:val="-7"/>
          <w:sz w:val="20"/>
        </w:rPr>
        <w:t xml:space="preserve"> </w:t>
      </w:r>
      <w:r>
        <w:rPr>
          <w:sz w:val="20"/>
        </w:rPr>
        <w:t>and</w:t>
      </w:r>
      <w:r>
        <w:rPr>
          <w:spacing w:val="-7"/>
          <w:sz w:val="20"/>
        </w:rPr>
        <w:t xml:space="preserve"> </w:t>
      </w:r>
      <w:r>
        <w:rPr>
          <w:spacing w:val="-2"/>
          <w:sz w:val="20"/>
        </w:rPr>
        <w:t>women</w:t>
      </w:r>
    </w:p>
    <w:p w14:paraId="1E018E48" w14:textId="77777777" w:rsidR="00EE7662" w:rsidRDefault="00DB05A2">
      <w:pPr>
        <w:pStyle w:val="ListParagraph"/>
        <w:numPr>
          <w:ilvl w:val="0"/>
          <w:numId w:val="6"/>
        </w:numPr>
        <w:tabs>
          <w:tab w:val="left" w:pos="861"/>
        </w:tabs>
        <w:spacing w:line="244" w:lineRule="exact"/>
        <w:rPr>
          <w:sz w:val="20"/>
        </w:rPr>
      </w:pPr>
      <w:r>
        <w:rPr>
          <w:sz w:val="20"/>
        </w:rPr>
        <w:t>All</w:t>
      </w:r>
      <w:r>
        <w:rPr>
          <w:spacing w:val="-9"/>
          <w:sz w:val="20"/>
        </w:rPr>
        <w:t xml:space="preserve"> </w:t>
      </w:r>
      <w:r>
        <w:rPr>
          <w:sz w:val="20"/>
        </w:rPr>
        <w:t>minority</w:t>
      </w:r>
      <w:r>
        <w:rPr>
          <w:spacing w:val="-7"/>
          <w:sz w:val="20"/>
        </w:rPr>
        <w:t xml:space="preserve"> </w:t>
      </w:r>
      <w:r>
        <w:rPr>
          <w:sz w:val="20"/>
        </w:rPr>
        <w:t>ethnic</w:t>
      </w:r>
      <w:r>
        <w:rPr>
          <w:spacing w:val="-5"/>
          <w:sz w:val="20"/>
        </w:rPr>
        <w:t xml:space="preserve"> </w:t>
      </w:r>
      <w:r>
        <w:rPr>
          <w:sz w:val="20"/>
        </w:rPr>
        <w:t>groups</w:t>
      </w:r>
      <w:r>
        <w:rPr>
          <w:spacing w:val="-6"/>
          <w:sz w:val="20"/>
        </w:rPr>
        <w:t xml:space="preserve"> </w:t>
      </w:r>
      <w:r>
        <w:rPr>
          <w:sz w:val="20"/>
        </w:rPr>
        <w:t>including</w:t>
      </w:r>
      <w:r>
        <w:rPr>
          <w:spacing w:val="-8"/>
          <w:sz w:val="20"/>
        </w:rPr>
        <w:t xml:space="preserve"> </w:t>
      </w:r>
      <w:r>
        <w:rPr>
          <w:sz w:val="20"/>
        </w:rPr>
        <w:t>Gypsy</w:t>
      </w:r>
      <w:r>
        <w:rPr>
          <w:spacing w:val="-7"/>
          <w:sz w:val="20"/>
        </w:rPr>
        <w:t xml:space="preserve"> </w:t>
      </w:r>
      <w:r>
        <w:rPr>
          <w:sz w:val="20"/>
        </w:rPr>
        <w:t>Roma</w:t>
      </w:r>
      <w:r>
        <w:rPr>
          <w:spacing w:val="-8"/>
          <w:sz w:val="20"/>
        </w:rPr>
        <w:t xml:space="preserve"> </w:t>
      </w:r>
      <w:proofErr w:type="spellStart"/>
      <w:r>
        <w:rPr>
          <w:sz w:val="20"/>
        </w:rPr>
        <w:t>Travellers</w:t>
      </w:r>
      <w:proofErr w:type="spellEnd"/>
      <w:r>
        <w:rPr>
          <w:sz w:val="20"/>
        </w:rPr>
        <w:t>,</w:t>
      </w:r>
      <w:r>
        <w:rPr>
          <w:spacing w:val="-8"/>
          <w:sz w:val="20"/>
        </w:rPr>
        <w:t xml:space="preserve"> </w:t>
      </w:r>
      <w:r>
        <w:rPr>
          <w:sz w:val="20"/>
        </w:rPr>
        <w:t>refugees</w:t>
      </w:r>
      <w:r>
        <w:rPr>
          <w:spacing w:val="-7"/>
          <w:sz w:val="20"/>
        </w:rPr>
        <w:t xml:space="preserve"> </w:t>
      </w:r>
      <w:r>
        <w:rPr>
          <w:sz w:val="20"/>
        </w:rPr>
        <w:t>and</w:t>
      </w:r>
      <w:r>
        <w:rPr>
          <w:spacing w:val="-8"/>
          <w:sz w:val="20"/>
        </w:rPr>
        <w:t xml:space="preserve"> </w:t>
      </w:r>
      <w:r>
        <w:rPr>
          <w:sz w:val="20"/>
        </w:rPr>
        <w:t>asylum</w:t>
      </w:r>
      <w:r>
        <w:rPr>
          <w:spacing w:val="-6"/>
          <w:sz w:val="20"/>
        </w:rPr>
        <w:t xml:space="preserve"> </w:t>
      </w:r>
      <w:r>
        <w:rPr>
          <w:spacing w:val="-2"/>
          <w:sz w:val="20"/>
        </w:rPr>
        <w:t>seekers</w:t>
      </w:r>
    </w:p>
    <w:p w14:paraId="3CBC33DA" w14:textId="77777777" w:rsidR="00EE7662" w:rsidRDefault="00DB05A2">
      <w:pPr>
        <w:pStyle w:val="ListParagraph"/>
        <w:numPr>
          <w:ilvl w:val="0"/>
          <w:numId w:val="6"/>
        </w:numPr>
        <w:tabs>
          <w:tab w:val="left" w:pos="861"/>
        </w:tabs>
        <w:spacing w:line="244" w:lineRule="exact"/>
        <w:rPr>
          <w:sz w:val="20"/>
        </w:rPr>
      </w:pPr>
      <w:r>
        <w:rPr>
          <w:sz w:val="20"/>
        </w:rPr>
        <w:t>Pupils</w:t>
      </w:r>
      <w:r>
        <w:rPr>
          <w:spacing w:val="-8"/>
          <w:sz w:val="20"/>
        </w:rPr>
        <w:t xml:space="preserve"> </w:t>
      </w:r>
      <w:r>
        <w:rPr>
          <w:sz w:val="20"/>
        </w:rPr>
        <w:t>and</w:t>
      </w:r>
      <w:r>
        <w:rPr>
          <w:spacing w:val="-8"/>
          <w:sz w:val="20"/>
        </w:rPr>
        <w:t xml:space="preserve"> </w:t>
      </w:r>
      <w:r>
        <w:rPr>
          <w:sz w:val="20"/>
        </w:rPr>
        <w:t>others</w:t>
      </w:r>
      <w:r>
        <w:rPr>
          <w:spacing w:val="-7"/>
          <w:sz w:val="20"/>
        </w:rPr>
        <w:t xml:space="preserve"> </w:t>
      </w:r>
      <w:r>
        <w:rPr>
          <w:sz w:val="20"/>
        </w:rPr>
        <w:t>with</w:t>
      </w:r>
      <w:r>
        <w:rPr>
          <w:spacing w:val="-10"/>
          <w:sz w:val="20"/>
        </w:rPr>
        <w:t xml:space="preserve"> </w:t>
      </w:r>
      <w:r>
        <w:rPr>
          <w:sz w:val="20"/>
        </w:rPr>
        <w:t>special</w:t>
      </w:r>
      <w:r>
        <w:rPr>
          <w:spacing w:val="-7"/>
          <w:sz w:val="20"/>
        </w:rPr>
        <w:t xml:space="preserve"> </w:t>
      </w:r>
      <w:r>
        <w:rPr>
          <w:sz w:val="20"/>
        </w:rPr>
        <w:t>educational</w:t>
      </w:r>
      <w:r>
        <w:rPr>
          <w:spacing w:val="-10"/>
          <w:sz w:val="20"/>
        </w:rPr>
        <w:t xml:space="preserve"> </w:t>
      </w:r>
      <w:r>
        <w:rPr>
          <w:spacing w:val="-4"/>
          <w:sz w:val="20"/>
        </w:rPr>
        <w:t>needs</w:t>
      </w:r>
    </w:p>
    <w:p w14:paraId="1B1E07EA" w14:textId="77777777" w:rsidR="00EE7662" w:rsidRDefault="00DB05A2">
      <w:pPr>
        <w:pStyle w:val="ListParagraph"/>
        <w:numPr>
          <w:ilvl w:val="0"/>
          <w:numId w:val="6"/>
        </w:numPr>
        <w:tabs>
          <w:tab w:val="left" w:pos="861"/>
        </w:tabs>
        <w:spacing w:line="244" w:lineRule="exact"/>
        <w:rPr>
          <w:sz w:val="20"/>
        </w:rPr>
      </w:pPr>
      <w:r>
        <w:rPr>
          <w:sz w:val="20"/>
        </w:rPr>
        <w:t>Pupils</w:t>
      </w:r>
      <w:r>
        <w:rPr>
          <w:spacing w:val="-6"/>
          <w:sz w:val="20"/>
        </w:rPr>
        <w:t xml:space="preserve"> </w:t>
      </w:r>
      <w:r>
        <w:rPr>
          <w:sz w:val="20"/>
        </w:rPr>
        <w:t>and</w:t>
      </w:r>
      <w:r>
        <w:rPr>
          <w:spacing w:val="-5"/>
          <w:sz w:val="20"/>
        </w:rPr>
        <w:t xml:space="preserve"> </w:t>
      </w:r>
      <w:r>
        <w:rPr>
          <w:sz w:val="20"/>
        </w:rPr>
        <w:t>others</w:t>
      </w:r>
      <w:r>
        <w:rPr>
          <w:spacing w:val="-4"/>
          <w:sz w:val="20"/>
        </w:rPr>
        <w:t xml:space="preserve"> </w:t>
      </w:r>
      <w:r>
        <w:rPr>
          <w:sz w:val="20"/>
        </w:rPr>
        <w:t>with</w:t>
      </w:r>
      <w:r>
        <w:rPr>
          <w:spacing w:val="-5"/>
          <w:sz w:val="20"/>
        </w:rPr>
        <w:t xml:space="preserve"> </w:t>
      </w:r>
      <w:r>
        <w:rPr>
          <w:sz w:val="20"/>
        </w:rPr>
        <w:t>a</w:t>
      </w:r>
      <w:r>
        <w:rPr>
          <w:spacing w:val="-6"/>
          <w:sz w:val="20"/>
        </w:rPr>
        <w:t xml:space="preserve"> </w:t>
      </w:r>
      <w:r>
        <w:rPr>
          <w:sz w:val="20"/>
        </w:rPr>
        <w:t>range</w:t>
      </w:r>
      <w:r>
        <w:rPr>
          <w:spacing w:val="-4"/>
          <w:sz w:val="20"/>
        </w:rPr>
        <w:t xml:space="preserve"> </w:t>
      </w:r>
      <w:r>
        <w:rPr>
          <w:sz w:val="20"/>
        </w:rPr>
        <w:t>of</w:t>
      </w:r>
      <w:r>
        <w:rPr>
          <w:spacing w:val="-6"/>
          <w:sz w:val="20"/>
        </w:rPr>
        <w:t xml:space="preserve"> </w:t>
      </w:r>
      <w:r>
        <w:rPr>
          <w:spacing w:val="-2"/>
          <w:sz w:val="20"/>
        </w:rPr>
        <w:t>disabilities</w:t>
      </w:r>
    </w:p>
    <w:p w14:paraId="6A226E0D" w14:textId="77777777" w:rsidR="00EE7662" w:rsidRDefault="00DB05A2">
      <w:pPr>
        <w:pStyle w:val="ListParagraph"/>
        <w:numPr>
          <w:ilvl w:val="0"/>
          <w:numId w:val="6"/>
        </w:numPr>
        <w:tabs>
          <w:tab w:val="left" w:pos="861"/>
        </w:tabs>
        <w:spacing w:line="244" w:lineRule="exact"/>
        <w:rPr>
          <w:sz w:val="20"/>
        </w:rPr>
      </w:pPr>
      <w:proofErr w:type="gramStart"/>
      <w:r>
        <w:rPr>
          <w:sz w:val="20"/>
        </w:rPr>
        <w:t>Looked</w:t>
      </w:r>
      <w:proofErr w:type="gramEnd"/>
      <w:r>
        <w:rPr>
          <w:spacing w:val="-7"/>
          <w:sz w:val="20"/>
        </w:rPr>
        <w:t xml:space="preserve"> </w:t>
      </w:r>
      <w:r>
        <w:rPr>
          <w:sz w:val="20"/>
        </w:rPr>
        <w:t>After</w:t>
      </w:r>
      <w:r>
        <w:rPr>
          <w:spacing w:val="-7"/>
          <w:sz w:val="20"/>
        </w:rPr>
        <w:t xml:space="preserve"> </w:t>
      </w:r>
      <w:r>
        <w:rPr>
          <w:sz w:val="20"/>
        </w:rPr>
        <w:t>Children</w:t>
      </w:r>
      <w:r>
        <w:rPr>
          <w:spacing w:val="-7"/>
          <w:sz w:val="20"/>
        </w:rPr>
        <w:t xml:space="preserve"> </w:t>
      </w:r>
      <w:r>
        <w:rPr>
          <w:sz w:val="20"/>
        </w:rPr>
        <w:t>and</w:t>
      </w:r>
      <w:r>
        <w:rPr>
          <w:spacing w:val="-4"/>
          <w:sz w:val="20"/>
        </w:rPr>
        <w:t xml:space="preserve"> </w:t>
      </w:r>
      <w:r>
        <w:rPr>
          <w:sz w:val="20"/>
        </w:rPr>
        <w:t>their</w:t>
      </w:r>
      <w:r>
        <w:rPr>
          <w:spacing w:val="-7"/>
          <w:sz w:val="20"/>
        </w:rPr>
        <w:t xml:space="preserve"> </w:t>
      </w:r>
      <w:r>
        <w:rPr>
          <w:spacing w:val="-2"/>
          <w:sz w:val="20"/>
        </w:rPr>
        <w:t>carers</w:t>
      </w:r>
    </w:p>
    <w:p w14:paraId="45E4E4F4" w14:textId="77777777" w:rsidR="00EE7662" w:rsidRDefault="00DB05A2">
      <w:pPr>
        <w:pStyle w:val="ListParagraph"/>
        <w:numPr>
          <w:ilvl w:val="0"/>
          <w:numId w:val="6"/>
        </w:numPr>
        <w:tabs>
          <w:tab w:val="left" w:pos="861"/>
        </w:tabs>
        <w:spacing w:line="242" w:lineRule="exact"/>
        <w:rPr>
          <w:sz w:val="20"/>
        </w:rPr>
      </w:pPr>
      <w:r>
        <w:rPr>
          <w:sz w:val="20"/>
        </w:rPr>
        <w:t>Children</w:t>
      </w:r>
      <w:r>
        <w:rPr>
          <w:spacing w:val="-6"/>
          <w:sz w:val="20"/>
        </w:rPr>
        <w:t xml:space="preserve"> </w:t>
      </w:r>
      <w:r>
        <w:rPr>
          <w:sz w:val="20"/>
        </w:rPr>
        <w:t>with</w:t>
      </w:r>
      <w:r>
        <w:rPr>
          <w:spacing w:val="-7"/>
          <w:sz w:val="20"/>
        </w:rPr>
        <w:t xml:space="preserve"> </w:t>
      </w:r>
      <w:r>
        <w:rPr>
          <w:sz w:val="20"/>
        </w:rPr>
        <w:t>poor</w:t>
      </w:r>
      <w:r>
        <w:rPr>
          <w:spacing w:val="-7"/>
          <w:sz w:val="20"/>
        </w:rPr>
        <w:t xml:space="preserve"> </w:t>
      </w:r>
      <w:r>
        <w:rPr>
          <w:sz w:val="20"/>
        </w:rPr>
        <w:t>records</w:t>
      </w:r>
      <w:r>
        <w:rPr>
          <w:spacing w:val="-3"/>
          <w:sz w:val="20"/>
        </w:rPr>
        <w:t xml:space="preserve"> </w:t>
      </w:r>
      <w:r>
        <w:rPr>
          <w:sz w:val="20"/>
        </w:rPr>
        <w:t>of</w:t>
      </w:r>
      <w:r>
        <w:rPr>
          <w:spacing w:val="-8"/>
          <w:sz w:val="20"/>
        </w:rPr>
        <w:t xml:space="preserve"> </w:t>
      </w:r>
      <w:r>
        <w:rPr>
          <w:sz w:val="20"/>
        </w:rPr>
        <w:t>attendance</w:t>
      </w:r>
      <w:r>
        <w:rPr>
          <w:spacing w:val="-5"/>
          <w:sz w:val="20"/>
        </w:rPr>
        <w:t xml:space="preserve"> </w:t>
      </w:r>
      <w:r>
        <w:rPr>
          <w:sz w:val="20"/>
        </w:rPr>
        <w:t>at</w:t>
      </w:r>
      <w:r>
        <w:rPr>
          <w:spacing w:val="-7"/>
          <w:sz w:val="20"/>
        </w:rPr>
        <w:t xml:space="preserve"> </w:t>
      </w:r>
      <w:r>
        <w:rPr>
          <w:spacing w:val="-2"/>
          <w:sz w:val="20"/>
        </w:rPr>
        <w:t>school</w:t>
      </w:r>
    </w:p>
    <w:p w14:paraId="7930449F" w14:textId="77777777" w:rsidR="00EE7662" w:rsidRDefault="00DB05A2">
      <w:pPr>
        <w:pStyle w:val="ListParagraph"/>
        <w:numPr>
          <w:ilvl w:val="0"/>
          <w:numId w:val="6"/>
        </w:numPr>
        <w:tabs>
          <w:tab w:val="left" w:pos="861"/>
        </w:tabs>
        <w:spacing w:line="244" w:lineRule="exact"/>
        <w:rPr>
          <w:sz w:val="20"/>
        </w:rPr>
      </w:pPr>
      <w:r>
        <w:rPr>
          <w:sz w:val="20"/>
        </w:rPr>
        <w:t>Children</w:t>
      </w:r>
      <w:r>
        <w:rPr>
          <w:spacing w:val="-7"/>
          <w:sz w:val="20"/>
        </w:rPr>
        <w:t xml:space="preserve"> </w:t>
      </w:r>
      <w:r>
        <w:rPr>
          <w:sz w:val="20"/>
        </w:rPr>
        <w:t>at</w:t>
      </w:r>
      <w:r>
        <w:rPr>
          <w:spacing w:val="-8"/>
          <w:sz w:val="20"/>
        </w:rPr>
        <w:t xml:space="preserve"> </w:t>
      </w:r>
      <w:r>
        <w:rPr>
          <w:sz w:val="20"/>
        </w:rPr>
        <w:t>risk</w:t>
      </w:r>
      <w:r>
        <w:rPr>
          <w:spacing w:val="-7"/>
          <w:sz w:val="20"/>
        </w:rPr>
        <w:t xml:space="preserve"> </w:t>
      </w:r>
      <w:r>
        <w:rPr>
          <w:sz w:val="20"/>
        </w:rPr>
        <w:t>from</w:t>
      </w:r>
      <w:r>
        <w:rPr>
          <w:spacing w:val="-8"/>
          <w:sz w:val="20"/>
        </w:rPr>
        <w:t xml:space="preserve"> </w:t>
      </w:r>
      <w:r>
        <w:rPr>
          <w:sz w:val="20"/>
        </w:rPr>
        <w:t>significant</w:t>
      </w:r>
      <w:r>
        <w:rPr>
          <w:spacing w:val="-8"/>
          <w:sz w:val="20"/>
        </w:rPr>
        <w:t xml:space="preserve"> </w:t>
      </w:r>
      <w:r>
        <w:rPr>
          <w:spacing w:val="-4"/>
          <w:sz w:val="20"/>
        </w:rPr>
        <w:t>harm</w:t>
      </w:r>
    </w:p>
    <w:p w14:paraId="4BC57BC0" w14:textId="77777777" w:rsidR="00EE7662" w:rsidRDefault="00DB05A2">
      <w:pPr>
        <w:pStyle w:val="ListParagraph"/>
        <w:numPr>
          <w:ilvl w:val="0"/>
          <w:numId w:val="6"/>
        </w:numPr>
        <w:tabs>
          <w:tab w:val="left" w:pos="861"/>
        </w:tabs>
        <w:rPr>
          <w:sz w:val="20"/>
        </w:rPr>
      </w:pPr>
      <w:r>
        <w:rPr>
          <w:sz w:val="20"/>
        </w:rPr>
        <w:t>Children</w:t>
      </w:r>
      <w:r>
        <w:rPr>
          <w:spacing w:val="-10"/>
          <w:sz w:val="20"/>
        </w:rPr>
        <w:t xml:space="preserve"> </w:t>
      </w:r>
      <w:r>
        <w:rPr>
          <w:sz w:val="20"/>
        </w:rPr>
        <w:t>living</w:t>
      </w:r>
      <w:r>
        <w:rPr>
          <w:spacing w:val="-9"/>
          <w:sz w:val="20"/>
        </w:rPr>
        <w:t xml:space="preserve"> </w:t>
      </w:r>
      <w:r>
        <w:rPr>
          <w:sz w:val="20"/>
        </w:rPr>
        <w:t>with</w:t>
      </w:r>
      <w:r>
        <w:rPr>
          <w:spacing w:val="-11"/>
          <w:sz w:val="20"/>
        </w:rPr>
        <w:t xml:space="preserve"> </w:t>
      </w:r>
      <w:r>
        <w:rPr>
          <w:sz w:val="20"/>
        </w:rPr>
        <w:t>“vulnerable’</w:t>
      </w:r>
      <w:r>
        <w:rPr>
          <w:spacing w:val="-12"/>
          <w:sz w:val="20"/>
        </w:rPr>
        <w:t xml:space="preserve"> </w:t>
      </w:r>
      <w:r>
        <w:rPr>
          <w:spacing w:val="-2"/>
          <w:sz w:val="20"/>
        </w:rPr>
        <w:t>adults</w:t>
      </w:r>
    </w:p>
    <w:p w14:paraId="7229557B" w14:textId="77777777" w:rsidR="00EE7662" w:rsidRDefault="00EE7662">
      <w:pPr>
        <w:pStyle w:val="BodyText"/>
      </w:pPr>
    </w:p>
    <w:p w14:paraId="36C13CA1" w14:textId="77777777" w:rsidR="00EE7662" w:rsidRDefault="00DB05A2">
      <w:pPr>
        <w:pStyle w:val="BodyText"/>
        <w:spacing w:before="43"/>
      </w:pPr>
      <w:r>
        <w:rPr>
          <w:noProof/>
        </w:rPr>
        <mc:AlternateContent>
          <mc:Choice Requires="wps">
            <w:drawing>
              <wp:anchor distT="0" distB="0" distL="0" distR="0" simplePos="0" relativeHeight="487588352" behindDoc="1" locked="0" layoutInCell="1" allowOverlap="1" wp14:anchorId="5ED56335" wp14:editId="3B4BD008">
                <wp:simplePos x="0" y="0"/>
                <wp:positionH relativeFrom="page">
                  <wp:posOffset>701040</wp:posOffset>
                </wp:positionH>
                <wp:positionV relativeFrom="paragraph">
                  <wp:posOffset>188636</wp:posOffset>
                </wp:positionV>
                <wp:extent cx="610743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w:pict>
              <v:shape w14:anchorId="703FA684" id="Graphic 5" o:spid="_x0000_s1026" style="position:absolute;margin-left:55.2pt;margin-top:14.85pt;width:48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" path="m,l6107430,e" filled="f" strokecolor="#7e8284">
                <v:path arrowok="t"/>
                <w10:wrap type="topAndBottom" anchorx="page"/>
              </v:shape>
            </w:pict>
          </mc:Fallback>
        </mc:AlternateContent>
      </w:r>
    </w:p>
    <w:p w14:paraId="2E3FCA86" w14:textId="77777777" w:rsidR="00EE7662" w:rsidRDefault="00DB05A2">
      <w:pPr>
        <w:spacing w:before="152"/>
        <w:ind w:left="8938"/>
        <w:rPr>
          <w:rFonts w:ascii="Arial"/>
          <w:b/>
          <w:sz w:val="16"/>
        </w:rPr>
      </w:pPr>
      <w:r>
        <w:rPr>
          <w:rFonts w:ascii="Arial"/>
          <w:b/>
          <w:color w:val="7E8284"/>
          <w:sz w:val="16"/>
        </w:rPr>
        <w:t>Page</w:t>
      </w:r>
      <w:r>
        <w:rPr>
          <w:rFonts w:ascii="Arial"/>
          <w:b/>
          <w:color w:val="7E8284"/>
          <w:spacing w:val="-1"/>
          <w:sz w:val="16"/>
        </w:rPr>
        <w:t xml:space="preserve"> </w:t>
      </w:r>
      <w:r>
        <w:rPr>
          <w:rFonts w:ascii="Arial"/>
          <w:b/>
          <w:color w:val="7E8284"/>
          <w:sz w:val="16"/>
        </w:rPr>
        <w:t>1</w:t>
      </w:r>
      <w:r>
        <w:rPr>
          <w:rFonts w:ascii="Arial"/>
          <w:b/>
          <w:color w:val="7E8284"/>
          <w:spacing w:val="-3"/>
          <w:sz w:val="16"/>
        </w:rPr>
        <w:t xml:space="preserve"> </w:t>
      </w:r>
      <w:r>
        <w:rPr>
          <w:rFonts w:ascii="Arial"/>
          <w:b/>
          <w:color w:val="7E8284"/>
          <w:sz w:val="16"/>
        </w:rPr>
        <w:t xml:space="preserve">of </w:t>
      </w:r>
      <w:r>
        <w:rPr>
          <w:rFonts w:ascii="Arial"/>
          <w:b/>
          <w:color w:val="7E8284"/>
          <w:spacing w:val="-10"/>
          <w:sz w:val="16"/>
        </w:rPr>
        <w:t>8</w:t>
      </w:r>
    </w:p>
    <w:p w14:paraId="60494EF2" w14:textId="77777777" w:rsidR="00EE7662" w:rsidRDefault="00DB05A2">
      <w:pPr>
        <w:tabs>
          <w:tab w:val="left" w:pos="1859"/>
          <w:tab w:val="left" w:pos="4977"/>
          <w:tab w:val="left" w:pos="6540"/>
        </w:tabs>
        <w:spacing w:before="68"/>
        <w:ind w:left="140"/>
        <w:rPr>
          <w:sz w:val="16"/>
        </w:rPr>
      </w:pPr>
      <w:r>
        <w:rPr>
          <w:rFonts w:ascii="Arial"/>
          <w:b/>
          <w:color w:val="7E8284"/>
          <w:sz w:val="16"/>
        </w:rPr>
        <w:t>Document</w:t>
      </w:r>
      <w:r>
        <w:rPr>
          <w:rFonts w:ascii="Arial"/>
          <w:b/>
          <w:color w:val="7E8284"/>
          <w:spacing w:val="-12"/>
          <w:sz w:val="16"/>
        </w:rPr>
        <w:t xml:space="preserve"> </w:t>
      </w:r>
      <w:r>
        <w:rPr>
          <w:rFonts w:ascii="Arial"/>
          <w:b/>
          <w:color w:val="7E8284"/>
          <w:spacing w:val="-4"/>
          <w:sz w:val="16"/>
        </w:rPr>
        <w:t>Type</w:t>
      </w:r>
      <w:r>
        <w:rPr>
          <w:rFonts w:ascii="Arial"/>
          <w:b/>
          <w:color w:val="7E8284"/>
          <w:sz w:val="16"/>
        </w:rPr>
        <w:tab/>
      </w:r>
      <w:r>
        <w:rPr>
          <w:color w:val="7E8284"/>
          <w:spacing w:val="-2"/>
          <w:sz w:val="16"/>
        </w:rPr>
        <w:t>Policy</w:t>
      </w:r>
      <w:r>
        <w:rPr>
          <w:color w:val="7E8284"/>
          <w:sz w:val="16"/>
        </w:rPr>
        <w:tab/>
      </w:r>
      <w:r>
        <w:rPr>
          <w:rFonts w:ascii="Arial"/>
          <w:b/>
          <w:color w:val="7E8284"/>
          <w:sz w:val="16"/>
        </w:rPr>
        <w:t>Version</w:t>
      </w:r>
      <w:r>
        <w:rPr>
          <w:rFonts w:ascii="Arial"/>
          <w:b/>
          <w:color w:val="7E8284"/>
          <w:spacing w:val="-7"/>
          <w:sz w:val="16"/>
        </w:rPr>
        <w:t xml:space="preserve"> </w:t>
      </w:r>
      <w:r>
        <w:rPr>
          <w:rFonts w:ascii="Arial"/>
          <w:b/>
          <w:color w:val="7E8284"/>
          <w:spacing w:val="-2"/>
          <w:sz w:val="16"/>
        </w:rPr>
        <w:t>Number</w:t>
      </w:r>
      <w:r>
        <w:rPr>
          <w:rFonts w:ascii="Arial"/>
          <w:b/>
          <w:color w:val="7E8284"/>
          <w:sz w:val="16"/>
        </w:rPr>
        <w:tab/>
      </w:r>
      <w:r>
        <w:rPr>
          <w:color w:val="7E8284"/>
          <w:spacing w:val="-5"/>
          <w:sz w:val="16"/>
        </w:rPr>
        <w:t>1.0</w:t>
      </w:r>
    </w:p>
    <w:p w14:paraId="776672B3" w14:textId="77777777" w:rsidR="00EE7662" w:rsidRDefault="00DB05A2">
      <w:pPr>
        <w:tabs>
          <w:tab w:val="left" w:pos="1859"/>
          <w:tab w:val="left" w:pos="4977"/>
          <w:tab w:val="left" w:pos="6540"/>
        </w:tabs>
        <w:spacing w:before="71"/>
        <w:ind w:left="140"/>
        <w:rPr>
          <w:sz w:val="16"/>
        </w:rPr>
      </w:pPr>
      <w:r>
        <w:rPr>
          <w:rFonts w:ascii="Arial"/>
          <w:b/>
          <w:color w:val="7E8284"/>
          <w:sz w:val="16"/>
        </w:rPr>
        <w:t>Policy</w:t>
      </w:r>
      <w:r>
        <w:rPr>
          <w:rFonts w:ascii="Arial"/>
          <w:b/>
          <w:color w:val="7E8284"/>
          <w:spacing w:val="-5"/>
          <w:sz w:val="16"/>
        </w:rPr>
        <w:t xml:space="preserve"> </w:t>
      </w:r>
      <w:r>
        <w:rPr>
          <w:rFonts w:ascii="Arial"/>
          <w:b/>
          <w:color w:val="7E8284"/>
          <w:spacing w:val="-2"/>
          <w:sz w:val="16"/>
        </w:rPr>
        <w:t>Owner</w:t>
      </w:r>
      <w:r>
        <w:rPr>
          <w:rFonts w:ascii="Arial"/>
          <w:b/>
          <w:color w:val="7E8284"/>
          <w:sz w:val="16"/>
        </w:rPr>
        <w:tab/>
      </w:r>
      <w:r>
        <w:rPr>
          <w:color w:val="7E8284"/>
          <w:spacing w:val="-2"/>
          <w:sz w:val="16"/>
        </w:rPr>
        <w:t>Melanie</w:t>
      </w:r>
      <w:r>
        <w:rPr>
          <w:color w:val="7E8284"/>
          <w:spacing w:val="19"/>
          <w:sz w:val="16"/>
        </w:rPr>
        <w:t xml:space="preserve"> </w:t>
      </w:r>
      <w:r>
        <w:rPr>
          <w:color w:val="7E8284"/>
          <w:spacing w:val="-2"/>
          <w:sz w:val="16"/>
        </w:rPr>
        <w:t>Callaghan-</w:t>
      </w:r>
      <w:r>
        <w:rPr>
          <w:color w:val="7E8284"/>
          <w:spacing w:val="-4"/>
          <w:sz w:val="16"/>
        </w:rPr>
        <w:t>Lewis</w:t>
      </w:r>
      <w:r>
        <w:rPr>
          <w:color w:val="7E8284"/>
          <w:sz w:val="16"/>
        </w:rPr>
        <w:tab/>
      </w:r>
      <w:r>
        <w:rPr>
          <w:rFonts w:ascii="Arial"/>
          <w:b/>
          <w:color w:val="7E8284"/>
          <w:sz w:val="16"/>
        </w:rPr>
        <w:t>Last</w:t>
      </w:r>
      <w:r>
        <w:rPr>
          <w:rFonts w:ascii="Arial"/>
          <w:b/>
          <w:color w:val="7E8284"/>
          <w:spacing w:val="-6"/>
          <w:sz w:val="16"/>
        </w:rPr>
        <w:t xml:space="preserve"> </w:t>
      </w:r>
      <w:r>
        <w:rPr>
          <w:rFonts w:ascii="Arial"/>
          <w:b/>
          <w:color w:val="7E8284"/>
          <w:sz w:val="16"/>
        </w:rPr>
        <w:t>Review</w:t>
      </w:r>
      <w:r>
        <w:rPr>
          <w:rFonts w:ascii="Arial"/>
          <w:b/>
          <w:color w:val="7E8284"/>
          <w:spacing w:val="-4"/>
          <w:sz w:val="16"/>
        </w:rPr>
        <w:t xml:space="preserve"> Date</w:t>
      </w:r>
      <w:r>
        <w:rPr>
          <w:rFonts w:ascii="Arial"/>
          <w:b/>
          <w:color w:val="7E8284"/>
          <w:sz w:val="16"/>
        </w:rPr>
        <w:tab/>
      </w:r>
      <w:r>
        <w:rPr>
          <w:color w:val="7E8284"/>
          <w:sz w:val="16"/>
        </w:rPr>
        <w:t>November</w:t>
      </w:r>
      <w:r>
        <w:rPr>
          <w:color w:val="7E8284"/>
          <w:spacing w:val="-8"/>
          <w:sz w:val="16"/>
        </w:rPr>
        <w:t xml:space="preserve"> </w:t>
      </w:r>
      <w:r>
        <w:rPr>
          <w:color w:val="7E8284"/>
          <w:spacing w:val="-4"/>
          <w:sz w:val="16"/>
        </w:rPr>
        <w:t>2022</w:t>
      </w:r>
    </w:p>
    <w:p w14:paraId="304B4699" w14:textId="77777777" w:rsidR="00EE7662" w:rsidRDefault="00DB05A2">
      <w:pPr>
        <w:tabs>
          <w:tab w:val="left" w:pos="1859"/>
          <w:tab w:val="left" w:pos="4977"/>
          <w:tab w:val="left" w:pos="6540"/>
        </w:tabs>
        <w:spacing w:before="68"/>
        <w:ind w:left="140"/>
        <w:rPr>
          <w:sz w:val="16"/>
        </w:rPr>
      </w:pPr>
      <w:r>
        <w:rPr>
          <w:rFonts w:ascii="Arial"/>
          <w:b/>
          <w:color w:val="7E8284"/>
          <w:sz w:val="16"/>
        </w:rPr>
        <w:t>Date</w:t>
      </w:r>
      <w:r>
        <w:rPr>
          <w:rFonts w:ascii="Arial"/>
          <w:b/>
          <w:color w:val="7E8284"/>
          <w:spacing w:val="-2"/>
          <w:sz w:val="16"/>
        </w:rPr>
        <w:t xml:space="preserve"> </w:t>
      </w:r>
      <w:r>
        <w:rPr>
          <w:rFonts w:ascii="Arial"/>
          <w:b/>
          <w:color w:val="7E8284"/>
          <w:sz w:val="16"/>
        </w:rPr>
        <w:t>First</w:t>
      </w:r>
      <w:r>
        <w:rPr>
          <w:rFonts w:ascii="Arial"/>
          <w:b/>
          <w:color w:val="7E8284"/>
          <w:spacing w:val="-2"/>
          <w:sz w:val="16"/>
        </w:rPr>
        <w:t xml:space="preserve"> Issued</w:t>
      </w:r>
      <w:r>
        <w:rPr>
          <w:rFonts w:ascii="Arial"/>
          <w:b/>
          <w:color w:val="7E8284"/>
          <w:sz w:val="16"/>
        </w:rPr>
        <w:tab/>
      </w:r>
      <w:r>
        <w:rPr>
          <w:color w:val="7E8284"/>
          <w:sz w:val="16"/>
        </w:rPr>
        <w:t>September</w:t>
      </w:r>
      <w:r>
        <w:rPr>
          <w:color w:val="7E8284"/>
          <w:spacing w:val="-6"/>
          <w:sz w:val="16"/>
        </w:rPr>
        <w:t xml:space="preserve"> </w:t>
      </w:r>
      <w:r>
        <w:rPr>
          <w:color w:val="7E8284"/>
          <w:spacing w:val="-4"/>
          <w:sz w:val="16"/>
        </w:rPr>
        <w:t>2017</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At</w:t>
      </w:r>
      <w:r>
        <w:rPr>
          <w:color w:val="7E8284"/>
          <w:spacing w:val="-6"/>
          <w:sz w:val="16"/>
        </w:rPr>
        <w:t xml:space="preserve"> </w:t>
      </w:r>
      <w:r>
        <w:rPr>
          <w:color w:val="7E8284"/>
          <w:sz w:val="16"/>
        </w:rPr>
        <w:t>least</w:t>
      </w:r>
      <w:r>
        <w:rPr>
          <w:color w:val="7E8284"/>
          <w:spacing w:val="-1"/>
          <w:sz w:val="16"/>
        </w:rPr>
        <w:t xml:space="preserve"> </w:t>
      </w:r>
      <w:r>
        <w:rPr>
          <w:color w:val="7E8284"/>
          <w:spacing w:val="-2"/>
          <w:sz w:val="16"/>
        </w:rPr>
        <w:t>annually</w:t>
      </w:r>
    </w:p>
    <w:p w14:paraId="52E021F0" w14:textId="77777777" w:rsidR="00EE7662" w:rsidRDefault="00EE7662">
      <w:pPr>
        <w:rPr>
          <w:sz w:val="16"/>
        </w:rPr>
        <w:sectPr w:rsidR="00EE7662">
          <w:headerReference w:type="default" r:id="rId7"/>
          <w:type w:val="continuous"/>
          <w:pgSz w:w="11910" w:h="16840"/>
          <w:pgMar w:top="2020" w:right="992" w:bottom="280" w:left="992" w:header="764" w:footer="0" w:gutter="0"/>
          <w:pgNumType w:start="1"/>
          <w:cols w:space="720"/>
        </w:sectPr>
      </w:pPr>
    </w:p>
    <w:p w14:paraId="7B82E387" w14:textId="77777777" w:rsidR="00EE7662" w:rsidRDefault="00EE7662">
      <w:pPr>
        <w:pStyle w:val="BodyText"/>
      </w:pPr>
    </w:p>
    <w:p w14:paraId="675FAF19" w14:textId="77777777" w:rsidR="00EE7662" w:rsidRDefault="00EE7662">
      <w:pPr>
        <w:pStyle w:val="BodyText"/>
        <w:spacing w:before="112"/>
      </w:pPr>
    </w:p>
    <w:p w14:paraId="5CCD3210" w14:textId="77777777" w:rsidR="00EE7662" w:rsidRDefault="00DB05A2">
      <w:pPr>
        <w:pStyle w:val="BodyText"/>
        <w:ind w:left="140"/>
      </w:pPr>
      <w:r>
        <w:t>In our school, regular and systematic monitoring and evaluation of the attainment and achievement of each individual student enables us to highlight areas where additional intervention may be needed.</w:t>
      </w:r>
    </w:p>
    <w:p w14:paraId="470683CD" w14:textId="77777777" w:rsidR="00EE7662" w:rsidRDefault="00DB05A2">
      <w:pPr>
        <w:pStyle w:val="BodyText"/>
        <w:spacing w:before="229"/>
        <w:ind w:left="140" w:right="56"/>
      </w:pPr>
      <w:r>
        <w:t>This policy, and the process of self-evaluation which informs the resultant action plan is the responsibility of the</w:t>
      </w:r>
      <w:r>
        <w:rPr>
          <w:spacing w:val="-14"/>
        </w:rPr>
        <w:t xml:space="preserve"> </w:t>
      </w:r>
      <w:r>
        <w:t>Senior</w:t>
      </w:r>
      <w:r>
        <w:rPr>
          <w:spacing w:val="-14"/>
        </w:rPr>
        <w:t xml:space="preserve"> </w:t>
      </w:r>
      <w:r>
        <w:t>Leadership</w:t>
      </w:r>
      <w:r>
        <w:rPr>
          <w:spacing w:val="-14"/>
        </w:rPr>
        <w:t xml:space="preserve"> </w:t>
      </w:r>
      <w:r>
        <w:t>Team</w:t>
      </w:r>
      <w:r>
        <w:rPr>
          <w:spacing w:val="-14"/>
        </w:rPr>
        <w:t xml:space="preserve"> </w:t>
      </w:r>
      <w:r>
        <w:t>of</w:t>
      </w:r>
      <w:r>
        <w:rPr>
          <w:spacing w:val="-14"/>
        </w:rPr>
        <w:t xml:space="preserve"> </w:t>
      </w:r>
      <w:r>
        <w:t>Options</w:t>
      </w:r>
      <w:r>
        <w:rPr>
          <w:spacing w:val="-13"/>
        </w:rPr>
        <w:t xml:space="preserve"> </w:t>
      </w:r>
      <w:r>
        <w:t>Trent</w:t>
      </w:r>
      <w:r>
        <w:rPr>
          <w:spacing w:val="-12"/>
        </w:rPr>
        <w:t xml:space="preserve"> </w:t>
      </w:r>
      <w:r>
        <w:t>Acres.</w:t>
      </w:r>
      <w:r>
        <w:rPr>
          <w:spacing w:val="-13"/>
        </w:rPr>
        <w:t xml:space="preserve"> </w:t>
      </w:r>
      <w:r>
        <w:t>It</w:t>
      </w:r>
      <w:r>
        <w:rPr>
          <w:spacing w:val="-14"/>
        </w:rPr>
        <w:t xml:space="preserve"> </w:t>
      </w:r>
      <w:r>
        <w:t>is</w:t>
      </w:r>
      <w:r>
        <w:rPr>
          <w:spacing w:val="-12"/>
        </w:rPr>
        <w:t xml:space="preserve"> </w:t>
      </w:r>
      <w:r>
        <w:t>reviewed</w:t>
      </w:r>
      <w:r>
        <w:rPr>
          <w:spacing w:val="-14"/>
        </w:rPr>
        <w:t xml:space="preserve"> </w:t>
      </w:r>
      <w:r>
        <w:t>as</w:t>
      </w:r>
      <w:r>
        <w:rPr>
          <w:spacing w:val="-13"/>
        </w:rPr>
        <w:t xml:space="preserve"> </w:t>
      </w:r>
      <w:r>
        <w:t>part</w:t>
      </w:r>
      <w:r>
        <w:rPr>
          <w:spacing w:val="-13"/>
        </w:rPr>
        <w:t xml:space="preserve"> </w:t>
      </w:r>
      <w:r>
        <w:t>of</w:t>
      </w:r>
      <w:r>
        <w:rPr>
          <w:spacing w:val="-14"/>
        </w:rPr>
        <w:t xml:space="preserve"> </w:t>
      </w:r>
      <w:r>
        <w:t>the</w:t>
      </w:r>
      <w:r>
        <w:rPr>
          <w:spacing w:val="-14"/>
        </w:rPr>
        <w:t xml:space="preserve"> </w:t>
      </w:r>
      <w:r>
        <w:t>school’s</w:t>
      </w:r>
      <w:r>
        <w:rPr>
          <w:spacing w:val="-13"/>
        </w:rPr>
        <w:t xml:space="preserve"> </w:t>
      </w:r>
      <w:r>
        <w:t>governance</w:t>
      </w:r>
      <w:r>
        <w:rPr>
          <w:spacing w:val="-13"/>
        </w:rPr>
        <w:t xml:space="preserve"> </w:t>
      </w:r>
      <w:r>
        <w:rPr>
          <w:spacing w:val="-2"/>
        </w:rPr>
        <w:t>process.</w:t>
      </w:r>
    </w:p>
    <w:p w14:paraId="5FFB3034" w14:textId="77777777" w:rsidR="00EE7662" w:rsidRDefault="00EE7662">
      <w:pPr>
        <w:pStyle w:val="BodyText"/>
      </w:pPr>
    </w:p>
    <w:p w14:paraId="427527D6" w14:textId="77777777" w:rsidR="00EE7662" w:rsidRDefault="00EE7662">
      <w:pPr>
        <w:pStyle w:val="BodyText"/>
        <w:spacing w:before="2"/>
      </w:pPr>
    </w:p>
    <w:p w14:paraId="23861AA1" w14:textId="77777777" w:rsidR="00EE7662" w:rsidRDefault="00DB05A2">
      <w:pPr>
        <w:pStyle w:val="Heading1"/>
        <w:numPr>
          <w:ilvl w:val="1"/>
          <w:numId w:val="5"/>
        </w:numPr>
        <w:tabs>
          <w:tab w:val="left" w:pos="832"/>
        </w:tabs>
      </w:pPr>
      <w:r>
        <w:rPr>
          <w:noProof/>
        </w:rPr>
        <mc:AlternateContent>
          <mc:Choice Requires="wps">
            <w:drawing>
              <wp:anchor distT="0" distB="0" distL="0" distR="0" simplePos="0" relativeHeight="487588864" behindDoc="1" locked="0" layoutInCell="1" allowOverlap="1" wp14:anchorId="66788C55" wp14:editId="39AC9962">
                <wp:simplePos x="0" y="0"/>
                <wp:positionH relativeFrom="page">
                  <wp:posOffset>701040</wp:posOffset>
                </wp:positionH>
                <wp:positionV relativeFrom="paragraph">
                  <wp:posOffset>158912</wp:posOffset>
                </wp:positionV>
                <wp:extent cx="61582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6B61CE48" id="Graphic 6" o:spid="_x0000_s1026" style="position:absolute;margin-left:55.2pt;margin-top:12.5pt;width:484.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" path="m6158230,l,,,6096r6158230,l6158230,xe" fillcolor="#ef881f" stroked="f">
                <v:path arrowok="t"/>
                <w10:wrap type="topAndBottom" anchorx="page"/>
              </v:shape>
            </w:pict>
          </mc:Fallback>
        </mc:AlternateContent>
      </w:r>
      <w:bookmarkStart w:id="1" w:name="_bookmark1"/>
      <w:bookmarkEnd w:id="1"/>
      <w:r>
        <w:t>THE</w:t>
      </w:r>
      <w:r>
        <w:rPr>
          <w:spacing w:val="-6"/>
        </w:rPr>
        <w:t xml:space="preserve"> </w:t>
      </w:r>
      <w:r>
        <w:t>LEGAL</w:t>
      </w:r>
      <w:r>
        <w:rPr>
          <w:spacing w:val="-2"/>
        </w:rPr>
        <w:t xml:space="preserve"> DUTIES</w:t>
      </w:r>
    </w:p>
    <w:p w14:paraId="6AB85CD1" w14:textId="77777777" w:rsidR="00EE7662" w:rsidRDefault="00EE7662">
      <w:pPr>
        <w:pStyle w:val="BodyText"/>
        <w:rPr>
          <w:rFonts w:ascii="Arial"/>
          <w:b/>
        </w:rPr>
      </w:pPr>
    </w:p>
    <w:p w14:paraId="3DCD9EF5" w14:textId="77777777" w:rsidR="00EE7662" w:rsidRDefault="00DB05A2">
      <w:pPr>
        <w:pStyle w:val="BodyText"/>
        <w:ind w:left="140"/>
      </w:pPr>
      <w:r>
        <w:t>This</w:t>
      </w:r>
      <w:r>
        <w:rPr>
          <w:spacing w:val="-6"/>
        </w:rPr>
        <w:t xml:space="preserve"> </w:t>
      </w:r>
      <w:r>
        <w:t>document</w:t>
      </w:r>
      <w:r>
        <w:rPr>
          <w:spacing w:val="-6"/>
        </w:rPr>
        <w:t xml:space="preserve"> </w:t>
      </w:r>
      <w:r>
        <w:t>is</w:t>
      </w:r>
      <w:r>
        <w:rPr>
          <w:spacing w:val="-5"/>
        </w:rPr>
        <w:t xml:space="preserve"> </w:t>
      </w:r>
      <w:r>
        <w:t>written</w:t>
      </w:r>
      <w:r>
        <w:rPr>
          <w:spacing w:val="-6"/>
        </w:rPr>
        <w:t xml:space="preserve"> </w:t>
      </w:r>
      <w:r>
        <w:t>with</w:t>
      </w:r>
      <w:r>
        <w:rPr>
          <w:spacing w:val="-7"/>
        </w:rPr>
        <w:t xml:space="preserve"> </w:t>
      </w:r>
      <w:r>
        <w:t>very</w:t>
      </w:r>
      <w:r>
        <w:rPr>
          <w:spacing w:val="-4"/>
        </w:rPr>
        <w:t xml:space="preserve"> </w:t>
      </w:r>
      <w:r>
        <w:t>close</w:t>
      </w:r>
      <w:r>
        <w:rPr>
          <w:spacing w:val="-6"/>
        </w:rPr>
        <w:t xml:space="preserve"> </w:t>
      </w:r>
      <w:r>
        <w:t>reference</w:t>
      </w:r>
      <w:r>
        <w:rPr>
          <w:spacing w:val="-6"/>
        </w:rPr>
        <w:t xml:space="preserve"> </w:t>
      </w:r>
      <w:r>
        <w:t>to</w:t>
      </w:r>
      <w:r>
        <w:rPr>
          <w:spacing w:val="-6"/>
        </w:rPr>
        <w:t xml:space="preserve"> </w:t>
      </w:r>
      <w:r>
        <w:t>these</w:t>
      </w:r>
      <w:r>
        <w:rPr>
          <w:spacing w:val="-6"/>
        </w:rPr>
        <w:t xml:space="preserve"> </w:t>
      </w:r>
      <w:r>
        <w:t>key</w:t>
      </w:r>
      <w:r>
        <w:rPr>
          <w:spacing w:val="-6"/>
        </w:rPr>
        <w:t xml:space="preserve"> </w:t>
      </w:r>
      <w:r>
        <w:rPr>
          <w:spacing w:val="-2"/>
        </w:rPr>
        <w:t>documents:</w:t>
      </w:r>
    </w:p>
    <w:p w14:paraId="1457FF76" w14:textId="77777777" w:rsidR="00EE7662" w:rsidRDefault="00DB05A2">
      <w:pPr>
        <w:pStyle w:val="BodyText"/>
        <w:spacing w:before="228"/>
        <w:ind w:left="140"/>
      </w:pPr>
      <w:r>
        <w:t xml:space="preserve">“Developing Equality Schemes to meet the three existing duties”: Equalities and Human Rights Commission </w:t>
      </w:r>
      <w:r>
        <w:rPr>
          <w:spacing w:val="-2"/>
        </w:rPr>
        <w:t>(2009)</w:t>
      </w:r>
    </w:p>
    <w:p w14:paraId="0EF01F45" w14:textId="77777777" w:rsidR="00EE7662" w:rsidRDefault="00DB05A2">
      <w:pPr>
        <w:pStyle w:val="BodyText"/>
        <w:spacing w:before="2" w:line="480" w:lineRule="auto"/>
        <w:ind w:left="140" w:right="825"/>
      </w:pPr>
      <w:r>
        <w:t>“Developing</w:t>
      </w:r>
      <w:r>
        <w:rPr>
          <w:spacing w:val="-4"/>
        </w:rPr>
        <w:t xml:space="preserve"> </w:t>
      </w:r>
      <w:r>
        <w:t>a</w:t>
      </w:r>
      <w:r>
        <w:rPr>
          <w:spacing w:val="-3"/>
        </w:rPr>
        <w:t xml:space="preserve"> </w:t>
      </w:r>
      <w:r>
        <w:t>Single</w:t>
      </w:r>
      <w:r>
        <w:rPr>
          <w:spacing w:val="-2"/>
        </w:rPr>
        <w:t xml:space="preserve"> </w:t>
      </w:r>
      <w:r>
        <w:t>Equality</w:t>
      </w:r>
      <w:r>
        <w:rPr>
          <w:spacing w:val="-3"/>
        </w:rPr>
        <w:t xml:space="preserve"> </w:t>
      </w:r>
      <w:r>
        <w:t>Policy</w:t>
      </w:r>
      <w:r>
        <w:rPr>
          <w:spacing w:val="-3"/>
        </w:rPr>
        <w:t xml:space="preserve"> </w:t>
      </w:r>
      <w:r>
        <w:t>for</w:t>
      </w:r>
      <w:r>
        <w:rPr>
          <w:spacing w:val="-3"/>
        </w:rPr>
        <w:t xml:space="preserve"> </w:t>
      </w:r>
      <w:r>
        <w:t>you</w:t>
      </w:r>
      <w:r>
        <w:rPr>
          <w:spacing w:val="-4"/>
        </w:rPr>
        <w:t xml:space="preserve"> </w:t>
      </w:r>
      <w:r>
        <w:t>school”:</w:t>
      </w:r>
      <w:r>
        <w:rPr>
          <w:spacing w:val="-4"/>
        </w:rPr>
        <w:t xml:space="preserve"> </w:t>
      </w:r>
      <w:r>
        <w:t>Centre</w:t>
      </w:r>
      <w:r>
        <w:rPr>
          <w:spacing w:val="-4"/>
        </w:rPr>
        <w:t xml:space="preserve"> </w:t>
      </w:r>
      <w:r>
        <w:t>for Studies</w:t>
      </w:r>
      <w:r>
        <w:rPr>
          <w:spacing w:val="-3"/>
        </w:rPr>
        <w:t xml:space="preserve"> </w:t>
      </w:r>
      <w:r>
        <w:t>in</w:t>
      </w:r>
      <w:r>
        <w:rPr>
          <w:spacing w:val="-4"/>
        </w:rPr>
        <w:t xml:space="preserve"> </w:t>
      </w:r>
      <w:r>
        <w:t>Inclusive</w:t>
      </w:r>
      <w:r>
        <w:rPr>
          <w:spacing w:val="-4"/>
        </w:rPr>
        <w:t xml:space="preserve"> </w:t>
      </w:r>
      <w:r>
        <w:t>Education</w:t>
      </w:r>
      <w:r>
        <w:rPr>
          <w:spacing w:val="-5"/>
        </w:rPr>
        <w:t xml:space="preserve"> </w:t>
      </w:r>
      <w:r>
        <w:t>(2010) It is also written in compliance with the following legal frameworks:</w:t>
      </w:r>
    </w:p>
    <w:p w14:paraId="2CEC65E5" w14:textId="77777777" w:rsidR="00EE7662" w:rsidRDefault="00DB05A2">
      <w:pPr>
        <w:pStyle w:val="ListParagraph"/>
        <w:numPr>
          <w:ilvl w:val="2"/>
          <w:numId w:val="5"/>
        </w:numPr>
        <w:tabs>
          <w:tab w:val="left" w:pos="861"/>
        </w:tabs>
        <w:spacing w:line="245" w:lineRule="exact"/>
        <w:rPr>
          <w:sz w:val="20"/>
        </w:rPr>
      </w:pPr>
      <w:r>
        <w:rPr>
          <w:sz w:val="20"/>
        </w:rPr>
        <w:t>The</w:t>
      </w:r>
      <w:r>
        <w:rPr>
          <w:spacing w:val="-9"/>
          <w:sz w:val="20"/>
        </w:rPr>
        <w:t xml:space="preserve"> </w:t>
      </w:r>
      <w:r>
        <w:rPr>
          <w:sz w:val="20"/>
        </w:rPr>
        <w:t>Race</w:t>
      </w:r>
      <w:r>
        <w:rPr>
          <w:spacing w:val="-6"/>
          <w:sz w:val="20"/>
        </w:rPr>
        <w:t xml:space="preserve"> </w:t>
      </w:r>
      <w:r>
        <w:rPr>
          <w:sz w:val="20"/>
        </w:rPr>
        <w:t>Relations</w:t>
      </w:r>
      <w:r>
        <w:rPr>
          <w:spacing w:val="-5"/>
          <w:sz w:val="20"/>
        </w:rPr>
        <w:t xml:space="preserve"> </w:t>
      </w:r>
      <w:r>
        <w:rPr>
          <w:sz w:val="20"/>
        </w:rPr>
        <w:t>Act</w:t>
      </w:r>
      <w:r>
        <w:rPr>
          <w:spacing w:val="-7"/>
          <w:sz w:val="20"/>
        </w:rPr>
        <w:t xml:space="preserve"> </w:t>
      </w:r>
      <w:r>
        <w:rPr>
          <w:sz w:val="20"/>
        </w:rPr>
        <w:t>1976</w:t>
      </w:r>
      <w:r>
        <w:rPr>
          <w:spacing w:val="-8"/>
          <w:sz w:val="20"/>
        </w:rPr>
        <w:t xml:space="preserve"> </w:t>
      </w:r>
      <w:r>
        <w:rPr>
          <w:sz w:val="20"/>
        </w:rPr>
        <w:t>(amended</w:t>
      </w:r>
      <w:r>
        <w:rPr>
          <w:spacing w:val="-6"/>
          <w:sz w:val="20"/>
        </w:rPr>
        <w:t xml:space="preserve"> </w:t>
      </w:r>
      <w:r>
        <w:rPr>
          <w:spacing w:val="-4"/>
          <w:sz w:val="20"/>
        </w:rPr>
        <w:t>2000)</w:t>
      </w:r>
    </w:p>
    <w:p w14:paraId="040DD524" w14:textId="77777777" w:rsidR="00EE7662" w:rsidRDefault="00DB05A2">
      <w:pPr>
        <w:pStyle w:val="ListParagraph"/>
        <w:numPr>
          <w:ilvl w:val="2"/>
          <w:numId w:val="5"/>
        </w:numPr>
        <w:tabs>
          <w:tab w:val="left" w:pos="861"/>
        </w:tabs>
        <w:spacing w:line="244" w:lineRule="exact"/>
        <w:rPr>
          <w:sz w:val="20"/>
        </w:rPr>
      </w:pPr>
      <w:r>
        <w:rPr>
          <w:sz w:val="20"/>
        </w:rPr>
        <w:t>The</w:t>
      </w:r>
      <w:r>
        <w:rPr>
          <w:spacing w:val="-8"/>
          <w:sz w:val="20"/>
        </w:rPr>
        <w:t xml:space="preserve"> </w:t>
      </w:r>
      <w:r>
        <w:rPr>
          <w:sz w:val="20"/>
        </w:rPr>
        <w:t>Human</w:t>
      </w:r>
      <w:r>
        <w:rPr>
          <w:spacing w:val="-5"/>
          <w:sz w:val="20"/>
        </w:rPr>
        <w:t xml:space="preserve"> </w:t>
      </w:r>
      <w:r>
        <w:rPr>
          <w:sz w:val="20"/>
        </w:rPr>
        <w:t>Rights</w:t>
      </w:r>
      <w:r>
        <w:rPr>
          <w:spacing w:val="-4"/>
          <w:sz w:val="20"/>
        </w:rPr>
        <w:t xml:space="preserve"> </w:t>
      </w:r>
      <w:r>
        <w:rPr>
          <w:sz w:val="20"/>
        </w:rPr>
        <w:t>Act</w:t>
      </w:r>
      <w:r>
        <w:rPr>
          <w:spacing w:val="-7"/>
          <w:sz w:val="20"/>
        </w:rPr>
        <w:t xml:space="preserve"> </w:t>
      </w:r>
      <w:r>
        <w:rPr>
          <w:spacing w:val="-2"/>
          <w:sz w:val="20"/>
        </w:rPr>
        <w:t>(1998)</w:t>
      </w:r>
    </w:p>
    <w:p w14:paraId="21B67C7A" w14:textId="77777777" w:rsidR="00EE7662" w:rsidRDefault="00DB05A2">
      <w:pPr>
        <w:pStyle w:val="ListParagraph"/>
        <w:numPr>
          <w:ilvl w:val="2"/>
          <w:numId w:val="5"/>
        </w:numPr>
        <w:tabs>
          <w:tab w:val="left" w:pos="861"/>
        </w:tabs>
        <w:spacing w:line="244" w:lineRule="exact"/>
        <w:rPr>
          <w:sz w:val="20"/>
        </w:rPr>
      </w:pPr>
      <w:r>
        <w:rPr>
          <w:sz w:val="20"/>
        </w:rPr>
        <w:t>The</w:t>
      </w:r>
      <w:r>
        <w:rPr>
          <w:spacing w:val="-13"/>
          <w:sz w:val="20"/>
        </w:rPr>
        <w:t xml:space="preserve"> </w:t>
      </w:r>
      <w:r>
        <w:rPr>
          <w:sz w:val="20"/>
        </w:rPr>
        <w:t>Employment</w:t>
      </w:r>
      <w:r>
        <w:rPr>
          <w:spacing w:val="-11"/>
          <w:sz w:val="20"/>
        </w:rPr>
        <w:t xml:space="preserve"> </w:t>
      </w:r>
      <w:r>
        <w:rPr>
          <w:sz w:val="20"/>
        </w:rPr>
        <w:t>Equality</w:t>
      </w:r>
      <w:r>
        <w:rPr>
          <w:spacing w:val="-9"/>
          <w:sz w:val="20"/>
        </w:rPr>
        <w:t xml:space="preserve"> </w:t>
      </w:r>
      <w:r>
        <w:rPr>
          <w:sz w:val="20"/>
        </w:rPr>
        <w:t>Regulations</w:t>
      </w:r>
      <w:r>
        <w:rPr>
          <w:spacing w:val="-12"/>
          <w:sz w:val="20"/>
        </w:rPr>
        <w:t xml:space="preserve"> </w:t>
      </w:r>
      <w:r>
        <w:rPr>
          <w:spacing w:val="-2"/>
          <w:sz w:val="20"/>
        </w:rPr>
        <w:t>(2003)</w:t>
      </w:r>
    </w:p>
    <w:p w14:paraId="70D22936" w14:textId="77777777" w:rsidR="00EE7662" w:rsidRDefault="00DB05A2">
      <w:pPr>
        <w:pStyle w:val="ListParagraph"/>
        <w:numPr>
          <w:ilvl w:val="2"/>
          <w:numId w:val="5"/>
        </w:numPr>
        <w:tabs>
          <w:tab w:val="left" w:pos="861"/>
        </w:tabs>
        <w:spacing w:line="244" w:lineRule="exact"/>
        <w:rPr>
          <w:sz w:val="20"/>
        </w:rPr>
      </w:pPr>
      <w:r>
        <w:rPr>
          <w:sz w:val="20"/>
        </w:rPr>
        <w:t>The</w:t>
      </w:r>
      <w:r>
        <w:rPr>
          <w:spacing w:val="-7"/>
          <w:sz w:val="20"/>
        </w:rPr>
        <w:t xml:space="preserve"> </w:t>
      </w:r>
      <w:r>
        <w:rPr>
          <w:sz w:val="20"/>
        </w:rPr>
        <w:t>Equality</w:t>
      </w:r>
      <w:r>
        <w:rPr>
          <w:spacing w:val="-4"/>
          <w:sz w:val="20"/>
        </w:rPr>
        <w:t xml:space="preserve"> </w:t>
      </w:r>
      <w:r>
        <w:rPr>
          <w:sz w:val="20"/>
        </w:rPr>
        <w:t>Act</w:t>
      </w:r>
      <w:r>
        <w:rPr>
          <w:spacing w:val="-5"/>
          <w:sz w:val="20"/>
        </w:rPr>
        <w:t xml:space="preserve"> </w:t>
      </w:r>
      <w:r>
        <w:rPr>
          <w:sz w:val="20"/>
        </w:rPr>
        <w:t>(Part</w:t>
      </w:r>
      <w:r>
        <w:rPr>
          <w:spacing w:val="-5"/>
          <w:sz w:val="20"/>
        </w:rPr>
        <w:t xml:space="preserve"> </w:t>
      </w:r>
      <w:r>
        <w:rPr>
          <w:sz w:val="20"/>
        </w:rPr>
        <w:t>2)</w:t>
      </w:r>
      <w:r>
        <w:rPr>
          <w:spacing w:val="-4"/>
          <w:sz w:val="20"/>
        </w:rPr>
        <w:t xml:space="preserve"> </w:t>
      </w:r>
      <w:r>
        <w:rPr>
          <w:spacing w:val="-2"/>
          <w:sz w:val="20"/>
        </w:rPr>
        <w:t>(2006)</w:t>
      </w:r>
    </w:p>
    <w:p w14:paraId="4983F51A" w14:textId="77777777" w:rsidR="00EE7662" w:rsidRDefault="00DB05A2">
      <w:pPr>
        <w:pStyle w:val="ListParagraph"/>
        <w:numPr>
          <w:ilvl w:val="2"/>
          <w:numId w:val="5"/>
        </w:numPr>
        <w:tabs>
          <w:tab w:val="left" w:pos="861"/>
        </w:tabs>
        <w:spacing w:before="2" w:line="235" w:lineRule="auto"/>
        <w:ind w:right="152"/>
        <w:rPr>
          <w:sz w:val="20"/>
        </w:rPr>
      </w:pPr>
      <w:r>
        <w:rPr>
          <w:sz w:val="20"/>
        </w:rPr>
        <w:t>Article</w:t>
      </w:r>
      <w:r>
        <w:rPr>
          <w:spacing w:val="32"/>
          <w:sz w:val="20"/>
        </w:rPr>
        <w:t xml:space="preserve"> </w:t>
      </w:r>
      <w:r>
        <w:rPr>
          <w:sz w:val="20"/>
        </w:rPr>
        <w:t>5</w:t>
      </w:r>
      <w:r>
        <w:rPr>
          <w:spacing w:val="32"/>
          <w:sz w:val="20"/>
        </w:rPr>
        <w:t xml:space="preserve"> </w:t>
      </w:r>
      <w:r>
        <w:rPr>
          <w:sz w:val="20"/>
        </w:rPr>
        <w:t>of</w:t>
      </w:r>
      <w:r>
        <w:rPr>
          <w:spacing w:val="32"/>
          <w:sz w:val="20"/>
        </w:rPr>
        <w:t xml:space="preserve"> </w:t>
      </w:r>
      <w:r>
        <w:rPr>
          <w:sz w:val="20"/>
        </w:rPr>
        <w:t>the</w:t>
      </w:r>
      <w:r>
        <w:rPr>
          <w:spacing w:val="32"/>
          <w:sz w:val="20"/>
        </w:rPr>
        <w:t xml:space="preserve"> </w:t>
      </w:r>
      <w:r>
        <w:rPr>
          <w:sz w:val="20"/>
        </w:rPr>
        <w:t>International</w:t>
      </w:r>
      <w:r>
        <w:rPr>
          <w:spacing w:val="31"/>
          <w:sz w:val="20"/>
        </w:rPr>
        <w:t xml:space="preserve"> </w:t>
      </w:r>
      <w:r>
        <w:rPr>
          <w:sz w:val="20"/>
        </w:rPr>
        <w:t>Convention</w:t>
      </w:r>
      <w:r>
        <w:rPr>
          <w:spacing w:val="32"/>
          <w:sz w:val="20"/>
        </w:rPr>
        <w:t xml:space="preserve"> </w:t>
      </w:r>
      <w:r>
        <w:rPr>
          <w:sz w:val="20"/>
        </w:rPr>
        <w:t>on</w:t>
      </w:r>
      <w:r>
        <w:rPr>
          <w:spacing w:val="34"/>
          <w:sz w:val="20"/>
        </w:rPr>
        <w:t xml:space="preserve"> </w:t>
      </w:r>
      <w:r>
        <w:rPr>
          <w:sz w:val="20"/>
        </w:rPr>
        <w:t>the</w:t>
      </w:r>
      <w:r>
        <w:rPr>
          <w:spacing w:val="34"/>
          <w:sz w:val="20"/>
        </w:rPr>
        <w:t xml:space="preserve"> </w:t>
      </w:r>
      <w:r>
        <w:rPr>
          <w:sz w:val="20"/>
        </w:rPr>
        <w:t>Elimination</w:t>
      </w:r>
      <w:r>
        <w:rPr>
          <w:spacing w:val="32"/>
          <w:sz w:val="20"/>
        </w:rPr>
        <w:t xml:space="preserve"> </w:t>
      </w:r>
      <w:r>
        <w:rPr>
          <w:sz w:val="20"/>
        </w:rPr>
        <w:t>of</w:t>
      </w:r>
      <w:r>
        <w:rPr>
          <w:spacing w:val="34"/>
          <w:sz w:val="20"/>
        </w:rPr>
        <w:t xml:space="preserve"> </w:t>
      </w:r>
      <w:r>
        <w:rPr>
          <w:sz w:val="20"/>
        </w:rPr>
        <w:t>All</w:t>
      </w:r>
      <w:r>
        <w:rPr>
          <w:spacing w:val="31"/>
          <w:sz w:val="20"/>
        </w:rPr>
        <w:t xml:space="preserve"> </w:t>
      </w:r>
      <w:r>
        <w:rPr>
          <w:sz w:val="20"/>
        </w:rPr>
        <w:t>Forms</w:t>
      </w:r>
      <w:r>
        <w:rPr>
          <w:spacing w:val="33"/>
          <w:sz w:val="20"/>
        </w:rPr>
        <w:t xml:space="preserve"> </w:t>
      </w:r>
      <w:r>
        <w:rPr>
          <w:sz w:val="20"/>
        </w:rPr>
        <w:t>of</w:t>
      </w:r>
      <w:r>
        <w:rPr>
          <w:spacing w:val="32"/>
          <w:sz w:val="20"/>
        </w:rPr>
        <w:t xml:space="preserve"> </w:t>
      </w:r>
      <w:r>
        <w:rPr>
          <w:sz w:val="20"/>
        </w:rPr>
        <w:t>Racial</w:t>
      </w:r>
      <w:r>
        <w:rPr>
          <w:spacing w:val="31"/>
          <w:sz w:val="20"/>
        </w:rPr>
        <w:t xml:space="preserve"> </w:t>
      </w:r>
      <w:r>
        <w:rPr>
          <w:sz w:val="20"/>
        </w:rPr>
        <w:t>Discrimination (ratified by UK in 1969)</w:t>
      </w:r>
    </w:p>
    <w:p w14:paraId="665EC348" w14:textId="77777777" w:rsidR="00EE7662" w:rsidRDefault="00DB05A2">
      <w:pPr>
        <w:pStyle w:val="ListParagraph"/>
        <w:numPr>
          <w:ilvl w:val="2"/>
          <w:numId w:val="5"/>
        </w:numPr>
        <w:tabs>
          <w:tab w:val="left" w:pos="861"/>
        </w:tabs>
        <w:spacing w:before="4"/>
        <w:ind w:right="149"/>
        <w:rPr>
          <w:sz w:val="20"/>
        </w:rPr>
      </w:pPr>
      <w:r>
        <w:rPr>
          <w:sz w:val="20"/>
        </w:rPr>
        <w:t>Articles</w:t>
      </w:r>
      <w:r>
        <w:rPr>
          <w:spacing w:val="-2"/>
          <w:sz w:val="20"/>
        </w:rPr>
        <w:t xml:space="preserve"> </w:t>
      </w:r>
      <w:r>
        <w:rPr>
          <w:sz w:val="20"/>
        </w:rPr>
        <w:t>2,</w:t>
      </w:r>
      <w:r>
        <w:rPr>
          <w:spacing w:val="-3"/>
          <w:sz w:val="20"/>
        </w:rPr>
        <w:t xml:space="preserve"> </w:t>
      </w:r>
      <w:r>
        <w:rPr>
          <w:sz w:val="20"/>
        </w:rPr>
        <w:t>23,</w:t>
      </w:r>
      <w:r>
        <w:rPr>
          <w:spacing w:val="-2"/>
          <w:sz w:val="20"/>
        </w:rPr>
        <w:t xml:space="preserve"> </w:t>
      </w:r>
      <w:r>
        <w:rPr>
          <w:sz w:val="20"/>
        </w:rPr>
        <w:t>28</w:t>
      </w:r>
      <w:r>
        <w:rPr>
          <w:spacing w:val="-3"/>
          <w:sz w:val="20"/>
        </w:rPr>
        <w:t xml:space="preserve"> </w:t>
      </w:r>
      <w:r>
        <w:rPr>
          <w:sz w:val="20"/>
        </w:rPr>
        <w:t>and</w:t>
      </w:r>
      <w:r>
        <w:rPr>
          <w:spacing w:val="-4"/>
          <w:sz w:val="20"/>
        </w:rPr>
        <w:t xml:space="preserve"> </w:t>
      </w:r>
      <w:r>
        <w:rPr>
          <w:sz w:val="20"/>
        </w:rPr>
        <w:t>29</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United</w:t>
      </w:r>
      <w:r>
        <w:rPr>
          <w:spacing w:val="-3"/>
          <w:sz w:val="20"/>
        </w:rPr>
        <w:t xml:space="preserve"> </w:t>
      </w:r>
      <w:r>
        <w:rPr>
          <w:sz w:val="20"/>
        </w:rPr>
        <w:t>Nations</w:t>
      </w:r>
      <w:r>
        <w:rPr>
          <w:spacing w:val="-2"/>
          <w:sz w:val="20"/>
        </w:rPr>
        <w:t xml:space="preserve"> </w:t>
      </w:r>
      <w:r>
        <w:rPr>
          <w:sz w:val="20"/>
        </w:rPr>
        <w:t>Convention</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Rights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Child</w:t>
      </w:r>
      <w:r>
        <w:rPr>
          <w:spacing w:val="-3"/>
          <w:sz w:val="20"/>
        </w:rPr>
        <w:t xml:space="preserve"> </w:t>
      </w:r>
      <w:r>
        <w:rPr>
          <w:sz w:val="20"/>
        </w:rPr>
        <w:t>(ratified</w:t>
      </w:r>
      <w:r>
        <w:rPr>
          <w:spacing w:val="-2"/>
          <w:sz w:val="20"/>
        </w:rPr>
        <w:t xml:space="preserve"> </w:t>
      </w:r>
      <w:r>
        <w:rPr>
          <w:sz w:val="20"/>
        </w:rPr>
        <w:t>by</w:t>
      </w:r>
      <w:r>
        <w:rPr>
          <w:spacing w:val="-2"/>
          <w:sz w:val="20"/>
        </w:rPr>
        <w:t xml:space="preserve"> </w:t>
      </w:r>
      <w:r>
        <w:rPr>
          <w:sz w:val="20"/>
        </w:rPr>
        <w:t>UK</w:t>
      </w:r>
      <w:r>
        <w:rPr>
          <w:spacing w:val="-3"/>
          <w:sz w:val="20"/>
        </w:rPr>
        <w:t xml:space="preserve"> </w:t>
      </w:r>
      <w:r>
        <w:rPr>
          <w:sz w:val="20"/>
        </w:rPr>
        <w:t xml:space="preserve">in </w:t>
      </w:r>
      <w:r>
        <w:rPr>
          <w:spacing w:val="-2"/>
          <w:sz w:val="20"/>
        </w:rPr>
        <w:t>1991)</w:t>
      </w:r>
    </w:p>
    <w:p w14:paraId="5C767D04" w14:textId="77777777" w:rsidR="00EE7662" w:rsidRDefault="00DB05A2">
      <w:pPr>
        <w:pStyle w:val="ListParagraph"/>
        <w:numPr>
          <w:ilvl w:val="2"/>
          <w:numId w:val="5"/>
        </w:numPr>
        <w:tabs>
          <w:tab w:val="left" w:pos="861"/>
        </w:tabs>
        <w:spacing w:line="244" w:lineRule="exact"/>
        <w:rPr>
          <w:sz w:val="20"/>
        </w:rPr>
      </w:pPr>
      <w:r>
        <w:rPr>
          <w:sz w:val="20"/>
        </w:rPr>
        <w:t>The</w:t>
      </w:r>
      <w:r>
        <w:rPr>
          <w:spacing w:val="-9"/>
          <w:sz w:val="20"/>
        </w:rPr>
        <w:t xml:space="preserve"> </w:t>
      </w:r>
      <w:r>
        <w:rPr>
          <w:sz w:val="20"/>
        </w:rPr>
        <w:t>Special</w:t>
      </w:r>
      <w:r>
        <w:rPr>
          <w:spacing w:val="-6"/>
          <w:sz w:val="20"/>
        </w:rPr>
        <w:t xml:space="preserve"> </w:t>
      </w:r>
      <w:r>
        <w:rPr>
          <w:sz w:val="20"/>
        </w:rPr>
        <w:t>Educational</w:t>
      </w:r>
      <w:r>
        <w:rPr>
          <w:spacing w:val="-8"/>
          <w:sz w:val="20"/>
        </w:rPr>
        <w:t xml:space="preserve"> </w:t>
      </w:r>
      <w:r>
        <w:rPr>
          <w:sz w:val="20"/>
        </w:rPr>
        <w:t>Needs</w:t>
      </w:r>
      <w:r>
        <w:rPr>
          <w:spacing w:val="-7"/>
          <w:sz w:val="20"/>
        </w:rPr>
        <w:t xml:space="preserve"> </w:t>
      </w:r>
      <w:r>
        <w:rPr>
          <w:sz w:val="20"/>
        </w:rPr>
        <w:t>and</w:t>
      </w:r>
      <w:r>
        <w:rPr>
          <w:spacing w:val="-9"/>
          <w:sz w:val="20"/>
        </w:rPr>
        <w:t xml:space="preserve"> </w:t>
      </w:r>
      <w:r>
        <w:rPr>
          <w:sz w:val="20"/>
        </w:rPr>
        <w:t>Disability</w:t>
      </w:r>
      <w:r>
        <w:rPr>
          <w:spacing w:val="-6"/>
          <w:sz w:val="20"/>
        </w:rPr>
        <w:t xml:space="preserve"> </w:t>
      </w:r>
      <w:r>
        <w:rPr>
          <w:sz w:val="20"/>
        </w:rPr>
        <w:t>Act</w:t>
      </w:r>
      <w:r>
        <w:rPr>
          <w:spacing w:val="-8"/>
          <w:sz w:val="20"/>
        </w:rPr>
        <w:t xml:space="preserve"> </w:t>
      </w:r>
      <w:r>
        <w:rPr>
          <w:spacing w:val="-2"/>
          <w:sz w:val="20"/>
        </w:rPr>
        <w:t>(2001)</w:t>
      </w:r>
    </w:p>
    <w:p w14:paraId="48A6F6D1" w14:textId="77777777" w:rsidR="00EE7662" w:rsidRDefault="00DB05A2">
      <w:pPr>
        <w:pStyle w:val="ListParagraph"/>
        <w:numPr>
          <w:ilvl w:val="2"/>
          <w:numId w:val="5"/>
        </w:numPr>
        <w:tabs>
          <w:tab w:val="left" w:pos="861"/>
        </w:tabs>
        <w:spacing w:line="244" w:lineRule="exact"/>
        <w:rPr>
          <w:sz w:val="20"/>
        </w:rPr>
      </w:pPr>
      <w:r>
        <w:rPr>
          <w:sz w:val="20"/>
        </w:rPr>
        <w:t>The</w:t>
      </w:r>
      <w:r>
        <w:rPr>
          <w:spacing w:val="-12"/>
          <w:sz w:val="20"/>
        </w:rPr>
        <w:t xml:space="preserve"> </w:t>
      </w:r>
      <w:r>
        <w:rPr>
          <w:sz w:val="20"/>
        </w:rPr>
        <w:t>Disability</w:t>
      </w:r>
      <w:r>
        <w:rPr>
          <w:spacing w:val="-9"/>
          <w:sz w:val="20"/>
        </w:rPr>
        <w:t xml:space="preserve"> </w:t>
      </w:r>
      <w:r>
        <w:rPr>
          <w:sz w:val="20"/>
        </w:rPr>
        <w:t>Discrimination</w:t>
      </w:r>
      <w:r>
        <w:rPr>
          <w:spacing w:val="-10"/>
          <w:sz w:val="20"/>
        </w:rPr>
        <w:t xml:space="preserve"> </w:t>
      </w:r>
      <w:r>
        <w:rPr>
          <w:sz w:val="20"/>
        </w:rPr>
        <w:t>Act</w:t>
      </w:r>
      <w:r>
        <w:rPr>
          <w:spacing w:val="-10"/>
          <w:sz w:val="20"/>
        </w:rPr>
        <w:t xml:space="preserve"> </w:t>
      </w:r>
      <w:r>
        <w:rPr>
          <w:spacing w:val="-2"/>
          <w:sz w:val="20"/>
        </w:rPr>
        <w:t>(2005)</w:t>
      </w:r>
    </w:p>
    <w:p w14:paraId="48578D23" w14:textId="77777777" w:rsidR="00EE7662" w:rsidRDefault="00DB05A2">
      <w:pPr>
        <w:pStyle w:val="ListParagraph"/>
        <w:numPr>
          <w:ilvl w:val="2"/>
          <w:numId w:val="5"/>
        </w:numPr>
        <w:tabs>
          <w:tab w:val="left" w:pos="861"/>
        </w:tabs>
        <w:spacing w:line="244" w:lineRule="exact"/>
        <w:rPr>
          <w:sz w:val="20"/>
        </w:rPr>
      </w:pPr>
      <w:r>
        <w:rPr>
          <w:sz w:val="20"/>
        </w:rPr>
        <w:t>The</w:t>
      </w:r>
      <w:r>
        <w:rPr>
          <w:spacing w:val="-9"/>
          <w:sz w:val="20"/>
        </w:rPr>
        <w:t xml:space="preserve"> </w:t>
      </w:r>
      <w:r>
        <w:rPr>
          <w:sz w:val="20"/>
        </w:rPr>
        <w:t>Disability</w:t>
      </w:r>
      <w:r>
        <w:rPr>
          <w:spacing w:val="-8"/>
          <w:sz w:val="20"/>
        </w:rPr>
        <w:t xml:space="preserve"> </w:t>
      </w:r>
      <w:r>
        <w:rPr>
          <w:sz w:val="20"/>
        </w:rPr>
        <w:t>Equality</w:t>
      </w:r>
      <w:r>
        <w:rPr>
          <w:spacing w:val="-7"/>
          <w:sz w:val="20"/>
        </w:rPr>
        <w:t xml:space="preserve"> </w:t>
      </w:r>
      <w:r>
        <w:rPr>
          <w:sz w:val="20"/>
        </w:rPr>
        <w:t>Duty</w:t>
      </w:r>
      <w:r>
        <w:rPr>
          <w:spacing w:val="-7"/>
          <w:sz w:val="20"/>
        </w:rPr>
        <w:t xml:space="preserve"> </w:t>
      </w:r>
      <w:r>
        <w:rPr>
          <w:spacing w:val="-2"/>
          <w:sz w:val="20"/>
        </w:rPr>
        <w:t>(2006)</w:t>
      </w:r>
    </w:p>
    <w:p w14:paraId="61CE500E" w14:textId="77777777" w:rsidR="00EE7662" w:rsidRDefault="00DB05A2">
      <w:pPr>
        <w:pStyle w:val="ListParagraph"/>
        <w:numPr>
          <w:ilvl w:val="2"/>
          <w:numId w:val="5"/>
        </w:numPr>
        <w:tabs>
          <w:tab w:val="left" w:pos="861"/>
        </w:tabs>
        <w:spacing w:before="3" w:line="235" w:lineRule="auto"/>
        <w:ind w:right="153"/>
        <w:rPr>
          <w:sz w:val="20"/>
        </w:rPr>
      </w:pPr>
      <w:r>
        <w:rPr>
          <w:sz w:val="20"/>
        </w:rPr>
        <w:t>Article</w:t>
      </w:r>
      <w:r>
        <w:rPr>
          <w:spacing w:val="-2"/>
          <w:sz w:val="20"/>
        </w:rPr>
        <w:t xml:space="preserve"> </w:t>
      </w:r>
      <w:r>
        <w:rPr>
          <w:sz w:val="20"/>
        </w:rPr>
        <w:t>24 of</w:t>
      </w:r>
      <w:r>
        <w:rPr>
          <w:spacing w:val="-2"/>
          <w:sz w:val="20"/>
        </w:rPr>
        <w:t xml:space="preserve"> </w:t>
      </w:r>
      <w:r>
        <w:rPr>
          <w:sz w:val="20"/>
        </w:rPr>
        <w:t>The</w:t>
      </w:r>
      <w:r>
        <w:rPr>
          <w:spacing w:val="-2"/>
          <w:sz w:val="20"/>
        </w:rPr>
        <w:t xml:space="preserve"> </w:t>
      </w:r>
      <w:r>
        <w:rPr>
          <w:sz w:val="20"/>
        </w:rPr>
        <w:t>United</w:t>
      </w:r>
      <w:r>
        <w:rPr>
          <w:spacing w:val="-2"/>
          <w:sz w:val="20"/>
        </w:rPr>
        <w:t xml:space="preserve"> </w:t>
      </w:r>
      <w:r>
        <w:rPr>
          <w:sz w:val="20"/>
        </w:rPr>
        <w:t>Nations</w:t>
      </w:r>
      <w:r>
        <w:rPr>
          <w:spacing w:val="-1"/>
          <w:sz w:val="20"/>
        </w:rPr>
        <w:t xml:space="preserve"> </w:t>
      </w:r>
      <w:r>
        <w:rPr>
          <w:sz w:val="20"/>
        </w:rPr>
        <w:t>Convention</w:t>
      </w:r>
      <w:r>
        <w:rPr>
          <w:spacing w:val="-2"/>
          <w:sz w:val="20"/>
        </w:rPr>
        <w:t xml:space="preserve"> </w:t>
      </w:r>
      <w:r>
        <w:rPr>
          <w:sz w:val="20"/>
        </w:rPr>
        <w:t>on</w:t>
      </w:r>
      <w:r>
        <w:rPr>
          <w:spacing w:val="-2"/>
          <w:sz w:val="20"/>
        </w:rPr>
        <w:t xml:space="preserve"> </w:t>
      </w:r>
      <w:r>
        <w:rPr>
          <w:sz w:val="20"/>
        </w:rPr>
        <w:t>the Rights</w:t>
      </w:r>
      <w:r>
        <w:rPr>
          <w:spacing w:val="-1"/>
          <w:sz w:val="20"/>
        </w:rPr>
        <w:t xml:space="preserve"> </w:t>
      </w:r>
      <w:r>
        <w:rPr>
          <w:sz w:val="20"/>
        </w:rPr>
        <w:t>of Persons</w:t>
      </w:r>
      <w:r>
        <w:rPr>
          <w:spacing w:val="-1"/>
          <w:sz w:val="20"/>
        </w:rPr>
        <w:t xml:space="preserve"> </w:t>
      </w:r>
      <w:r>
        <w:rPr>
          <w:sz w:val="20"/>
        </w:rPr>
        <w:t>with Disabilities</w:t>
      </w:r>
      <w:r>
        <w:rPr>
          <w:spacing w:val="-1"/>
          <w:sz w:val="20"/>
        </w:rPr>
        <w:t xml:space="preserve"> </w:t>
      </w:r>
      <w:r>
        <w:rPr>
          <w:sz w:val="20"/>
        </w:rPr>
        <w:t>(ratified</w:t>
      </w:r>
      <w:r>
        <w:rPr>
          <w:spacing w:val="-2"/>
          <w:sz w:val="20"/>
        </w:rPr>
        <w:t xml:space="preserve"> </w:t>
      </w:r>
      <w:r>
        <w:rPr>
          <w:sz w:val="20"/>
        </w:rPr>
        <w:t>by</w:t>
      </w:r>
      <w:r>
        <w:rPr>
          <w:spacing w:val="-1"/>
          <w:sz w:val="20"/>
        </w:rPr>
        <w:t xml:space="preserve"> </w:t>
      </w:r>
      <w:r>
        <w:rPr>
          <w:sz w:val="20"/>
        </w:rPr>
        <w:t>UK in 2009)</w:t>
      </w:r>
    </w:p>
    <w:p w14:paraId="42E208D8" w14:textId="77777777" w:rsidR="00EE7662" w:rsidRDefault="00DB05A2">
      <w:pPr>
        <w:pStyle w:val="ListParagraph"/>
        <w:numPr>
          <w:ilvl w:val="2"/>
          <w:numId w:val="5"/>
        </w:numPr>
        <w:tabs>
          <w:tab w:val="left" w:pos="861"/>
        </w:tabs>
        <w:spacing w:before="3" w:line="245" w:lineRule="exact"/>
        <w:rPr>
          <w:sz w:val="20"/>
        </w:rPr>
      </w:pPr>
      <w:proofErr w:type="gramStart"/>
      <w:r>
        <w:rPr>
          <w:sz w:val="20"/>
        </w:rPr>
        <w:t>The</w:t>
      </w:r>
      <w:r>
        <w:rPr>
          <w:spacing w:val="-8"/>
          <w:sz w:val="20"/>
        </w:rPr>
        <w:t xml:space="preserve"> </w:t>
      </w:r>
      <w:r>
        <w:rPr>
          <w:sz w:val="20"/>
        </w:rPr>
        <w:t>Gender</w:t>
      </w:r>
      <w:proofErr w:type="gramEnd"/>
      <w:r>
        <w:rPr>
          <w:spacing w:val="-7"/>
          <w:sz w:val="20"/>
        </w:rPr>
        <w:t xml:space="preserve"> </w:t>
      </w:r>
      <w:r>
        <w:rPr>
          <w:sz w:val="20"/>
        </w:rPr>
        <w:t>Equality</w:t>
      </w:r>
      <w:r>
        <w:rPr>
          <w:spacing w:val="-6"/>
          <w:sz w:val="20"/>
        </w:rPr>
        <w:t xml:space="preserve"> </w:t>
      </w:r>
      <w:r>
        <w:rPr>
          <w:sz w:val="20"/>
        </w:rPr>
        <w:t>Duty</w:t>
      </w:r>
      <w:r>
        <w:rPr>
          <w:spacing w:val="-6"/>
          <w:sz w:val="20"/>
        </w:rPr>
        <w:t xml:space="preserve"> </w:t>
      </w:r>
      <w:r>
        <w:rPr>
          <w:spacing w:val="-2"/>
          <w:sz w:val="20"/>
        </w:rPr>
        <w:t>(2007)</w:t>
      </w:r>
    </w:p>
    <w:p w14:paraId="747A258D" w14:textId="77777777" w:rsidR="00EE7662" w:rsidRDefault="00DB05A2">
      <w:pPr>
        <w:pStyle w:val="ListParagraph"/>
        <w:numPr>
          <w:ilvl w:val="2"/>
          <w:numId w:val="5"/>
        </w:numPr>
        <w:tabs>
          <w:tab w:val="left" w:pos="861"/>
        </w:tabs>
        <w:spacing w:line="244" w:lineRule="exact"/>
        <w:rPr>
          <w:sz w:val="20"/>
        </w:rPr>
      </w:pPr>
      <w:r>
        <w:rPr>
          <w:sz w:val="20"/>
        </w:rPr>
        <w:t>The</w:t>
      </w:r>
      <w:r>
        <w:rPr>
          <w:spacing w:val="-11"/>
          <w:sz w:val="20"/>
        </w:rPr>
        <w:t xml:space="preserve"> </w:t>
      </w:r>
      <w:r>
        <w:rPr>
          <w:sz w:val="20"/>
        </w:rPr>
        <w:t>Sex</w:t>
      </w:r>
      <w:r>
        <w:rPr>
          <w:spacing w:val="-9"/>
          <w:sz w:val="20"/>
        </w:rPr>
        <w:t xml:space="preserve"> </w:t>
      </w:r>
      <w:r>
        <w:rPr>
          <w:sz w:val="20"/>
        </w:rPr>
        <w:t>Discrimination</w:t>
      </w:r>
      <w:r>
        <w:rPr>
          <w:spacing w:val="-10"/>
          <w:sz w:val="20"/>
        </w:rPr>
        <w:t xml:space="preserve"> </w:t>
      </w:r>
      <w:r>
        <w:rPr>
          <w:sz w:val="20"/>
        </w:rPr>
        <w:t>(Gender</w:t>
      </w:r>
      <w:r>
        <w:rPr>
          <w:spacing w:val="-10"/>
          <w:sz w:val="20"/>
        </w:rPr>
        <w:t xml:space="preserve"> </w:t>
      </w:r>
      <w:r>
        <w:rPr>
          <w:sz w:val="20"/>
        </w:rPr>
        <w:t>re-assignment)</w:t>
      </w:r>
      <w:r>
        <w:rPr>
          <w:spacing w:val="-10"/>
          <w:sz w:val="20"/>
        </w:rPr>
        <w:t xml:space="preserve"> </w:t>
      </w:r>
      <w:r>
        <w:rPr>
          <w:sz w:val="20"/>
        </w:rPr>
        <w:t>Regulations</w:t>
      </w:r>
      <w:r>
        <w:rPr>
          <w:spacing w:val="-9"/>
          <w:sz w:val="20"/>
        </w:rPr>
        <w:t xml:space="preserve"> </w:t>
      </w:r>
      <w:r>
        <w:rPr>
          <w:spacing w:val="-2"/>
          <w:sz w:val="20"/>
        </w:rPr>
        <w:t>(2003)</w:t>
      </w:r>
    </w:p>
    <w:p w14:paraId="0CFF7F52" w14:textId="77777777" w:rsidR="00EE7662" w:rsidRDefault="00DB05A2">
      <w:pPr>
        <w:pStyle w:val="ListParagraph"/>
        <w:numPr>
          <w:ilvl w:val="2"/>
          <w:numId w:val="5"/>
        </w:numPr>
        <w:tabs>
          <w:tab w:val="left" w:pos="861"/>
        </w:tabs>
        <w:spacing w:line="244" w:lineRule="exact"/>
        <w:rPr>
          <w:sz w:val="20"/>
        </w:rPr>
      </w:pPr>
      <w:proofErr w:type="gramStart"/>
      <w:r>
        <w:rPr>
          <w:sz w:val="20"/>
        </w:rPr>
        <w:t>The</w:t>
      </w:r>
      <w:r>
        <w:rPr>
          <w:spacing w:val="-13"/>
          <w:sz w:val="20"/>
        </w:rPr>
        <w:t xml:space="preserve"> </w:t>
      </w:r>
      <w:r>
        <w:rPr>
          <w:sz w:val="20"/>
        </w:rPr>
        <w:t>Employment</w:t>
      </w:r>
      <w:proofErr w:type="gramEnd"/>
      <w:r>
        <w:rPr>
          <w:spacing w:val="-10"/>
          <w:sz w:val="20"/>
        </w:rPr>
        <w:t xml:space="preserve"> </w:t>
      </w:r>
      <w:r>
        <w:rPr>
          <w:sz w:val="20"/>
        </w:rPr>
        <w:t>Equality</w:t>
      </w:r>
      <w:r>
        <w:rPr>
          <w:spacing w:val="-11"/>
          <w:sz w:val="20"/>
        </w:rPr>
        <w:t xml:space="preserve"> </w:t>
      </w:r>
      <w:r>
        <w:rPr>
          <w:sz w:val="20"/>
        </w:rPr>
        <w:t>(Sexual</w:t>
      </w:r>
      <w:r>
        <w:rPr>
          <w:spacing w:val="-13"/>
          <w:sz w:val="20"/>
        </w:rPr>
        <w:t xml:space="preserve"> </w:t>
      </w:r>
      <w:r>
        <w:rPr>
          <w:sz w:val="20"/>
        </w:rPr>
        <w:t>Orientation)</w:t>
      </w:r>
      <w:r>
        <w:rPr>
          <w:spacing w:val="-12"/>
          <w:sz w:val="20"/>
        </w:rPr>
        <w:t xml:space="preserve"> </w:t>
      </w:r>
      <w:r>
        <w:rPr>
          <w:sz w:val="20"/>
        </w:rPr>
        <w:t>Regulations</w:t>
      </w:r>
      <w:r>
        <w:rPr>
          <w:spacing w:val="-11"/>
          <w:sz w:val="20"/>
        </w:rPr>
        <w:t xml:space="preserve"> </w:t>
      </w:r>
      <w:r>
        <w:rPr>
          <w:spacing w:val="-2"/>
          <w:sz w:val="20"/>
        </w:rPr>
        <w:t>(2003)</w:t>
      </w:r>
    </w:p>
    <w:p w14:paraId="40C4323F" w14:textId="77777777" w:rsidR="00EE7662" w:rsidRDefault="00DB05A2">
      <w:pPr>
        <w:pStyle w:val="ListParagraph"/>
        <w:numPr>
          <w:ilvl w:val="2"/>
          <w:numId w:val="5"/>
        </w:numPr>
        <w:tabs>
          <w:tab w:val="left" w:pos="861"/>
        </w:tabs>
        <w:spacing w:line="244" w:lineRule="exact"/>
        <w:rPr>
          <w:sz w:val="20"/>
        </w:rPr>
      </w:pPr>
      <w:r>
        <w:rPr>
          <w:sz w:val="20"/>
        </w:rPr>
        <w:t>The</w:t>
      </w:r>
      <w:r>
        <w:rPr>
          <w:spacing w:val="-11"/>
          <w:sz w:val="20"/>
        </w:rPr>
        <w:t xml:space="preserve"> </w:t>
      </w:r>
      <w:r>
        <w:rPr>
          <w:sz w:val="20"/>
        </w:rPr>
        <w:t>Equality</w:t>
      </w:r>
      <w:r>
        <w:rPr>
          <w:spacing w:val="-8"/>
          <w:sz w:val="20"/>
        </w:rPr>
        <w:t xml:space="preserve"> </w:t>
      </w:r>
      <w:r>
        <w:rPr>
          <w:sz w:val="20"/>
        </w:rPr>
        <w:t>Act</w:t>
      </w:r>
      <w:r>
        <w:rPr>
          <w:spacing w:val="-9"/>
          <w:sz w:val="20"/>
        </w:rPr>
        <w:t xml:space="preserve"> </w:t>
      </w:r>
      <w:r>
        <w:rPr>
          <w:sz w:val="20"/>
        </w:rPr>
        <w:t>(Sexual</w:t>
      </w:r>
      <w:r>
        <w:rPr>
          <w:spacing w:val="-10"/>
          <w:sz w:val="20"/>
        </w:rPr>
        <w:t xml:space="preserve"> </w:t>
      </w:r>
      <w:r>
        <w:rPr>
          <w:sz w:val="20"/>
        </w:rPr>
        <w:t>Orientation)</w:t>
      </w:r>
      <w:r>
        <w:rPr>
          <w:spacing w:val="-9"/>
          <w:sz w:val="20"/>
        </w:rPr>
        <w:t xml:space="preserve"> </w:t>
      </w:r>
      <w:r>
        <w:rPr>
          <w:sz w:val="20"/>
        </w:rPr>
        <w:t>Regulations</w:t>
      </w:r>
      <w:r>
        <w:rPr>
          <w:spacing w:val="-9"/>
          <w:sz w:val="20"/>
        </w:rPr>
        <w:t xml:space="preserve"> </w:t>
      </w:r>
      <w:r>
        <w:rPr>
          <w:spacing w:val="-2"/>
          <w:sz w:val="20"/>
        </w:rPr>
        <w:t>(2007)</w:t>
      </w:r>
    </w:p>
    <w:p w14:paraId="41C88356" w14:textId="77777777" w:rsidR="00EE7662" w:rsidRDefault="00DB05A2">
      <w:pPr>
        <w:pStyle w:val="ListParagraph"/>
        <w:numPr>
          <w:ilvl w:val="2"/>
          <w:numId w:val="5"/>
        </w:numPr>
        <w:tabs>
          <w:tab w:val="left" w:pos="861"/>
        </w:tabs>
        <w:spacing w:before="3" w:line="235" w:lineRule="auto"/>
        <w:ind w:right="145"/>
        <w:rPr>
          <w:sz w:val="20"/>
        </w:rPr>
      </w:pPr>
      <w:r>
        <w:rPr>
          <w:sz w:val="20"/>
        </w:rPr>
        <w:t>Articles</w:t>
      </w:r>
      <w:r>
        <w:rPr>
          <w:spacing w:val="21"/>
          <w:sz w:val="20"/>
        </w:rPr>
        <w:t xml:space="preserve"> </w:t>
      </w:r>
      <w:r>
        <w:rPr>
          <w:sz w:val="20"/>
        </w:rPr>
        <w:t>10,</w:t>
      </w:r>
      <w:r>
        <w:rPr>
          <w:spacing w:val="22"/>
          <w:sz w:val="20"/>
        </w:rPr>
        <w:t xml:space="preserve"> </w:t>
      </w:r>
      <w:r>
        <w:rPr>
          <w:sz w:val="20"/>
        </w:rPr>
        <w:t>14 of</w:t>
      </w:r>
      <w:r>
        <w:rPr>
          <w:spacing w:val="20"/>
          <w:sz w:val="20"/>
        </w:rPr>
        <w:t xml:space="preserve"> </w:t>
      </w:r>
      <w:r>
        <w:rPr>
          <w:sz w:val="20"/>
        </w:rPr>
        <w:t>the</w:t>
      </w:r>
      <w:r>
        <w:rPr>
          <w:spacing w:val="20"/>
          <w:sz w:val="20"/>
        </w:rPr>
        <w:t xml:space="preserve"> </w:t>
      </w:r>
      <w:r>
        <w:rPr>
          <w:sz w:val="20"/>
        </w:rPr>
        <w:t>United Nations</w:t>
      </w:r>
      <w:r>
        <w:rPr>
          <w:spacing w:val="21"/>
          <w:sz w:val="20"/>
        </w:rPr>
        <w:t xml:space="preserve"> </w:t>
      </w:r>
      <w:r>
        <w:rPr>
          <w:sz w:val="20"/>
        </w:rPr>
        <w:t>Convention</w:t>
      </w:r>
      <w:r>
        <w:rPr>
          <w:spacing w:val="22"/>
          <w:sz w:val="20"/>
        </w:rPr>
        <w:t xml:space="preserve"> </w:t>
      </w:r>
      <w:r>
        <w:rPr>
          <w:sz w:val="20"/>
        </w:rPr>
        <w:t>on</w:t>
      </w:r>
      <w:r>
        <w:rPr>
          <w:spacing w:val="22"/>
          <w:sz w:val="20"/>
        </w:rPr>
        <w:t xml:space="preserve"> </w:t>
      </w:r>
      <w:r>
        <w:rPr>
          <w:sz w:val="20"/>
        </w:rPr>
        <w:t>the</w:t>
      </w:r>
      <w:r>
        <w:rPr>
          <w:spacing w:val="22"/>
          <w:sz w:val="20"/>
        </w:rPr>
        <w:t xml:space="preserve"> </w:t>
      </w:r>
      <w:r>
        <w:rPr>
          <w:sz w:val="20"/>
        </w:rPr>
        <w:t>Elimination</w:t>
      </w:r>
      <w:r>
        <w:rPr>
          <w:spacing w:val="20"/>
          <w:sz w:val="20"/>
        </w:rPr>
        <w:t xml:space="preserve"> </w:t>
      </w:r>
      <w:r>
        <w:rPr>
          <w:sz w:val="20"/>
        </w:rPr>
        <w:t>of</w:t>
      </w:r>
      <w:r>
        <w:rPr>
          <w:spacing w:val="22"/>
          <w:sz w:val="20"/>
        </w:rPr>
        <w:t xml:space="preserve"> </w:t>
      </w:r>
      <w:r>
        <w:rPr>
          <w:sz w:val="20"/>
        </w:rPr>
        <w:t>All Forms</w:t>
      </w:r>
      <w:r>
        <w:rPr>
          <w:spacing w:val="21"/>
          <w:sz w:val="20"/>
        </w:rPr>
        <w:t xml:space="preserve"> </w:t>
      </w:r>
      <w:r>
        <w:rPr>
          <w:sz w:val="20"/>
        </w:rPr>
        <w:t>of Discrimination against Women (ratified by UK in 1986)</w:t>
      </w:r>
    </w:p>
    <w:p w14:paraId="44635C06" w14:textId="77777777" w:rsidR="00EE7662" w:rsidRDefault="00EE7662">
      <w:pPr>
        <w:pStyle w:val="BodyText"/>
        <w:spacing w:before="2"/>
      </w:pPr>
    </w:p>
    <w:p w14:paraId="32CE2D98" w14:textId="77777777" w:rsidR="00EE7662" w:rsidRDefault="00DB05A2">
      <w:pPr>
        <w:pStyle w:val="BodyText"/>
        <w:spacing w:before="1"/>
        <w:ind w:left="140"/>
      </w:pPr>
      <w:r>
        <w:t>This</w:t>
      </w:r>
      <w:r>
        <w:rPr>
          <w:spacing w:val="-6"/>
        </w:rPr>
        <w:t xml:space="preserve"> </w:t>
      </w:r>
      <w:r>
        <w:t>policy</w:t>
      </w:r>
      <w:r>
        <w:rPr>
          <w:spacing w:val="-5"/>
        </w:rPr>
        <w:t xml:space="preserve"> </w:t>
      </w:r>
      <w:r>
        <w:t>is</w:t>
      </w:r>
      <w:r>
        <w:rPr>
          <w:spacing w:val="-4"/>
        </w:rPr>
        <w:t xml:space="preserve"> </w:t>
      </w:r>
      <w:r>
        <w:t>also</w:t>
      </w:r>
      <w:r>
        <w:rPr>
          <w:spacing w:val="-6"/>
        </w:rPr>
        <w:t xml:space="preserve"> </w:t>
      </w:r>
      <w:r>
        <w:t>written</w:t>
      </w:r>
      <w:r>
        <w:rPr>
          <w:spacing w:val="-7"/>
        </w:rPr>
        <w:t xml:space="preserve"> </w:t>
      </w:r>
      <w:r>
        <w:t>with</w:t>
      </w:r>
      <w:r>
        <w:rPr>
          <w:spacing w:val="-4"/>
        </w:rPr>
        <w:t xml:space="preserve"> </w:t>
      </w:r>
      <w:r>
        <w:t>due</w:t>
      </w:r>
      <w:r>
        <w:rPr>
          <w:spacing w:val="-7"/>
        </w:rPr>
        <w:t xml:space="preserve"> </w:t>
      </w:r>
      <w:r>
        <w:t>regard</w:t>
      </w:r>
      <w:r>
        <w:rPr>
          <w:spacing w:val="-4"/>
        </w:rPr>
        <w:t xml:space="preserve"> </w:t>
      </w:r>
      <w:r>
        <w:t>for</w:t>
      </w:r>
      <w:r>
        <w:rPr>
          <w:spacing w:val="-7"/>
        </w:rPr>
        <w:t xml:space="preserve"> </w:t>
      </w:r>
      <w:r>
        <w:t>the</w:t>
      </w:r>
      <w:r>
        <w:rPr>
          <w:spacing w:val="-6"/>
        </w:rPr>
        <w:t xml:space="preserve"> </w:t>
      </w:r>
      <w:r>
        <w:t>Equality</w:t>
      </w:r>
      <w:r>
        <w:rPr>
          <w:spacing w:val="-6"/>
        </w:rPr>
        <w:t xml:space="preserve"> </w:t>
      </w:r>
      <w:r>
        <w:t>Act</w:t>
      </w:r>
      <w:r>
        <w:rPr>
          <w:spacing w:val="-6"/>
        </w:rPr>
        <w:t xml:space="preserve"> </w:t>
      </w:r>
      <w:r>
        <w:t>2011</w:t>
      </w:r>
      <w:r>
        <w:rPr>
          <w:spacing w:val="-5"/>
        </w:rPr>
        <w:t xml:space="preserve"> </w:t>
      </w:r>
      <w:r>
        <w:t>and</w:t>
      </w:r>
      <w:r>
        <w:rPr>
          <w:spacing w:val="-6"/>
        </w:rPr>
        <w:t xml:space="preserve"> </w:t>
      </w:r>
      <w:r>
        <w:t>the</w:t>
      </w:r>
      <w:r>
        <w:rPr>
          <w:spacing w:val="-6"/>
        </w:rPr>
        <w:t xml:space="preserve"> </w:t>
      </w:r>
      <w:r>
        <w:t>Autism</w:t>
      </w:r>
      <w:r>
        <w:rPr>
          <w:spacing w:val="-5"/>
        </w:rPr>
        <w:t xml:space="preserve"> </w:t>
      </w:r>
      <w:r>
        <w:t>Strategy</w:t>
      </w:r>
      <w:r>
        <w:rPr>
          <w:spacing w:val="-5"/>
        </w:rPr>
        <w:t xml:space="preserve"> </w:t>
      </w:r>
      <w:r>
        <w:rPr>
          <w:spacing w:val="-4"/>
        </w:rPr>
        <w:t>2011</w:t>
      </w:r>
    </w:p>
    <w:p w14:paraId="2AB7EAC6" w14:textId="77777777" w:rsidR="00EE7662" w:rsidRDefault="00EE7662">
      <w:pPr>
        <w:pStyle w:val="BodyText"/>
      </w:pPr>
    </w:p>
    <w:p w14:paraId="6CB67D80" w14:textId="77777777" w:rsidR="00EE7662" w:rsidRDefault="00DB05A2">
      <w:pPr>
        <w:pStyle w:val="Heading2"/>
        <w:ind w:right="143"/>
        <w:jc w:val="both"/>
      </w:pPr>
      <w:r>
        <w:t xml:space="preserve">We are </w:t>
      </w:r>
      <w:proofErr w:type="gramStart"/>
      <w:r>
        <w:t>responsible</w:t>
      </w:r>
      <w:proofErr w:type="gramEnd"/>
      <w:r>
        <w:t xml:space="preserve"> promoting equality and diversity wider than the nine characteristics (areas) covered by legislation. We work to remove </w:t>
      </w:r>
      <w:proofErr w:type="gramStart"/>
      <w:r>
        <w:t>barriers</w:t>
      </w:r>
      <w:proofErr w:type="gramEnd"/>
      <w:r>
        <w:t xml:space="preserve"> and we will not unfairly discriminate on any </w:t>
      </w:r>
      <w:r>
        <w:rPr>
          <w:spacing w:val="-2"/>
        </w:rPr>
        <w:t>grounds.</w:t>
      </w:r>
    </w:p>
    <w:p w14:paraId="2FF993F5" w14:textId="77777777" w:rsidR="00EE7662" w:rsidRDefault="00EE7662">
      <w:pPr>
        <w:pStyle w:val="BodyText"/>
        <w:rPr>
          <w:rFonts w:ascii="Arial"/>
          <w:b/>
        </w:rPr>
      </w:pPr>
    </w:p>
    <w:p w14:paraId="14ADEC9B" w14:textId="77777777" w:rsidR="00EE7662" w:rsidRDefault="00DB05A2">
      <w:pPr>
        <w:pStyle w:val="Heading1"/>
        <w:numPr>
          <w:ilvl w:val="0"/>
          <w:numId w:val="4"/>
        </w:numPr>
        <w:tabs>
          <w:tab w:val="left" w:pos="499"/>
        </w:tabs>
        <w:ind w:left="499" w:hanging="359"/>
      </w:pPr>
      <w:r>
        <w:rPr>
          <w:noProof/>
        </w:rPr>
        <mc:AlternateContent>
          <mc:Choice Requires="wps">
            <w:drawing>
              <wp:anchor distT="0" distB="0" distL="0" distR="0" simplePos="0" relativeHeight="487589376" behindDoc="1" locked="0" layoutInCell="1" allowOverlap="1" wp14:anchorId="2D850BC9" wp14:editId="6421E6EC">
                <wp:simplePos x="0" y="0"/>
                <wp:positionH relativeFrom="page">
                  <wp:posOffset>701040</wp:posOffset>
                </wp:positionH>
                <wp:positionV relativeFrom="paragraph">
                  <wp:posOffset>158789</wp:posOffset>
                </wp:positionV>
                <wp:extent cx="61582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0B34A344" id="Graphic 7" o:spid="_x0000_s1026" style="position:absolute;margin-left:55.2pt;margin-top:12.5pt;width:484.9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" path="m6158230,l,,,6096r6158230,l6158230,xe" fillcolor="#ef881f" stroked="f">
                <v:path arrowok="t"/>
                <w10:wrap type="topAndBottom" anchorx="page"/>
              </v:shape>
            </w:pict>
          </mc:Fallback>
        </mc:AlternateContent>
      </w:r>
      <w:r>
        <w:rPr>
          <w:spacing w:val="-2"/>
        </w:rPr>
        <w:t>DEFINITIONS</w:t>
      </w:r>
    </w:p>
    <w:p w14:paraId="6F5ABE89" w14:textId="77777777" w:rsidR="00EE7662" w:rsidRDefault="00EE7662">
      <w:pPr>
        <w:pStyle w:val="BodyText"/>
        <w:rPr>
          <w:rFonts w:ascii="Arial"/>
          <w:b/>
        </w:rPr>
      </w:pPr>
    </w:p>
    <w:p w14:paraId="074C91DF" w14:textId="77777777" w:rsidR="00EE7662" w:rsidRDefault="00DB05A2">
      <w:pPr>
        <w:pStyle w:val="BodyText"/>
        <w:ind w:left="140" w:right="148"/>
        <w:jc w:val="both"/>
      </w:pPr>
      <w:r>
        <w:rPr>
          <w:rFonts w:ascii="Arial"/>
          <w:b/>
        </w:rPr>
        <w:t>Equality</w:t>
      </w:r>
      <w:r>
        <w:rPr>
          <w:rFonts w:ascii="Arial"/>
          <w:b/>
          <w:spacing w:val="-2"/>
        </w:rPr>
        <w:t xml:space="preserve"> </w:t>
      </w:r>
      <w:r>
        <w:t>is</w:t>
      </w:r>
      <w:r>
        <w:rPr>
          <w:spacing w:val="-2"/>
        </w:rPr>
        <w:t xml:space="preserve"> </w:t>
      </w:r>
      <w:r>
        <w:t>about</w:t>
      </w:r>
      <w:r>
        <w:rPr>
          <w:spacing w:val="-3"/>
        </w:rPr>
        <w:t xml:space="preserve"> </w:t>
      </w:r>
      <w:r>
        <w:t>fairness</w:t>
      </w:r>
      <w:r>
        <w:rPr>
          <w:spacing w:val="-2"/>
        </w:rPr>
        <w:t xml:space="preserve"> </w:t>
      </w:r>
      <w:r>
        <w:t>and</w:t>
      </w:r>
      <w:r>
        <w:rPr>
          <w:spacing w:val="-3"/>
        </w:rPr>
        <w:t xml:space="preserve"> </w:t>
      </w:r>
      <w:r>
        <w:t>equality</w:t>
      </w:r>
      <w:r>
        <w:rPr>
          <w:spacing w:val="-2"/>
        </w:rPr>
        <w:t xml:space="preserve"> </w:t>
      </w:r>
      <w:r>
        <w:t>of</w:t>
      </w:r>
      <w:r>
        <w:rPr>
          <w:spacing w:val="-1"/>
        </w:rPr>
        <w:t xml:space="preserve"> </w:t>
      </w:r>
      <w:r>
        <w:t>opportunity,</w:t>
      </w:r>
      <w:r>
        <w:rPr>
          <w:spacing w:val="-1"/>
        </w:rPr>
        <w:t xml:space="preserve"> </w:t>
      </w:r>
      <w:r>
        <w:t>and</w:t>
      </w:r>
      <w:r>
        <w:rPr>
          <w:spacing w:val="-3"/>
        </w:rPr>
        <w:t xml:space="preserve"> </w:t>
      </w:r>
      <w:r>
        <w:t>advancing</w:t>
      </w:r>
      <w:r>
        <w:rPr>
          <w:spacing w:val="-3"/>
        </w:rPr>
        <w:t xml:space="preserve"> </w:t>
      </w:r>
      <w:r>
        <w:t>equality</w:t>
      </w:r>
      <w:r>
        <w:rPr>
          <w:spacing w:val="-2"/>
        </w:rPr>
        <w:t xml:space="preserve"> </w:t>
      </w:r>
      <w:r>
        <w:t>of</w:t>
      </w:r>
      <w:r>
        <w:rPr>
          <w:spacing w:val="-1"/>
        </w:rPr>
        <w:t xml:space="preserve"> </w:t>
      </w:r>
      <w:r>
        <w:t>opportunity</w:t>
      </w:r>
      <w:r>
        <w:rPr>
          <w:spacing w:val="-2"/>
        </w:rPr>
        <w:t xml:space="preserve"> </w:t>
      </w:r>
      <w:r>
        <w:t>involves</w:t>
      </w:r>
      <w:r>
        <w:rPr>
          <w:spacing w:val="-2"/>
        </w:rPr>
        <w:t xml:space="preserve"> </w:t>
      </w:r>
      <w:r>
        <w:t>treating people differently. People</w:t>
      </w:r>
      <w:r>
        <w:rPr>
          <w:spacing w:val="-2"/>
        </w:rPr>
        <w:t xml:space="preserve"> </w:t>
      </w:r>
      <w:r>
        <w:t>should not be</w:t>
      </w:r>
      <w:r>
        <w:rPr>
          <w:spacing w:val="-3"/>
        </w:rPr>
        <w:t xml:space="preserve"> </w:t>
      </w:r>
      <w:r>
        <w:t>treated</w:t>
      </w:r>
      <w:r>
        <w:rPr>
          <w:spacing w:val="-2"/>
        </w:rPr>
        <w:t xml:space="preserve"> </w:t>
      </w:r>
      <w:r>
        <w:t>the</w:t>
      </w:r>
      <w:r>
        <w:rPr>
          <w:spacing w:val="-3"/>
        </w:rPr>
        <w:t xml:space="preserve"> </w:t>
      </w:r>
      <w:r>
        <w:t>same. Some people may</w:t>
      </w:r>
      <w:r>
        <w:rPr>
          <w:spacing w:val="-1"/>
        </w:rPr>
        <w:t xml:space="preserve"> </w:t>
      </w:r>
      <w:r>
        <w:t>need</w:t>
      </w:r>
      <w:r>
        <w:rPr>
          <w:spacing w:val="-2"/>
        </w:rPr>
        <w:t xml:space="preserve"> </w:t>
      </w:r>
      <w:r>
        <w:t>extra help</w:t>
      </w:r>
      <w:r>
        <w:rPr>
          <w:spacing w:val="-2"/>
        </w:rPr>
        <w:t xml:space="preserve"> </w:t>
      </w:r>
      <w:r>
        <w:t>or adjustments to</w:t>
      </w:r>
      <w:r>
        <w:rPr>
          <w:spacing w:val="-6"/>
        </w:rPr>
        <w:t xml:space="preserve"> </w:t>
      </w:r>
      <w:r>
        <w:t>be</w:t>
      </w:r>
      <w:r>
        <w:rPr>
          <w:spacing w:val="-4"/>
        </w:rPr>
        <w:t xml:space="preserve"> </w:t>
      </w:r>
      <w:r>
        <w:t>part</w:t>
      </w:r>
      <w:r>
        <w:rPr>
          <w:spacing w:val="-4"/>
        </w:rPr>
        <w:t xml:space="preserve"> </w:t>
      </w:r>
      <w:r>
        <w:t>of</w:t>
      </w:r>
      <w:r>
        <w:rPr>
          <w:spacing w:val="-4"/>
        </w:rPr>
        <w:t xml:space="preserve"> </w:t>
      </w:r>
      <w:r>
        <w:t>the</w:t>
      </w:r>
      <w:r>
        <w:rPr>
          <w:spacing w:val="-4"/>
        </w:rPr>
        <w:t xml:space="preserve"> </w:t>
      </w:r>
      <w:r>
        <w:t>school</w:t>
      </w:r>
      <w:r>
        <w:rPr>
          <w:spacing w:val="-6"/>
        </w:rPr>
        <w:t xml:space="preserve"> </w:t>
      </w:r>
      <w:r>
        <w:t>community;</w:t>
      </w:r>
      <w:r>
        <w:rPr>
          <w:spacing w:val="-4"/>
        </w:rPr>
        <w:t xml:space="preserve"> </w:t>
      </w:r>
      <w:r>
        <w:t>this</w:t>
      </w:r>
      <w:r>
        <w:rPr>
          <w:spacing w:val="-4"/>
        </w:rPr>
        <w:t xml:space="preserve"> </w:t>
      </w:r>
      <w:r>
        <w:t>includes</w:t>
      </w:r>
      <w:r>
        <w:rPr>
          <w:spacing w:val="-4"/>
        </w:rPr>
        <w:t xml:space="preserve"> </w:t>
      </w:r>
      <w:r>
        <w:t>teachers,</w:t>
      </w:r>
      <w:r>
        <w:rPr>
          <w:spacing w:val="-5"/>
        </w:rPr>
        <w:t xml:space="preserve"> </w:t>
      </w:r>
      <w:r>
        <w:t>administration,</w:t>
      </w:r>
      <w:r>
        <w:rPr>
          <w:spacing w:val="-6"/>
        </w:rPr>
        <w:t xml:space="preserve"> </w:t>
      </w:r>
      <w:r>
        <w:t>cleaning</w:t>
      </w:r>
      <w:r>
        <w:rPr>
          <w:spacing w:val="-4"/>
        </w:rPr>
        <w:t xml:space="preserve"> </w:t>
      </w:r>
      <w:r>
        <w:t>or</w:t>
      </w:r>
      <w:r>
        <w:rPr>
          <w:spacing w:val="-5"/>
        </w:rPr>
        <w:t xml:space="preserve"> </w:t>
      </w:r>
      <w:r>
        <w:t>catering</w:t>
      </w:r>
      <w:r>
        <w:rPr>
          <w:spacing w:val="-4"/>
        </w:rPr>
        <w:t xml:space="preserve"> </w:t>
      </w:r>
      <w:r>
        <w:t>staff</w:t>
      </w:r>
      <w:r>
        <w:rPr>
          <w:spacing w:val="-4"/>
        </w:rPr>
        <w:t xml:space="preserve"> </w:t>
      </w:r>
      <w:r>
        <w:t>employed at the school as well as pupils, parents/guardians and school governors.</w:t>
      </w:r>
    </w:p>
    <w:p w14:paraId="1F84D47B" w14:textId="77777777" w:rsidR="00EE7662" w:rsidRDefault="00EE7662">
      <w:pPr>
        <w:pStyle w:val="BodyText"/>
      </w:pPr>
    </w:p>
    <w:p w14:paraId="45D83C90" w14:textId="77777777" w:rsidR="00EE7662" w:rsidRDefault="00DB05A2">
      <w:pPr>
        <w:pStyle w:val="BodyText"/>
        <w:ind w:left="140" w:right="144"/>
        <w:jc w:val="both"/>
      </w:pPr>
      <w:r>
        <w:rPr>
          <w:rFonts w:ascii="Arial"/>
          <w:b/>
        </w:rPr>
        <w:t xml:space="preserve">Diversity </w:t>
      </w:r>
      <w:r>
        <w:t>is about valuing people as individuals and learning from our differences. Our differences can be visible</w:t>
      </w:r>
      <w:r>
        <w:rPr>
          <w:spacing w:val="-4"/>
        </w:rPr>
        <w:t xml:space="preserve"> </w:t>
      </w:r>
      <w:r>
        <w:t>and</w:t>
      </w:r>
      <w:r>
        <w:rPr>
          <w:spacing w:val="-3"/>
        </w:rPr>
        <w:t xml:space="preserve"> </w:t>
      </w:r>
      <w:r>
        <w:t>non-visible.</w:t>
      </w:r>
      <w:r>
        <w:rPr>
          <w:spacing w:val="-4"/>
        </w:rPr>
        <w:t xml:space="preserve"> </w:t>
      </w:r>
      <w:r>
        <w:t>By</w:t>
      </w:r>
      <w:r>
        <w:rPr>
          <w:spacing w:val="-2"/>
        </w:rPr>
        <w:t xml:space="preserve"> </w:t>
      </w:r>
      <w:r>
        <w:t>promoting</w:t>
      </w:r>
      <w:r>
        <w:rPr>
          <w:spacing w:val="-4"/>
        </w:rPr>
        <w:t xml:space="preserve"> </w:t>
      </w:r>
      <w:r>
        <w:t>diversity,</w:t>
      </w:r>
      <w:r>
        <w:rPr>
          <w:spacing w:val="-4"/>
        </w:rPr>
        <w:t xml:space="preserve"> </w:t>
      </w:r>
      <w:r>
        <w:t>we</w:t>
      </w:r>
      <w:r>
        <w:rPr>
          <w:spacing w:val="-4"/>
        </w:rPr>
        <w:t xml:space="preserve"> </w:t>
      </w:r>
      <w:r>
        <w:t>can</w:t>
      </w:r>
      <w:r>
        <w:rPr>
          <w:spacing w:val="-2"/>
        </w:rPr>
        <w:t xml:space="preserve"> </w:t>
      </w:r>
      <w:r>
        <w:t>meet</w:t>
      </w:r>
      <w:r>
        <w:rPr>
          <w:spacing w:val="-4"/>
        </w:rPr>
        <w:t xml:space="preserve"> </w:t>
      </w:r>
      <w:r>
        <w:t>different</w:t>
      </w:r>
      <w:r>
        <w:rPr>
          <w:spacing w:val="-4"/>
        </w:rPr>
        <w:t xml:space="preserve"> </w:t>
      </w:r>
      <w:r>
        <w:t>needs</w:t>
      </w:r>
      <w:r>
        <w:rPr>
          <w:spacing w:val="-3"/>
        </w:rPr>
        <w:t xml:space="preserve"> </w:t>
      </w:r>
      <w:r>
        <w:t>creatively</w:t>
      </w:r>
      <w:r>
        <w:rPr>
          <w:spacing w:val="-3"/>
        </w:rPr>
        <w:t xml:space="preserve"> </w:t>
      </w:r>
      <w:r>
        <w:t>to</w:t>
      </w:r>
      <w:r>
        <w:rPr>
          <w:spacing w:val="-5"/>
        </w:rPr>
        <w:t xml:space="preserve"> </w:t>
      </w:r>
      <w:r>
        <w:t>ensure</w:t>
      </w:r>
      <w:r>
        <w:rPr>
          <w:spacing w:val="-4"/>
        </w:rPr>
        <w:t xml:space="preserve"> </w:t>
      </w:r>
      <w:r>
        <w:t>opportunities</w:t>
      </w:r>
    </w:p>
    <w:p w14:paraId="13983DE7" w14:textId="77777777" w:rsidR="00EE7662" w:rsidRDefault="00DB05A2">
      <w:pPr>
        <w:pStyle w:val="BodyText"/>
        <w:spacing w:before="39"/>
      </w:pPr>
      <w:r>
        <w:rPr>
          <w:noProof/>
        </w:rPr>
        <mc:AlternateContent>
          <mc:Choice Requires="wps">
            <w:drawing>
              <wp:anchor distT="0" distB="0" distL="0" distR="0" simplePos="0" relativeHeight="487589888" behindDoc="1" locked="0" layoutInCell="1" allowOverlap="1" wp14:anchorId="03A4E1D3" wp14:editId="67781951">
                <wp:simplePos x="0" y="0"/>
                <wp:positionH relativeFrom="page">
                  <wp:posOffset>701040</wp:posOffset>
                </wp:positionH>
                <wp:positionV relativeFrom="paragraph">
                  <wp:posOffset>186446</wp:posOffset>
                </wp:positionV>
                <wp:extent cx="610743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w:pict>
              <v:shape w14:anchorId="2A5D9FC8" id="Graphic 8" o:spid="_x0000_s1026" style="position:absolute;margin-left:55.2pt;margin-top:14.7pt;width:480.9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" path="m,l6107430,e" filled="f" strokecolor="#7e8284">
                <v:path arrowok="t"/>
                <w10:wrap type="topAndBottom" anchorx="page"/>
              </v:shape>
            </w:pict>
          </mc:Fallback>
        </mc:AlternateContent>
      </w:r>
    </w:p>
    <w:p w14:paraId="528B755F" w14:textId="77777777" w:rsidR="00EE7662" w:rsidRDefault="00DB05A2">
      <w:pPr>
        <w:spacing w:before="152"/>
        <w:ind w:left="8938"/>
        <w:rPr>
          <w:rFonts w:ascii="Arial"/>
          <w:b/>
          <w:sz w:val="16"/>
        </w:rPr>
      </w:pPr>
      <w:r>
        <w:rPr>
          <w:rFonts w:ascii="Arial"/>
          <w:b/>
          <w:color w:val="7E8284"/>
          <w:sz w:val="16"/>
        </w:rPr>
        <w:t>Page</w:t>
      </w:r>
      <w:r>
        <w:rPr>
          <w:rFonts w:ascii="Arial"/>
          <w:b/>
          <w:color w:val="7E8284"/>
          <w:spacing w:val="-1"/>
          <w:sz w:val="16"/>
        </w:rPr>
        <w:t xml:space="preserve"> </w:t>
      </w:r>
      <w:r>
        <w:rPr>
          <w:rFonts w:ascii="Arial"/>
          <w:b/>
          <w:color w:val="7E8284"/>
          <w:sz w:val="16"/>
        </w:rPr>
        <w:t>2</w:t>
      </w:r>
      <w:r>
        <w:rPr>
          <w:rFonts w:ascii="Arial"/>
          <w:b/>
          <w:color w:val="7E8284"/>
          <w:spacing w:val="-3"/>
          <w:sz w:val="16"/>
        </w:rPr>
        <w:t xml:space="preserve"> </w:t>
      </w:r>
      <w:r>
        <w:rPr>
          <w:rFonts w:ascii="Arial"/>
          <w:b/>
          <w:color w:val="7E8284"/>
          <w:sz w:val="16"/>
        </w:rPr>
        <w:t xml:space="preserve">of </w:t>
      </w:r>
      <w:r>
        <w:rPr>
          <w:rFonts w:ascii="Arial"/>
          <w:b/>
          <w:color w:val="7E8284"/>
          <w:spacing w:val="-10"/>
          <w:sz w:val="16"/>
        </w:rPr>
        <w:t>8</w:t>
      </w:r>
    </w:p>
    <w:p w14:paraId="4B22AF07" w14:textId="77777777" w:rsidR="00EE7662" w:rsidRDefault="00DB05A2">
      <w:pPr>
        <w:tabs>
          <w:tab w:val="left" w:pos="1859"/>
          <w:tab w:val="left" w:pos="4977"/>
          <w:tab w:val="left" w:pos="6540"/>
        </w:tabs>
        <w:spacing w:before="68"/>
        <w:ind w:left="140"/>
        <w:rPr>
          <w:sz w:val="16"/>
        </w:rPr>
      </w:pPr>
      <w:r>
        <w:rPr>
          <w:rFonts w:ascii="Arial"/>
          <w:b/>
          <w:color w:val="7E8284"/>
          <w:sz w:val="16"/>
        </w:rPr>
        <w:t>Document</w:t>
      </w:r>
      <w:r>
        <w:rPr>
          <w:rFonts w:ascii="Arial"/>
          <w:b/>
          <w:color w:val="7E8284"/>
          <w:spacing w:val="-12"/>
          <w:sz w:val="16"/>
        </w:rPr>
        <w:t xml:space="preserve"> </w:t>
      </w:r>
      <w:r>
        <w:rPr>
          <w:rFonts w:ascii="Arial"/>
          <w:b/>
          <w:color w:val="7E8284"/>
          <w:spacing w:val="-4"/>
          <w:sz w:val="16"/>
        </w:rPr>
        <w:t>Type</w:t>
      </w:r>
      <w:r>
        <w:rPr>
          <w:rFonts w:ascii="Arial"/>
          <w:b/>
          <w:color w:val="7E8284"/>
          <w:sz w:val="16"/>
        </w:rPr>
        <w:tab/>
      </w:r>
      <w:r>
        <w:rPr>
          <w:color w:val="7E8284"/>
          <w:spacing w:val="-2"/>
          <w:sz w:val="16"/>
        </w:rPr>
        <w:t>Policy</w:t>
      </w:r>
      <w:r>
        <w:rPr>
          <w:color w:val="7E8284"/>
          <w:sz w:val="16"/>
        </w:rPr>
        <w:tab/>
      </w:r>
      <w:r>
        <w:rPr>
          <w:rFonts w:ascii="Arial"/>
          <w:b/>
          <w:color w:val="7E8284"/>
          <w:sz w:val="16"/>
        </w:rPr>
        <w:t>Version</w:t>
      </w:r>
      <w:r>
        <w:rPr>
          <w:rFonts w:ascii="Arial"/>
          <w:b/>
          <w:color w:val="7E8284"/>
          <w:spacing w:val="-7"/>
          <w:sz w:val="16"/>
        </w:rPr>
        <w:t xml:space="preserve"> </w:t>
      </w:r>
      <w:r>
        <w:rPr>
          <w:rFonts w:ascii="Arial"/>
          <w:b/>
          <w:color w:val="7E8284"/>
          <w:spacing w:val="-2"/>
          <w:sz w:val="16"/>
        </w:rPr>
        <w:t>Number</w:t>
      </w:r>
      <w:r>
        <w:rPr>
          <w:rFonts w:ascii="Arial"/>
          <w:b/>
          <w:color w:val="7E8284"/>
          <w:sz w:val="16"/>
        </w:rPr>
        <w:tab/>
      </w:r>
      <w:r>
        <w:rPr>
          <w:color w:val="7E8284"/>
          <w:spacing w:val="-5"/>
          <w:sz w:val="16"/>
        </w:rPr>
        <w:t>1.0</w:t>
      </w:r>
    </w:p>
    <w:p w14:paraId="0CA18081" w14:textId="77777777" w:rsidR="00EE7662" w:rsidRDefault="00DB05A2">
      <w:pPr>
        <w:tabs>
          <w:tab w:val="left" w:pos="1859"/>
          <w:tab w:val="left" w:pos="4977"/>
          <w:tab w:val="left" w:pos="6540"/>
        </w:tabs>
        <w:spacing w:before="71"/>
        <w:ind w:left="140"/>
        <w:rPr>
          <w:sz w:val="16"/>
        </w:rPr>
      </w:pPr>
      <w:r>
        <w:rPr>
          <w:rFonts w:ascii="Arial"/>
          <w:b/>
          <w:color w:val="7E8284"/>
          <w:sz w:val="16"/>
        </w:rPr>
        <w:t>Policy</w:t>
      </w:r>
      <w:r>
        <w:rPr>
          <w:rFonts w:ascii="Arial"/>
          <w:b/>
          <w:color w:val="7E8284"/>
          <w:spacing w:val="-5"/>
          <w:sz w:val="16"/>
        </w:rPr>
        <w:t xml:space="preserve"> </w:t>
      </w:r>
      <w:r>
        <w:rPr>
          <w:rFonts w:ascii="Arial"/>
          <w:b/>
          <w:color w:val="7E8284"/>
          <w:spacing w:val="-2"/>
          <w:sz w:val="16"/>
        </w:rPr>
        <w:t>Owner</w:t>
      </w:r>
      <w:r>
        <w:rPr>
          <w:rFonts w:ascii="Arial"/>
          <w:b/>
          <w:color w:val="7E8284"/>
          <w:sz w:val="16"/>
        </w:rPr>
        <w:tab/>
      </w:r>
      <w:r>
        <w:rPr>
          <w:color w:val="7E8284"/>
          <w:spacing w:val="-2"/>
          <w:sz w:val="16"/>
        </w:rPr>
        <w:t>Melanie</w:t>
      </w:r>
      <w:r>
        <w:rPr>
          <w:color w:val="7E8284"/>
          <w:spacing w:val="19"/>
          <w:sz w:val="16"/>
        </w:rPr>
        <w:t xml:space="preserve"> </w:t>
      </w:r>
      <w:r>
        <w:rPr>
          <w:color w:val="7E8284"/>
          <w:spacing w:val="-2"/>
          <w:sz w:val="16"/>
        </w:rPr>
        <w:t>Callaghan-</w:t>
      </w:r>
      <w:r>
        <w:rPr>
          <w:color w:val="7E8284"/>
          <w:spacing w:val="-4"/>
          <w:sz w:val="16"/>
        </w:rPr>
        <w:t>Lewis</w:t>
      </w:r>
      <w:r>
        <w:rPr>
          <w:color w:val="7E8284"/>
          <w:sz w:val="16"/>
        </w:rPr>
        <w:tab/>
      </w:r>
      <w:r>
        <w:rPr>
          <w:rFonts w:ascii="Arial"/>
          <w:b/>
          <w:color w:val="7E8284"/>
          <w:sz w:val="16"/>
        </w:rPr>
        <w:t>Last</w:t>
      </w:r>
      <w:r>
        <w:rPr>
          <w:rFonts w:ascii="Arial"/>
          <w:b/>
          <w:color w:val="7E8284"/>
          <w:spacing w:val="-6"/>
          <w:sz w:val="16"/>
        </w:rPr>
        <w:t xml:space="preserve"> </w:t>
      </w:r>
      <w:r>
        <w:rPr>
          <w:rFonts w:ascii="Arial"/>
          <w:b/>
          <w:color w:val="7E8284"/>
          <w:sz w:val="16"/>
        </w:rPr>
        <w:t>Review</w:t>
      </w:r>
      <w:r>
        <w:rPr>
          <w:rFonts w:ascii="Arial"/>
          <w:b/>
          <w:color w:val="7E8284"/>
          <w:spacing w:val="-4"/>
          <w:sz w:val="16"/>
        </w:rPr>
        <w:t xml:space="preserve"> Date</w:t>
      </w:r>
      <w:r>
        <w:rPr>
          <w:rFonts w:ascii="Arial"/>
          <w:b/>
          <w:color w:val="7E8284"/>
          <w:sz w:val="16"/>
        </w:rPr>
        <w:tab/>
      </w:r>
      <w:r>
        <w:rPr>
          <w:color w:val="7E8284"/>
          <w:sz w:val="16"/>
        </w:rPr>
        <w:t>November</w:t>
      </w:r>
      <w:r>
        <w:rPr>
          <w:color w:val="7E8284"/>
          <w:spacing w:val="-8"/>
          <w:sz w:val="16"/>
        </w:rPr>
        <w:t xml:space="preserve"> </w:t>
      </w:r>
      <w:r>
        <w:rPr>
          <w:color w:val="7E8284"/>
          <w:spacing w:val="-4"/>
          <w:sz w:val="16"/>
        </w:rPr>
        <w:t>2022</w:t>
      </w:r>
    </w:p>
    <w:p w14:paraId="2ACB89FD" w14:textId="77777777" w:rsidR="00EE7662" w:rsidRDefault="00DB05A2">
      <w:pPr>
        <w:tabs>
          <w:tab w:val="left" w:pos="1859"/>
          <w:tab w:val="left" w:pos="4977"/>
          <w:tab w:val="left" w:pos="6540"/>
        </w:tabs>
        <w:spacing w:before="68"/>
        <w:ind w:left="140"/>
        <w:rPr>
          <w:sz w:val="16"/>
        </w:rPr>
      </w:pPr>
      <w:r>
        <w:rPr>
          <w:rFonts w:ascii="Arial"/>
          <w:b/>
          <w:color w:val="7E8284"/>
          <w:sz w:val="16"/>
        </w:rPr>
        <w:t>Date</w:t>
      </w:r>
      <w:r>
        <w:rPr>
          <w:rFonts w:ascii="Arial"/>
          <w:b/>
          <w:color w:val="7E8284"/>
          <w:spacing w:val="-2"/>
          <w:sz w:val="16"/>
        </w:rPr>
        <w:t xml:space="preserve"> </w:t>
      </w:r>
      <w:r>
        <w:rPr>
          <w:rFonts w:ascii="Arial"/>
          <w:b/>
          <w:color w:val="7E8284"/>
          <w:sz w:val="16"/>
        </w:rPr>
        <w:t>First</w:t>
      </w:r>
      <w:r>
        <w:rPr>
          <w:rFonts w:ascii="Arial"/>
          <w:b/>
          <w:color w:val="7E8284"/>
          <w:spacing w:val="-2"/>
          <w:sz w:val="16"/>
        </w:rPr>
        <w:t xml:space="preserve"> Issued</w:t>
      </w:r>
      <w:r>
        <w:rPr>
          <w:rFonts w:ascii="Arial"/>
          <w:b/>
          <w:color w:val="7E8284"/>
          <w:sz w:val="16"/>
        </w:rPr>
        <w:tab/>
      </w:r>
      <w:r>
        <w:rPr>
          <w:color w:val="7E8284"/>
          <w:sz w:val="16"/>
        </w:rPr>
        <w:t>September</w:t>
      </w:r>
      <w:r>
        <w:rPr>
          <w:color w:val="7E8284"/>
          <w:spacing w:val="-6"/>
          <w:sz w:val="16"/>
        </w:rPr>
        <w:t xml:space="preserve"> </w:t>
      </w:r>
      <w:r>
        <w:rPr>
          <w:color w:val="7E8284"/>
          <w:spacing w:val="-4"/>
          <w:sz w:val="16"/>
        </w:rPr>
        <w:t>2017</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At</w:t>
      </w:r>
      <w:r>
        <w:rPr>
          <w:color w:val="7E8284"/>
          <w:spacing w:val="-6"/>
          <w:sz w:val="16"/>
        </w:rPr>
        <w:t xml:space="preserve"> </w:t>
      </w:r>
      <w:r>
        <w:rPr>
          <w:color w:val="7E8284"/>
          <w:sz w:val="16"/>
        </w:rPr>
        <w:t>least</w:t>
      </w:r>
      <w:r>
        <w:rPr>
          <w:color w:val="7E8284"/>
          <w:spacing w:val="-1"/>
          <w:sz w:val="16"/>
        </w:rPr>
        <w:t xml:space="preserve"> </w:t>
      </w:r>
      <w:r>
        <w:rPr>
          <w:color w:val="7E8284"/>
          <w:spacing w:val="-2"/>
          <w:sz w:val="16"/>
        </w:rPr>
        <w:t>annually</w:t>
      </w:r>
    </w:p>
    <w:p w14:paraId="5D79806E" w14:textId="77777777" w:rsidR="00EE7662" w:rsidRDefault="00EE7662">
      <w:pPr>
        <w:rPr>
          <w:sz w:val="16"/>
        </w:rPr>
        <w:sectPr w:rsidR="00EE7662">
          <w:pgSz w:w="11910" w:h="16840"/>
          <w:pgMar w:top="2020" w:right="992" w:bottom="280" w:left="992" w:header="764" w:footer="0" w:gutter="0"/>
          <w:cols w:space="720"/>
        </w:sectPr>
      </w:pPr>
    </w:p>
    <w:p w14:paraId="1940EDC8" w14:textId="77777777" w:rsidR="00EE7662" w:rsidRDefault="00EE7662">
      <w:pPr>
        <w:pStyle w:val="BodyText"/>
        <w:spacing w:before="112"/>
      </w:pPr>
    </w:p>
    <w:p w14:paraId="6AEEC1C2" w14:textId="77777777" w:rsidR="00EE7662" w:rsidRDefault="00DB05A2">
      <w:pPr>
        <w:pStyle w:val="BodyText"/>
        <w:ind w:left="140" w:right="150"/>
        <w:jc w:val="both"/>
      </w:pPr>
      <w:r>
        <w:t xml:space="preserve">are available to all and potential is fulfilled. We </w:t>
      </w:r>
      <w:proofErr w:type="gramStart"/>
      <w:r>
        <w:t>are able to</w:t>
      </w:r>
      <w:proofErr w:type="gramEnd"/>
      <w:r>
        <w:t xml:space="preserve"> meet our school’s aims and objectives more efficiently by promoting a </w:t>
      </w:r>
      <w:proofErr w:type="gramStart"/>
      <w:r>
        <w:t>diversity</w:t>
      </w:r>
      <w:proofErr w:type="gramEnd"/>
      <w:r>
        <w:t xml:space="preserve"> friendly school culture</w:t>
      </w:r>
    </w:p>
    <w:p w14:paraId="648C20D7" w14:textId="77777777" w:rsidR="00EE7662" w:rsidRDefault="00DB05A2">
      <w:pPr>
        <w:pStyle w:val="BodyText"/>
        <w:spacing w:before="229"/>
        <w:ind w:left="140" w:right="140"/>
        <w:jc w:val="both"/>
      </w:pPr>
      <w:r>
        <w:rPr>
          <w:rFonts w:ascii="Arial" w:hAnsi="Arial"/>
          <w:b/>
        </w:rPr>
        <w:t xml:space="preserve">Culture </w:t>
      </w:r>
      <w:r>
        <w:t xml:space="preserve">is about the way we behave towards one another – school governors, all employees in the school, parents, pupils and the whole school community. It is about how we treat one another and respect our differences. Promoting diversity and a diversity-friendly culture helps to create a more productive school </w:t>
      </w:r>
      <w:r>
        <w:rPr>
          <w:spacing w:val="-2"/>
        </w:rPr>
        <w:t>community.</w:t>
      </w:r>
    </w:p>
    <w:p w14:paraId="6ED4D190" w14:textId="77777777" w:rsidR="00EE7662" w:rsidRDefault="00EE7662">
      <w:pPr>
        <w:pStyle w:val="BodyText"/>
        <w:spacing w:before="2"/>
      </w:pPr>
    </w:p>
    <w:p w14:paraId="75786C02" w14:textId="77777777" w:rsidR="00EE7662" w:rsidRDefault="00DB05A2">
      <w:pPr>
        <w:pStyle w:val="Heading2"/>
        <w:jc w:val="both"/>
      </w:pPr>
      <w:r>
        <w:t>The</w:t>
      </w:r>
      <w:r>
        <w:rPr>
          <w:spacing w:val="-7"/>
        </w:rPr>
        <w:t xml:space="preserve"> </w:t>
      </w:r>
      <w:r>
        <w:t>Equality</w:t>
      </w:r>
      <w:r>
        <w:rPr>
          <w:spacing w:val="-5"/>
        </w:rPr>
        <w:t xml:space="preserve"> </w:t>
      </w:r>
      <w:r>
        <w:t>Act</w:t>
      </w:r>
      <w:r>
        <w:rPr>
          <w:spacing w:val="-7"/>
        </w:rPr>
        <w:t xml:space="preserve"> </w:t>
      </w:r>
      <w:r>
        <w:rPr>
          <w:spacing w:val="-4"/>
        </w:rPr>
        <w:t>2010</w:t>
      </w:r>
    </w:p>
    <w:p w14:paraId="27D47BBE" w14:textId="77777777" w:rsidR="00EE7662" w:rsidRDefault="00DB05A2">
      <w:pPr>
        <w:pStyle w:val="BodyText"/>
        <w:spacing w:before="228"/>
        <w:ind w:left="140" w:right="138"/>
        <w:jc w:val="both"/>
      </w:pPr>
      <w:r>
        <w:t>Relating to the Equality Act, there are nine ‘protected characteristics’ these are: age, disability, gender reassignment [transgender], marriage / civil partnership, pregnancy / maternity, race, religion and belief (and having</w:t>
      </w:r>
      <w:r>
        <w:rPr>
          <w:spacing w:val="-4"/>
        </w:rPr>
        <w:t xml:space="preserve"> </w:t>
      </w:r>
      <w:r>
        <w:t>no</w:t>
      </w:r>
      <w:r>
        <w:rPr>
          <w:spacing w:val="-4"/>
        </w:rPr>
        <w:t xml:space="preserve"> </w:t>
      </w:r>
      <w:r>
        <w:t>belief),</w:t>
      </w:r>
      <w:r>
        <w:rPr>
          <w:spacing w:val="-4"/>
        </w:rPr>
        <w:t xml:space="preserve"> </w:t>
      </w:r>
      <w:r>
        <w:t>sex</w:t>
      </w:r>
      <w:r>
        <w:rPr>
          <w:spacing w:val="-3"/>
        </w:rPr>
        <w:t xml:space="preserve"> </w:t>
      </w:r>
      <w:r>
        <w:t>(gender)</w:t>
      </w:r>
      <w:r>
        <w:rPr>
          <w:spacing w:val="-2"/>
        </w:rPr>
        <w:t xml:space="preserve"> </w:t>
      </w:r>
      <w:r>
        <w:t>and</w:t>
      </w:r>
      <w:r>
        <w:rPr>
          <w:spacing w:val="-1"/>
        </w:rPr>
        <w:t xml:space="preserve"> </w:t>
      </w:r>
      <w:r>
        <w:t>sexual</w:t>
      </w:r>
      <w:r>
        <w:rPr>
          <w:spacing w:val="-5"/>
        </w:rPr>
        <w:t xml:space="preserve"> </w:t>
      </w:r>
      <w:r>
        <w:t>orientation.</w:t>
      </w:r>
      <w:r>
        <w:rPr>
          <w:spacing w:val="-1"/>
        </w:rPr>
        <w:t xml:space="preserve"> </w:t>
      </w:r>
      <w:r>
        <w:t>Please</w:t>
      </w:r>
      <w:r>
        <w:rPr>
          <w:spacing w:val="-3"/>
        </w:rPr>
        <w:t xml:space="preserve"> </w:t>
      </w:r>
      <w:r>
        <w:t>refer</w:t>
      </w:r>
      <w:r>
        <w:rPr>
          <w:spacing w:val="-3"/>
        </w:rPr>
        <w:t xml:space="preserve"> </w:t>
      </w:r>
      <w:r>
        <w:t>to</w:t>
      </w:r>
      <w:r>
        <w:rPr>
          <w:spacing w:val="-3"/>
        </w:rPr>
        <w:t xml:space="preserve"> </w:t>
      </w:r>
      <w:r>
        <w:t>our</w:t>
      </w:r>
      <w:r>
        <w:rPr>
          <w:spacing w:val="-3"/>
        </w:rPr>
        <w:t xml:space="preserve"> </w:t>
      </w:r>
      <w:r>
        <w:t>Curriculum</w:t>
      </w:r>
      <w:r>
        <w:rPr>
          <w:spacing w:val="-4"/>
        </w:rPr>
        <w:t xml:space="preserve"> </w:t>
      </w:r>
      <w:r>
        <w:t>Policy,</w:t>
      </w:r>
      <w:r>
        <w:rPr>
          <w:spacing w:val="-4"/>
        </w:rPr>
        <w:t xml:space="preserve"> </w:t>
      </w:r>
      <w:r>
        <w:t>our</w:t>
      </w:r>
      <w:r>
        <w:rPr>
          <w:spacing w:val="-4"/>
        </w:rPr>
        <w:t xml:space="preserve"> </w:t>
      </w:r>
      <w:r>
        <w:t>PSHE</w:t>
      </w:r>
      <w:r>
        <w:rPr>
          <w:spacing w:val="-5"/>
        </w:rPr>
        <w:t xml:space="preserve"> </w:t>
      </w:r>
      <w:r>
        <w:t>policy and our Relationships and Sex Education Policy to understand how the protected characteristics are taught, promoted and celebrated.</w:t>
      </w:r>
    </w:p>
    <w:p w14:paraId="1D9BFAF9" w14:textId="77777777" w:rsidR="00EE7662" w:rsidRDefault="00EE7662">
      <w:pPr>
        <w:pStyle w:val="BodyText"/>
      </w:pPr>
    </w:p>
    <w:p w14:paraId="03F7D8DC" w14:textId="77777777" w:rsidR="00EE7662" w:rsidRDefault="00EE7662">
      <w:pPr>
        <w:pStyle w:val="BodyText"/>
        <w:spacing w:before="1"/>
      </w:pPr>
    </w:p>
    <w:p w14:paraId="56471E74" w14:textId="77777777" w:rsidR="00EE7662" w:rsidRDefault="00DB05A2">
      <w:pPr>
        <w:pStyle w:val="Heading1"/>
        <w:numPr>
          <w:ilvl w:val="0"/>
          <w:numId w:val="4"/>
        </w:numPr>
        <w:tabs>
          <w:tab w:val="left" w:pos="580"/>
        </w:tabs>
        <w:spacing w:before="1"/>
        <w:ind w:left="580" w:hanging="440"/>
      </w:pPr>
      <w:r>
        <w:rPr>
          <w:noProof/>
        </w:rPr>
        <mc:AlternateContent>
          <mc:Choice Requires="wps">
            <w:drawing>
              <wp:anchor distT="0" distB="0" distL="0" distR="0" simplePos="0" relativeHeight="487590400" behindDoc="1" locked="0" layoutInCell="1" allowOverlap="1" wp14:anchorId="05702513" wp14:editId="3A4B0BEA">
                <wp:simplePos x="0" y="0"/>
                <wp:positionH relativeFrom="page">
                  <wp:posOffset>701040</wp:posOffset>
                </wp:positionH>
                <wp:positionV relativeFrom="paragraph">
                  <wp:posOffset>159265</wp:posOffset>
                </wp:positionV>
                <wp:extent cx="6158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357A3333" id="Graphic 9" o:spid="_x0000_s1026" style="position:absolute;margin-left:55.2pt;margin-top:12.55pt;width:484.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" path="m6158230,l,,,6096r6158230,l6158230,xe" fillcolor="#ef881f" stroked="f">
                <v:path arrowok="t"/>
                <w10:wrap type="topAndBottom" anchorx="page"/>
              </v:shape>
            </w:pict>
          </mc:Fallback>
        </mc:AlternateContent>
      </w:r>
      <w:bookmarkStart w:id="2" w:name="_TOC_250000"/>
      <w:r>
        <w:t>THE</w:t>
      </w:r>
      <w:r>
        <w:rPr>
          <w:spacing w:val="-5"/>
        </w:rPr>
        <w:t xml:space="preserve"> </w:t>
      </w:r>
      <w:r>
        <w:t>SCHOOL</w:t>
      </w:r>
      <w:r>
        <w:rPr>
          <w:spacing w:val="-5"/>
        </w:rPr>
        <w:t xml:space="preserve"> </w:t>
      </w:r>
      <w:bookmarkEnd w:id="2"/>
      <w:r>
        <w:rPr>
          <w:spacing w:val="-2"/>
        </w:rPr>
        <w:t>CONTEXT</w:t>
      </w:r>
    </w:p>
    <w:p w14:paraId="01681A44" w14:textId="77777777" w:rsidR="00EE7662" w:rsidRDefault="00EE7662">
      <w:pPr>
        <w:pStyle w:val="BodyText"/>
        <w:rPr>
          <w:rFonts w:ascii="Arial"/>
          <w:b/>
        </w:rPr>
      </w:pPr>
    </w:p>
    <w:p w14:paraId="11C4592E" w14:textId="77777777" w:rsidR="00EE7662" w:rsidRDefault="00DB05A2">
      <w:pPr>
        <w:pStyle w:val="Heading2"/>
      </w:pPr>
      <w:r>
        <w:t>Options</w:t>
      </w:r>
      <w:r>
        <w:rPr>
          <w:spacing w:val="-8"/>
        </w:rPr>
        <w:t xml:space="preserve"> </w:t>
      </w:r>
      <w:r>
        <w:t>Trent</w:t>
      </w:r>
      <w:r>
        <w:rPr>
          <w:spacing w:val="-7"/>
        </w:rPr>
        <w:t xml:space="preserve"> </w:t>
      </w:r>
      <w:r>
        <w:t>Acres</w:t>
      </w:r>
      <w:r>
        <w:rPr>
          <w:spacing w:val="-5"/>
        </w:rPr>
        <w:t xml:space="preserve"> </w:t>
      </w:r>
      <w:r>
        <w:t>School</w:t>
      </w:r>
      <w:r>
        <w:rPr>
          <w:spacing w:val="-8"/>
        </w:rPr>
        <w:t xml:space="preserve"> </w:t>
      </w:r>
      <w:proofErr w:type="gramStart"/>
      <w:r>
        <w:t>is</w:t>
      </w:r>
      <w:proofErr w:type="gramEnd"/>
      <w:r>
        <w:rPr>
          <w:spacing w:val="-8"/>
        </w:rPr>
        <w:t xml:space="preserve"> </w:t>
      </w:r>
      <w:r>
        <w:t>committed</w:t>
      </w:r>
      <w:r>
        <w:rPr>
          <w:spacing w:val="-7"/>
        </w:rPr>
        <w:t xml:space="preserve"> </w:t>
      </w:r>
      <w:r>
        <w:rPr>
          <w:spacing w:val="-5"/>
        </w:rPr>
        <w:t>to:</w:t>
      </w:r>
    </w:p>
    <w:p w14:paraId="349DEF36" w14:textId="77777777" w:rsidR="00EE7662" w:rsidRDefault="00EE7662">
      <w:pPr>
        <w:pStyle w:val="BodyText"/>
        <w:rPr>
          <w:rFonts w:ascii="Arial"/>
          <w:b/>
        </w:rPr>
      </w:pPr>
    </w:p>
    <w:p w14:paraId="29EEC41F" w14:textId="77777777" w:rsidR="00EE7662" w:rsidRDefault="00DB05A2">
      <w:pPr>
        <w:pStyle w:val="ListParagraph"/>
        <w:numPr>
          <w:ilvl w:val="0"/>
          <w:numId w:val="3"/>
        </w:numPr>
        <w:tabs>
          <w:tab w:val="left" w:pos="264"/>
        </w:tabs>
        <w:spacing w:before="1"/>
        <w:ind w:left="264" w:hanging="124"/>
        <w:rPr>
          <w:sz w:val="20"/>
        </w:rPr>
      </w:pPr>
      <w:r>
        <w:rPr>
          <w:sz w:val="20"/>
        </w:rPr>
        <w:t>elimination</w:t>
      </w:r>
      <w:r>
        <w:rPr>
          <w:spacing w:val="-11"/>
          <w:sz w:val="20"/>
        </w:rPr>
        <w:t xml:space="preserve"> </w:t>
      </w:r>
      <w:r>
        <w:rPr>
          <w:sz w:val="20"/>
        </w:rPr>
        <w:t>of</w:t>
      </w:r>
      <w:r>
        <w:rPr>
          <w:spacing w:val="-8"/>
          <w:sz w:val="20"/>
        </w:rPr>
        <w:t xml:space="preserve"> </w:t>
      </w:r>
      <w:r>
        <w:rPr>
          <w:sz w:val="20"/>
        </w:rPr>
        <w:t>unlawful</w:t>
      </w:r>
      <w:r>
        <w:rPr>
          <w:spacing w:val="-10"/>
          <w:sz w:val="20"/>
        </w:rPr>
        <w:t xml:space="preserve"> </w:t>
      </w:r>
      <w:r>
        <w:rPr>
          <w:sz w:val="20"/>
        </w:rPr>
        <w:t>discrimination</w:t>
      </w:r>
      <w:r>
        <w:rPr>
          <w:spacing w:val="-11"/>
          <w:sz w:val="20"/>
        </w:rPr>
        <w:t xml:space="preserve"> </w:t>
      </w:r>
      <w:r>
        <w:rPr>
          <w:sz w:val="20"/>
        </w:rPr>
        <w:t>and</w:t>
      </w:r>
      <w:r>
        <w:rPr>
          <w:spacing w:val="-10"/>
          <w:sz w:val="20"/>
        </w:rPr>
        <w:t xml:space="preserve"> </w:t>
      </w:r>
      <w:r>
        <w:rPr>
          <w:spacing w:val="-2"/>
          <w:sz w:val="20"/>
        </w:rPr>
        <w:t>harassment</w:t>
      </w:r>
    </w:p>
    <w:p w14:paraId="47E69EC2" w14:textId="77777777" w:rsidR="00EE7662" w:rsidRDefault="00DB05A2">
      <w:pPr>
        <w:pStyle w:val="ListParagraph"/>
        <w:numPr>
          <w:ilvl w:val="0"/>
          <w:numId w:val="3"/>
        </w:numPr>
        <w:tabs>
          <w:tab w:val="left" w:pos="264"/>
        </w:tabs>
        <w:spacing w:before="228"/>
        <w:ind w:left="264" w:hanging="124"/>
        <w:rPr>
          <w:sz w:val="20"/>
        </w:rPr>
      </w:pPr>
      <w:r>
        <w:rPr>
          <w:sz w:val="20"/>
        </w:rPr>
        <w:t>advance</w:t>
      </w:r>
      <w:r>
        <w:rPr>
          <w:spacing w:val="-6"/>
          <w:sz w:val="20"/>
        </w:rPr>
        <w:t xml:space="preserve"> </w:t>
      </w:r>
      <w:r>
        <w:rPr>
          <w:sz w:val="20"/>
        </w:rPr>
        <w:t>equality</w:t>
      </w:r>
      <w:r>
        <w:rPr>
          <w:spacing w:val="-7"/>
          <w:sz w:val="20"/>
        </w:rPr>
        <w:t xml:space="preserve"> </w:t>
      </w:r>
      <w:r>
        <w:rPr>
          <w:sz w:val="20"/>
        </w:rPr>
        <w:t>of</w:t>
      </w:r>
      <w:r>
        <w:rPr>
          <w:spacing w:val="-6"/>
          <w:sz w:val="20"/>
        </w:rPr>
        <w:t xml:space="preserve"> </w:t>
      </w:r>
      <w:r>
        <w:rPr>
          <w:spacing w:val="-2"/>
          <w:sz w:val="20"/>
        </w:rPr>
        <w:t>opportunity</w:t>
      </w:r>
    </w:p>
    <w:p w14:paraId="7565513A" w14:textId="77777777" w:rsidR="00EE7662" w:rsidRDefault="00EE7662">
      <w:pPr>
        <w:pStyle w:val="BodyText"/>
        <w:spacing w:before="1"/>
      </w:pPr>
    </w:p>
    <w:p w14:paraId="4AEA1103" w14:textId="77777777" w:rsidR="00EE7662" w:rsidRDefault="00DB05A2">
      <w:pPr>
        <w:pStyle w:val="ListParagraph"/>
        <w:numPr>
          <w:ilvl w:val="0"/>
          <w:numId w:val="3"/>
        </w:numPr>
        <w:tabs>
          <w:tab w:val="left" w:pos="264"/>
        </w:tabs>
        <w:ind w:left="264" w:hanging="124"/>
        <w:rPr>
          <w:sz w:val="20"/>
        </w:rPr>
      </w:pPr>
      <w:r>
        <w:rPr>
          <w:sz w:val="20"/>
        </w:rPr>
        <w:t>foster</w:t>
      </w:r>
      <w:r>
        <w:rPr>
          <w:spacing w:val="-9"/>
          <w:sz w:val="20"/>
        </w:rPr>
        <w:t xml:space="preserve"> </w:t>
      </w:r>
      <w:r>
        <w:rPr>
          <w:sz w:val="20"/>
        </w:rPr>
        <w:t>good</w:t>
      </w:r>
      <w:r>
        <w:rPr>
          <w:spacing w:val="-8"/>
          <w:sz w:val="20"/>
        </w:rPr>
        <w:t xml:space="preserve"> </w:t>
      </w:r>
      <w:r>
        <w:rPr>
          <w:sz w:val="20"/>
        </w:rPr>
        <w:t>relations</w:t>
      </w:r>
      <w:r>
        <w:rPr>
          <w:spacing w:val="-7"/>
          <w:sz w:val="20"/>
        </w:rPr>
        <w:t xml:space="preserve"> </w:t>
      </w:r>
      <w:r>
        <w:rPr>
          <w:sz w:val="20"/>
        </w:rPr>
        <w:t>between</w:t>
      </w:r>
      <w:r>
        <w:rPr>
          <w:spacing w:val="-7"/>
          <w:sz w:val="20"/>
        </w:rPr>
        <w:t xml:space="preserve"> </w:t>
      </w:r>
      <w:r>
        <w:rPr>
          <w:sz w:val="20"/>
        </w:rPr>
        <w:t>different</w:t>
      </w:r>
      <w:r>
        <w:rPr>
          <w:spacing w:val="-6"/>
          <w:sz w:val="20"/>
        </w:rPr>
        <w:t xml:space="preserve"> </w:t>
      </w:r>
      <w:r>
        <w:rPr>
          <w:spacing w:val="-2"/>
          <w:sz w:val="20"/>
        </w:rPr>
        <w:t>groups</w:t>
      </w:r>
    </w:p>
    <w:p w14:paraId="109B6C25" w14:textId="77777777" w:rsidR="00EE7662" w:rsidRDefault="00EE7662">
      <w:pPr>
        <w:pStyle w:val="BodyText"/>
      </w:pPr>
    </w:p>
    <w:p w14:paraId="359088EE" w14:textId="77777777" w:rsidR="00EE7662" w:rsidRDefault="00EE7662">
      <w:pPr>
        <w:pStyle w:val="BodyText"/>
        <w:spacing w:before="1"/>
      </w:pPr>
    </w:p>
    <w:p w14:paraId="04E1E2DD" w14:textId="77777777" w:rsidR="00EE7662" w:rsidRDefault="00DB05A2">
      <w:pPr>
        <w:pStyle w:val="ListParagraph"/>
        <w:numPr>
          <w:ilvl w:val="1"/>
          <w:numId w:val="4"/>
        </w:numPr>
        <w:tabs>
          <w:tab w:val="left" w:pos="379"/>
        </w:tabs>
        <w:ind w:right="152" w:firstLine="0"/>
        <w:jc w:val="both"/>
        <w:rPr>
          <w:sz w:val="20"/>
        </w:rPr>
      </w:pPr>
      <w:r>
        <w:rPr>
          <w:sz w:val="20"/>
        </w:rPr>
        <w:t xml:space="preserve">Significant features of the social, cultural, linguistic, religious, disability diversity of pupils, and staff are as </w:t>
      </w:r>
      <w:r>
        <w:rPr>
          <w:spacing w:val="-2"/>
          <w:sz w:val="20"/>
        </w:rPr>
        <w:t>follows:</w:t>
      </w:r>
    </w:p>
    <w:p w14:paraId="68C8E7F0" w14:textId="77777777" w:rsidR="00EE7662" w:rsidRDefault="00DB05A2">
      <w:pPr>
        <w:pStyle w:val="ListParagraph"/>
        <w:numPr>
          <w:ilvl w:val="2"/>
          <w:numId w:val="4"/>
        </w:numPr>
        <w:tabs>
          <w:tab w:val="left" w:pos="861"/>
        </w:tabs>
        <w:ind w:right="143" w:hanging="360"/>
        <w:jc w:val="both"/>
        <w:rPr>
          <w:sz w:val="20"/>
        </w:rPr>
      </w:pPr>
      <w:r>
        <w:rPr>
          <w:sz w:val="20"/>
        </w:rPr>
        <w:t>All</w:t>
      </w:r>
      <w:r>
        <w:rPr>
          <w:spacing w:val="-5"/>
          <w:sz w:val="20"/>
        </w:rPr>
        <w:t xml:space="preserve"> </w:t>
      </w:r>
      <w:r>
        <w:rPr>
          <w:sz w:val="20"/>
        </w:rPr>
        <w:t>pupils</w:t>
      </w:r>
      <w:r>
        <w:rPr>
          <w:spacing w:val="-2"/>
          <w:sz w:val="20"/>
        </w:rPr>
        <w:t xml:space="preserve"> </w:t>
      </w:r>
      <w:r>
        <w:rPr>
          <w:sz w:val="20"/>
        </w:rPr>
        <w:t>at</w:t>
      </w:r>
      <w:r>
        <w:rPr>
          <w:spacing w:val="-4"/>
          <w:sz w:val="20"/>
        </w:rPr>
        <w:t xml:space="preserve"> </w:t>
      </w:r>
      <w:r>
        <w:rPr>
          <w:sz w:val="20"/>
        </w:rPr>
        <w:t>Options</w:t>
      </w:r>
      <w:r>
        <w:rPr>
          <w:spacing w:val="-2"/>
          <w:sz w:val="20"/>
        </w:rPr>
        <w:t xml:space="preserve"> </w:t>
      </w:r>
      <w:r>
        <w:rPr>
          <w:sz w:val="20"/>
        </w:rPr>
        <w:t>Trent</w:t>
      </w:r>
      <w:r>
        <w:rPr>
          <w:spacing w:val="-2"/>
          <w:sz w:val="20"/>
        </w:rPr>
        <w:t xml:space="preserve"> </w:t>
      </w:r>
      <w:r>
        <w:rPr>
          <w:sz w:val="20"/>
        </w:rPr>
        <w:t>Acres</w:t>
      </w:r>
      <w:r>
        <w:rPr>
          <w:spacing w:val="-2"/>
          <w:sz w:val="20"/>
        </w:rPr>
        <w:t xml:space="preserve"> </w:t>
      </w:r>
      <w:r>
        <w:rPr>
          <w:sz w:val="20"/>
        </w:rPr>
        <w:t>have</w:t>
      </w:r>
      <w:r>
        <w:rPr>
          <w:spacing w:val="-4"/>
          <w:sz w:val="20"/>
        </w:rPr>
        <w:t xml:space="preserve"> </w:t>
      </w:r>
      <w:r>
        <w:rPr>
          <w:sz w:val="20"/>
        </w:rPr>
        <w:t>a</w:t>
      </w:r>
      <w:r>
        <w:rPr>
          <w:spacing w:val="-5"/>
          <w:sz w:val="20"/>
        </w:rPr>
        <w:t xml:space="preserve"> </w:t>
      </w:r>
      <w:r>
        <w:rPr>
          <w:sz w:val="20"/>
        </w:rPr>
        <w:t>Statement</w:t>
      </w:r>
      <w:r>
        <w:rPr>
          <w:spacing w:val="-4"/>
          <w:sz w:val="20"/>
        </w:rPr>
        <w:t xml:space="preserve"> </w:t>
      </w:r>
      <w:r>
        <w:rPr>
          <w:sz w:val="20"/>
        </w:rPr>
        <w:t>of</w:t>
      </w:r>
      <w:r>
        <w:rPr>
          <w:spacing w:val="-2"/>
          <w:sz w:val="20"/>
        </w:rPr>
        <w:t xml:space="preserve"> </w:t>
      </w:r>
      <w:r>
        <w:rPr>
          <w:sz w:val="20"/>
        </w:rPr>
        <w:t>Educational</w:t>
      </w:r>
      <w:r>
        <w:rPr>
          <w:spacing w:val="-5"/>
          <w:sz w:val="20"/>
        </w:rPr>
        <w:t xml:space="preserve"> </w:t>
      </w:r>
      <w:r>
        <w:rPr>
          <w:sz w:val="20"/>
        </w:rPr>
        <w:t>Need</w:t>
      </w:r>
      <w:r>
        <w:rPr>
          <w:spacing w:val="-4"/>
          <w:sz w:val="20"/>
        </w:rPr>
        <w:t xml:space="preserve"> </w:t>
      </w:r>
      <w:r>
        <w:rPr>
          <w:sz w:val="20"/>
        </w:rPr>
        <w:t>(EHCP),</w:t>
      </w:r>
      <w:r>
        <w:rPr>
          <w:spacing w:val="-2"/>
          <w:sz w:val="20"/>
        </w:rPr>
        <w:t xml:space="preserve"> </w:t>
      </w:r>
      <w:r>
        <w:rPr>
          <w:sz w:val="20"/>
        </w:rPr>
        <w:t>specifying</w:t>
      </w:r>
      <w:r>
        <w:rPr>
          <w:spacing w:val="-4"/>
          <w:sz w:val="20"/>
        </w:rPr>
        <w:t xml:space="preserve"> </w:t>
      </w:r>
      <w:r>
        <w:rPr>
          <w:sz w:val="20"/>
        </w:rPr>
        <w:t xml:space="preserve">Complex Needs including Autistic Spectrum Disorder / noticeable autistic spectrum features, learning disabilities, learning difficulties, language disorders, ADHD, dyslexia, developmental delay, challenging </w:t>
      </w:r>
      <w:proofErr w:type="spellStart"/>
      <w:r>
        <w:rPr>
          <w:sz w:val="20"/>
        </w:rPr>
        <w:t>behaviour</w:t>
      </w:r>
      <w:proofErr w:type="spellEnd"/>
      <w:r>
        <w:rPr>
          <w:sz w:val="20"/>
        </w:rPr>
        <w:t xml:space="preserve"> and epilepsy.</w:t>
      </w:r>
    </w:p>
    <w:p w14:paraId="7E76D01B" w14:textId="77777777" w:rsidR="00EE7662" w:rsidRDefault="00DB05A2">
      <w:pPr>
        <w:pStyle w:val="ListParagraph"/>
        <w:numPr>
          <w:ilvl w:val="2"/>
          <w:numId w:val="4"/>
        </w:numPr>
        <w:tabs>
          <w:tab w:val="left" w:pos="860"/>
        </w:tabs>
        <w:spacing w:line="244" w:lineRule="exact"/>
        <w:ind w:left="860" w:hanging="359"/>
        <w:jc w:val="both"/>
        <w:rPr>
          <w:sz w:val="20"/>
        </w:rPr>
      </w:pPr>
      <w:r>
        <w:rPr>
          <w:sz w:val="20"/>
        </w:rPr>
        <w:t>The</w:t>
      </w:r>
      <w:r>
        <w:rPr>
          <w:spacing w:val="-8"/>
          <w:sz w:val="20"/>
        </w:rPr>
        <w:t xml:space="preserve"> </w:t>
      </w:r>
      <w:r>
        <w:rPr>
          <w:sz w:val="20"/>
        </w:rPr>
        <w:t>makeup</w:t>
      </w:r>
      <w:r>
        <w:rPr>
          <w:spacing w:val="-4"/>
          <w:sz w:val="20"/>
        </w:rPr>
        <w:t xml:space="preserve"> </w:t>
      </w:r>
      <w:r>
        <w:rPr>
          <w:sz w:val="20"/>
        </w:rPr>
        <w:t>of</w:t>
      </w:r>
      <w:r>
        <w:rPr>
          <w:spacing w:val="-7"/>
          <w:sz w:val="20"/>
        </w:rPr>
        <w:t xml:space="preserve"> </w:t>
      </w:r>
      <w:r>
        <w:rPr>
          <w:sz w:val="20"/>
        </w:rPr>
        <w:t>staff</w:t>
      </w:r>
      <w:r>
        <w:rPr>
          <w:spacing w:val="-6"/>
          <w:sz w:val="20"/>
        </w:rPr>
        <w:t xml:space="preserve"> </w:t>
      </w:r>
      <w:r>
        <w:rPr>
          <w:sz w:val="20"/>
        </w:rPr>
        <w:t>and</w:t>
      </w:r>
      <w:r>
        <w:rPr>
          <w:spacing w:val="-5"/>
          <w:sz w:val="20"/>
        </w:rPr>
        <w:t xml:space="preserve"> </w:t>
      </w:r>
      <w:r>
        <w:rPr>
          <w:sz w:val="20"/>
        </w:rPr>
        <w:t>pupils</w:t>
      </w:r>
      <w:r>
        <w:rPr>
          <w:spacing w:val="-4"/>
          <w:sz w:val="20"/>
        </w:rPr>
        <w:t xml:space="preserve"> </w:t>
      </w:r>
      <w:r>
        <w:rPr>
          <w:sz w:val="20"/>
        </w:rPr>
        <w:t>reflects</w:t>
      </w:r>
      <w:r>
        <w:rPr>
          <w:spacing w:val="-6"/>
          <w:sz w:val="20"/>
        </w:rPr>
        <w:t xml:space="preserve"> </w:t>
      </w:r>
      <w:r>
        <w:rPr>
          <w:sz w:val="20"/>
        </w:rPr>
        <w:t>a</w:t>
      </w:r>
      <w:r>
        <w:rPr>
          <w:spacing w:val="-7"/>
          <w:sz w:val="20"/>
        </w:rPr>
        <w:t xml:space="preserve"> </w:t>
      </w:r>
      <w:r>
        <w:rPr>
          <w:sz w:val="20"/>
        </w:rPr>
        <w:t>range</w:t>
      </w:r>
      <w:r>
        <w:rPr>
          <w:spacing w:val="-6"/>
          <w:sz w:val="20"/>
        </w:rPr>
        <w:t xml:space="preserve"> </w:t>
      </w:r>
      <w:r>
        <w:rPr>
          <w:sz w:val="20"/>
        </w:rPr>
        <w:t>of</w:t>
      </w:r>
      <w:r>
        <w:rPr>
          <w:spacing w:val="-7"/>
          <w:sz w:val="20"/>
        </w:rPr>
        <w:t xml:space="preserve"> </w:t>
      </w:r>
      <w:r>
        <w:rPr>
          <w:sz w:val="20"/>
        </w:rPr>
        <w:t>cultural,</w:t>
      </w:r>
      <w:r>
        <w:rPr>
          <w:spacing w:val="-6"/>
          <w:sz w:val="20"/>
        </w:rPr>
        <w:t xml:space="preserve"> </w:t>
      </w:r>
      <w:r>
        <w:rPr>
          <w:sz w:val="20"/>
        </w:rPr>
        <w:t>social</w:t>
      </w:r>
      <w:r>
        <w:rPr>
          <w:spacing w:val="-5"/>
          <w:sz w:val="20"/>
        </w:rPr>
        <w:t xml:space="preserve"> </w:t>
      </w:r>
      <w:r>
        <w:rPr>
          <w:sz w:val="20"/>
        </w:rPr>
        <w:t>and</w:t>
      </w:r>
      <w:r>
        <w:rPr>
          <w:spacing w:val="-7"/>
          <w:sz w:val="20"/>
        </w:rPr>
        <w:t xml:space="preserve"> </w:t>
      </w:r>
      <w:r>
        <w:rPr>
          <w:sz w:val="20"/>
        </w:rPr>
        <w:t>religious</w:t>
      </w:r>
      <w:r>
        <w:rPr>
          <w:spacing w:val="-5"/>
          <w:sz w:val="20"/>
        </w:rPr>
        <w:t xml:space="preserve"> </w:t>
      </w:r>
      <w:r>
        <w:rPr>
          <w:spacing w:val="-2"/>
          <w:sz w:val="20"/>
        </w:rPr>
        <w:t>backgrounds</w:t>
      </w:r>
    </w:p>
    <w:p w14:paraId="2F1A878F" w14:textId="77777777" w:rsidR="00EE7662" w:rsidRDefault="00DB05A2">
      <w:pPr>
        <w:pStyle w:val="ListParagraph"/>
        <w:numPr>
          <w:ilvl w:val="2"/>
          <w:numId w:val="4"/>
        </w:numPr>
        <w:tabs>
          <w:tab w:val="left" w:pos="861"/>
        </w:tabs>
        <w:spacing w:before="2" w:line="237" w:lineRule="auto"/>
        <w:ind w:right="141" w:hanging="360"/>
        <w:jc w:val="both"/>
        <w:rPr>
          <w:sz w:val="20"/>
        </w:rPr>
      </w:pPr>
      <w:proofErr w:type="gramStart"/>
      <w:r>
        <w:rPr>
          <w:sz w:val="20"/>
        </w:rPr>
        <w:t>The</w:t>
      </w:r>
      <w:r>
        <w:rPr>
          <w:spacing w:val="-5"/>
          <w:sz w:val="20"/>
        </w:rPr>
        <w:t xml:space="preserve"> </w:t>
      </w:r>
      <w:r>
        <w:rPr>
          <w:sz w:val="20"/>
        </w:rPr>
        <w:t>vast</w:t>
      </w:r>
      <w:r>
        <w:rPr>
          <w:spacing w:val="-4"/>
          <w:sz w:val="20"/>
        </w:rPr>
        <w:t xml:space="preserve"> </w:t>
      </w:r>
      <w:r>
        <w:rPr>
          <w:sz w:val="20"/>
        </w:rPr>
        <w:t>majority</w:t>
      </w:r>
      <w:r>
        <w:rPr>
          <w:spacing w:val="-3"/>
          <w:sz w:val="20"/>
        </w:rPr>
        <w:t xml:space="preserve"> </w:t>
      </w:r>
      <w:r>
        <w:rPr>
          <w:sz w:val="20"/>
        </w:rPr>
        <w:t>of</w:t>
      </w:r>
      <w:proofErr w:type="gramEnd"/>
      <w:r>
        <w:rPr>
          <w:spacing w:val="-2"/>
          <w:sz w:val="20"/>
        </w:rPr>
        <w:t xml:space="preserve"> </w:t>
      </w:r>
      <w:r>
        <w:rPr>
          <w:sz w:val="20"/>
        </w:rPr>
        <w:t>pupils</w:t>
      </w:r>
      <w:r>
        <w:rPr>
          <w:spacing w:val="-1"/>
          <w:sz w:val="20"/>
        </w:rPr>
        <w:t xml:space="preserve"> </w:t>
      </w:r>
      <w:r>
        <w:rPr>
          <w:sz w:val="20"/>
        </w:rPr>
        <w:t>have</w:t>
      </w:r>
      <w:r>
        <w:rPr>
          <w:spacing w:val="-4"/>
          <w:sz w:val="20"/>
        </w:rPr>
        <w:t xml:space="preserve"> </w:t>
      </w:r>
      <w:r>
        <w:rPr>
          <w:sz w:val="20"/>
        </w:rPr>
        <w:t>adverse</w:t>
      </w:r>
      <w:r>
        <w:rPr>
          <w:spacing w:val="-4"/>
          <w:sz w:val="20"/>
        </w:rPr>
        <w:t xml:space="preserve"> </w:t>
      </w:r>
      <w:r>
        <w:rPr>
          <w:sz w:val="20"/>
        </w:rPr>
        <w:t>childhood</w:t>
      </w:r>
      <w:r>
        <w:rPr>
          <w:spacing w:val="-4"/>
          <w:sz w:val="20"/>
        </w:rPr>
        <w:t xml:space="preserve"> </w:t>
      </w:r>
      <w:r>
        <w:rPr>
          <w:sz w:val="20"/>
        </w:rPr>
        <w:t>experiences</w:t>
      </w:r>
      <w:r>
        <w:rPr>
          <w:spacing w:val="-3"/>
          <w:sz w:val="20"/>
        </w:rPr>
        <w:t xml:space="preserve"> </w:t>
      </w:r>
      <w:r>
        <w:rPr>
          <w:sz w:val="20"/>
        </w:rPr>
        <w:t>and</w:t>
      </w:r>
      <w:r>
        <w:rPr>
          <w:spacing w:val="-4"/>
          <w:sz w:val="20"/>
        </w:rPr>
        <w:t xml:space="preserve"> </w:t>
      </w:r>
      <w:r>
        <w:rPr>
          <w:sz w:val="20"/>
        </w:rPr>
        <w:t>trauma.</w:t>
      </w:r>
      <w:r>
        <w:rPr>
          <w:spacing w:val="-4"/>
          <w:sz w:val="20"/>
        </w:rPr>
        <w:t xml:space="preserve"> </w:t>
      </w:r>
      <w:r>
        <w:rPr>
          <w:sz w:val="20"/>
        </w:rPr>
        <w:t>This can</w:t>
      </w:r>
      <w:r>
        <w:rPr>
          <w:spacing w:val="-5"/>
          <w:sz w:val="20"/>
        </w:rPr>
        <w:t xml:space="preserve"> </w:t>
      </w:r>
      <w:r>
        <w:rPr>
          <w:sz w:val="20"/>
        </w:rPr>
        <w:t>impact</w:t>
      </w:r>
      <w:r>
        <w:rPr>
          <w:spacing w:val="-4"/>
          <w:sz w:val="20"/>
        </w:rPr>
        <w:t xml:space="preserve"> </w:t>
      </w:r>
      <w:r>
        <w:rPr>
          <w:sz w:val="20"/>
        </w:rPr>
        <w:t>on</w:t>
      </w:r>
      <w:r>
        <w:rPr>
          <w:spacing w:val="-4"/>
          <w:sz w:val="20"/>
        </w:rPr>
        <w:t xml:space="preserve"> </w:t>
      </w:r>
      <w:r>
        <w:rPr>
          <w:sz w:val="20"/>
        </w:rPr>
        <w:t xml:space="preserve">their confidence, self-esteem and low expectations of self. Many have negative </w:t>
      </w:r>
      <w:proofErr w:type="gramStart"/>
      <w:r>
        <w:rPr>
          <w:sz w:val="20"/>
        </w:rPr>
        <w:t>experience</w:t>
      </w:r>
      <w:proofErr w:type="gramEnd"/>
      <w:r>
        <w:rPr>
          <w:sz w:val="20"/>
        </w:rPr>
        <w:t xml:space="preserve"> of school </w:t>
      </w:r>
      <w:proofErr w:type="gramStart"/>
      <w:r>
        <w:rPr>
          <w:sz w:val="20"/>
        </w:rPr>
        <w:t>as a result of</w:t>
      </w:r>
      <w:proofErr w:type="gramEnd"/>
      <w:r>
        <w:rPr>
          <w:sz w:val="20"/>
        </w:rPr>
        <w:t xml:space="preserve"> multiple placement </w:t>
      </w:r>
      <w:proofErr w:type="gramStart"/>
      <w:r>
        <w:rPr>
          <w:sz w:val="20"/>
        </w:rPr>
        <w:t>breakdown</w:t>
      </w:r>
      <w:proofErr w:type="gramEnd"/>
      <w:r>
        <w:rPr>
          <w:sz w:val="20"/>
        </w:rPr>
        <w:t xml:space="preserve"> prior to joining the school.</w:t>
      </w:r>
    </w:p>
    <w:p w14:paraId="27CF3438" w14:textId="77777777" w:rsidR="00EE7662" w:rsidRDefault="00EE7662">
      <w:pPr>
        <w:pStyle w:val="BodyText"/>
      </w:pPr>
    </w:p>
    <w:p w14:paraId="531315D2" w14:textId="77777777" w:rsidR="00EE7662" w:rsidRDefault="00DB05A2">
      <w:pPr>
        <w:pStyle w:val="ListParagraph"/>
        <w:numPr>
          <w:ilvl w:val="1"/>
          <w:numId w:val="4"/>
        </w:numPr>
        <w:tabs>
          <w:tab w:val="left" w:pos="371"/>
        </w:tabs>
        <w:ind w:left="371" w:hanging="231"/>
        <w:jc w:val="both"/>
        <w:rPr>
          <w:sz w:val="20"/>
        </w:rPr>
      </w:pPr>
      <w:r>
        <w:rPr>
          <w:sz w:val="20"/>
        </w:rPr>
        <w:t>These</w:t>
      </w:r>
      <w:r>
        <w:rPr>
          <w:spacing w:val="-8"/>
          <w:sz w:val="20"/>
        </w:rPr>
        <w:t xml:space="preserve"> </w:t>
      </w:r>
      <w:r>
        <w:rPr>
          <w:sz w:val="20"/>
        </w:rPr>
        <w:t>figures</w:t>
      </w:r>
      <w:r>
        <w:rPr>
          <w:spacing w:val="-6"/>
          <w:sz w:val="20"/>
        </w:rPr>
        <w:t xml:space="preserve"> </w:t>
      </w:r>
      <w:proofErr w:type="gramStart"/>
      <w:r>
        <w:rPr>
          <w:sz w:val="20"/>
        </w:rPr>
        <w:t>compare</w:t>
      </w:r>
      <w:r>
        <w:rPr>
          <w:spacing w:val="-7"/>
          <w:sz w:val="20"/>
        </w:rPr>
        <w:t xml:space="preserve"> </w:t>
      </w:r>
      <w:r>
        <w:rPr>
          <w:sz w:val="20"/>
        </w:rPr>
        <w:t>to</w:t>
      </w:r>
      <w:proofErr w:type="gramEnd"/>
      <w:r>
        <w:rPr>
          <w:spacing w:val="-8"/>
          <w:sz w:val="20"/>
        </w:rPr>
        <w:t xml:space="preserve"> </w:t>
      </w:r>
      <w:r>
        <w:rPr>
          <w:sz w:val="20"/>
        </w:rPr>
        <w:t>the</w:t>
      </w:r>
      <w:r>
        <w:rPr>
          <w:spacing w:val="-5"/>
          <w:sz w:val="20"/>
        </w:rPr>
        <w:t xml:space="preserve"> </w:t>
      </w:r>
      <w:r>
        <w:rPr>
          <w:sz w:val="20"/>
        </w:rPr>
        <w:t>population</w:t>
      </w:r>
      <w:r>
        <w:rPr>
          <w:spacing w:val="-6"/>
          <w:sz w:val="20"/>
        </w:rPr>
        <w:t xml:space="preserve"> </w:t>
      </w:r>
      <w:r>
        <w:rPr>
          <w:sz w:val="20"/>
        </w:rPr>
        <w:t>in</w:t>
      </w:r>
      <w:r>
        <w:rPr>
          <w:spacing w:val="-8"/>
          <w:sz w:val="20"/>
        </w:rPr>
        <w:t xml:space="preserve"> </w:t>
      </w:r>
      <w:r>
        <w:rPr>
          <w:sz w:val="20"/>
        </w:rPr>
        <w:t>the</w:t>
      </w:r>
      <w:r>
        <w:rPr>
          <w:spacing w:val="-6"/>
          <w:sz w:val="20"/>
        </w:rPr>
        <w:t xml:space="preserve"> </w:t>
      </w:r>
      <w:r>
        <w:rPr>
          <w:sz w:val="20"/>
        </w:rPr>
        <w:t>geographical</w:t>
      </w:r>
      <w:r>
        <w:rPr>
          <w:spacing w:val="-6"/>
          <w:sz w:val="20"/>
        </w:rPr>
        <w:t xml:space="preserve"> </w:t>
      </w:r>
      <w:r>
        <w:rPr>
          <w:sz w:val="20"/>
        </w:rPr>
        <w:t>area</w:t>
      </w:r>
      <w:r>
        <w:rPr>
          <w:spacing w:val="-7"/>
          <w:sz w:val="20"/>
        </w:rPr>
        <w:t xml:space="preserve"> </w:t>
      </w:r>
      <w:r>
        <w:rPr>
          <w:sz w:val="20"/>
        </w:rPr>
        <w:t>the</w:t>
      </w:r>
      <w:r>
        <w:rPr>
          <w:spacing w:val="-9"/>
          <w:sz w:val="20"/>
        </w:rPr>
        <w:t xml:space="preserve"> </w:t>
      </w:r>
      <w:r>
        <w:rPr>
          <w:sz w:val="20"/>
        </w:rPr>
        <w:t>school</w:t>
      </w:r>
      <w:r>
        <w:rPr>
          <w:spacing w:val="-8"/>
          <w:sz w:val="20"/>
        </w:rPr>
        <w:t xml:space="preserve"> </w:t>
      </w:r>
      <w:r>
        <w:rPr>
          <w:sz w:val="20"/>
        </w:rPr>
        <w:t>covers</w:t>
      </w:r>
      <w:r>
        <w:rPr>
          <w:spacing w:val="-5"/>
          <w:sz w:val="20"/>
        </w:rPr>
        <w:t xml:space="preserve"> </w:t>
      </w:r>
      <w:r>
        <w:rPr>
          <w:sz w:val="20"/>
        </w:rPr>
        <w:t>in the</w:t>
      </w:r>
      <w:r>
        <w:rPr>
          <w:spacing w:val="-8"/>
          <w:sz w:val="20"/>
        </w:rPr>
        <w:t xml:space="preserve"> </w:t>
      </w:r>
      <w:r>
        <w:rPr>
          <w:sz w:val="20"/>
        </w:rPr>
        <w:t>following</w:t>
      </w:r>
      <w:r>
        <w:rPr>
          <w:spacing w:val="-6"/>
          <w:sz w:val="20"/>
        </w:rPr>
        <w:t xml:space="preserve"> </w:t>
      </w:r>
      <w:r>
        <w:rPr>
          <w:spacing w:val="-2"/>
          <w:sz w:val="20"/>
        </w:rPr>
        <w:t>ways:</w:t>
      </w:r>
    </w:p>
    <w:p w14:paraId="1E38EC16" w14:textId="77777777" w:rsidR="00EE7662" w:rsidRDefault="00EE7662">
      <w:pPr>
        <w:pStyle w:val="BodyText"/>
        <w:spacing w:before="1"/>
      </w:pPr>
    </w:p>
    <w:p w14:paraId="08C5D6D2" w14:textId="77777777" w:rsidR="00EE7662" w:rsidRDefault="00DB05A2">
      <w:pPr>
        <w:pStyle w:val="BodyText"/>
        <w:ind w:left="501" w:right="140"/>
        <w:jc w:val="both"/>
      </w:pPr>
      <w:r>
        <w:t xml:space="preserve">Options Trent Acres is situated in the rural </w:t>
      </w:r>
      <w:proofErr w:type="gramStart"/>
      <w:r>
        <w:t>setting</w:t>
      </w:r>
      <w:proofErr w:type="gramEnd"/>
      <w:r>
        <w:t xml:space="preserve"> of Kings Bromley, Staffordshire. The closest city is </w:t>
      </w:r>
      <w:proofErr w:type="gramStart"/>
      <w:r>
        <w:t>Lichfield</w:t>
      </w:r>
      <w:proofErr w:type="gramEnd"/>
      <w:r>
        <w:rPr>
          <w:spacing w:val="-11"/>
        </w:rPr>
        <w:t xml:space="preserve"> </w:t>
      </w:r>
      <w:r>
        <w:t>which</w:t>
      </w:r>
      <w:r>
        <w:rPr>
          <w:spacing w:val="-11"/>
        </w:rPr>
        <w:t xml:space="preserve"> </w:t>
      </w:r>
      <w:r>
        <w:t>is</w:t>
      </w:r>
      <w:r>
        <w:rPr>
          <w:spacing w:val="-8"/>
        </w:rPr>
        <w:t xml:space="preserve"> </w:t>
      </w:r>
      <w:r>
        <w:t>approximately</w:t>
      </w:r>
      <w:r>
        <w:rPr>
          <w:spacing w:val="-10"/>
        </w:rPr>
        <w:t xml:space="preserve"> </w:t>
      </w:r>
      <w:r>
        <w:t>7</w:t>
      </w:r>
      <w:r>
        <w:rPr>
          <w:spacing w:val="-7"/>
        </w:rPr>
        <w:t xml:space="preserve"> </w:t>
      </w:r>
      <w:r>
        <w:t>miles</w:t>
      </w:r>
      <w:r>
        <w:rPr>
          <w:spacing w:val="-10"/>
        </w:rPr>
        <w:t xml:space="preserve"> </w:t>
      </w:r>
      <w:proofErr w:type="gramStart"/>
      <w:r>
        <w:t>away</w:t>
      </w:r>
      <w:proofErr w:type="gramEnd"/>
      <w:r>
        <w:rPr>
          <w:spacing w:val="-10"/>
        </w:rPr>
        <w:t xml:space="preserve"> </w:t>
      </w:r>
      <w:r>
        <w:t>and</w:t>
      </w:r>
      <w:r>
        <w:rPr>
          <w:spacing w:val="-11"/>
        </w:rPr>
        <w:t xml:space="preserve"> </w:t>
      </w:r>
      <w:r>
        <w:t>the</w:t>
      </w:r>
      <w:r>
        <w:rPr>
          <w:spacing w:val="-10"/>
        </w:rPr>
        <w:t xml:space="preserve"> </w:t>
      </w:r>
      <w:r>
        <w:t>town</w:t>
      </w:r>
      <w:r>
        <w:rPr>
          <w:spacing w:val="-11"/>
        </w:rPr>
        <w:t xml:space="preserve"> </w:t>
      </w:r>
      <w:r>
        <w:t>of</w:t>
      </w:r>
      <w:r>
        <w:rPr>
          <w:spacing w:val="-9"/>
        </w:rPr>
        <w:t xml:space="preserve"> </w:t>
      </w:r>
      <w:r>
        <w:t>Burton</w:t>
      </w:r>
      <w:r>
        <w:rPr>
          <w:spacing w:val="-12"/>
        </w:rPr>
        <w:t xml:space="preserve"> </w:t>
      </w:r>
      <w:r>
        <w:t>upon</w:t>
      </w:r>
      <w:r>
        <w:rPr>
          <w:spacing w:val="-9"/>
        </w:rPr>
        <w:t xml:space="preserve"> </w:t>
      </w:r>
      <w:r>
        <w:t>Trent</w:t>
      </w:r>
      <w:r>
        <w:rPr>
          <w:spacing w:val="-8"/>
        </w:rPr>
        <w:t xml:space="preserve"> </w:t>
      </w:r>
      <w:r>
        <w:t>is</w:t>
      </w:r>
      <w:r>
        <w:rPr>
          <w:spacing w:val="-10"/>
        </w:rPr>
        <w:t xml:space="preserve"> </w:t>
      </w:r>
      <w:r>
        <w:t>approximately</w:t>
      </w:r>
      <w:r>
        <w:rPr>
          <w:spacing w:val="-10"/>
        </w:rPr>
        <w:t xml:space="preserve"> </w:t>
      </w:r>
      <w:r>
        <w:t>11</w:t>
      </w:r>
      <w:r>
        <w:rPr>
          <w:spacing w:val="-10"/>
        </w:rPr>
        <w:t xml:space="preserve"> </w:t>
      </w:r>
      <w:r>
        <w:t xml:space="preserve">miles away. </w:t>
      </w:r>
      <w:proofErr w:type="gramStart"/>
      <w:r>
        <w:t>However</w:t>
      </w:r>
      <w:proofErr w:type="gramEnd"/>
      <w:r>
        <w:t xml:space="preserve"> geographically Options Trent Acres is within approximately a one hour’s drive of Birmingham, Stoke, Leicester, Nottingham and Derby.</w:t>
      </w:r>
    </w:p>
    <w:p w14:paraId="28CEED10" w14:textId="77777777" w:rsidR="00EE7662" w:rsidRDefault="00EE7662">
      <w:pPr>
        <w:pStyle w:val="BodyText"/>
      </w:pPr>
    </w:p>
    <w:p w14:paraId="25695030" w14:textId="77777777" w:rsidR="00EE7662" w:rsidRDefault="00DB05A2">
      <w:pPr>
        <w:pStyle w:val="ListParagraph"/>
        <w:numPr>
          <w:ilvl w:val="1"/>
          <w:numId w:val="4"/>
        </w:numPr>
        <w:tabs>
          <w:tab w:val="left" w:pos="386"/>
        </w:tabs>
        <w:ind w:right="144" w:firstLine="0"/>
        <w:jc w:val="both"/>
        <w:rPr>
          <w:sz w:val="20"/>
        </w:rPr>
      </w:pPr>
      <w:r>
        <w:rPr>
          <w:sz w:val="20"/>
        </w:rPr>
        <w:t xml:space="preserve">Reasonable adjustments made by our school to ensure that the equal opportunity of pupils and staff is ensured </w:t>
      </w:r>
      <w:proofErr w:type="gramStart"/>
      <w:r>
        <w:rPr>
          <w:sz w:val="20"/>
        </w:rPr>
        <w:t>with regard to</w:t>
      </w:r>
      <w:proofErr w:type="gramEnd"/>
      <w:r>
        <w:rPr>
          <w:sz w:val="20"/>
        </w:rPr>
        <w:t xml:space="preserve"> race, disability or special educational need, gender, age, sexual orientation and religion/belief are as follows:</w:t>
      </w:r>
    </w:p>
    <w:p w14:paraId="5435FEF4" w14:textId="77777777" w:rsidR="00EE7662" w:rsidRDefault="00EE7662">
      <w:pPr>
        <w:pStyle w:val="BodyText"/>
        <w:spacing w:before="2"/>
      </w:pPr>
    </w:p>
    <w:p w14:paraId="3682B55A" w14:textId="77777777" w:rsidR="00EE7662" w:rsidRDefault="00DB05A2">
      <w:pPr>
        <w:pStyle w:val="BodyText"/>
        <w:ind w:left="140"/>
      </w:pPr>
      <w:proofErr w:type="spellStart"/>
      <w:r>
        <w:t>Recognising</w:t>
      </w:r>
      <w:proofErr w:type="spellEnd"/>
      <w:r>
        <w:rPr>
          <w:spacing w:val="-8"/>
        </w:rPr>
        <w:t xml:space="preserve"> </w:t>
      </w:r>
      <w:r>
        <w:t>that</w:t>
      </w:r>
      <w:r>
        <w:rPr>
          <w:spacing w:val="-7"/>
        </w:rPr>
        <w:t xml:space="preserve"> </w:t>
      </w:r>
      <w:r>
        <w:t>some</w:t>
      </w:r>
      <w:r>
        <w:rPr>
          <w:spacing w:val="-8"/>
        </w:rPr>
        <w:t xml:space="preserve"> </w:t>
      </w:r>
      <w:r>
        <w:t>groups</w:t>
      </w:r>
      <w:r>
        <w:rPr>
          <w:spacing w:val="-6"/>
        </w:rPr>
        <w:t xml:space="preserve"> </w:t>
      </w:r>
      <w:r>
        <w:t>covered</w:t>
      </w:r>
      <w:r>
        <w:rPr>
          <w:spacing w:val="-6"/>
        </w:rPr>
        <w:t xml:space="preserve"> </w:t>
      </w:r>
      <w:r>
        <w:t>in</w:t>
      </w:r>
      <w:r>
        <w:rPr>
          <w:spacing w:val="-7"/>
        </w:rPr>
        <w:t xml:space="preserve"> </w:t>
      </w:r>
      <w:r>
        <w:t>this</w:t>
      </w:r>
      <w:r>
        <w:rPr>
          <w:spacing w:val="-7"/>
        </w:rPr>
        <w:t xml:space="preserve"> </w:t>
      </w:r>
      <w:r>
        <w:t>policy</w:t>
      </w:r>
      <w:r>
        <w:rPr>
          <w:spacing w:val="-7"/>
        </w:rPr>
        <w:t xml:space="preserve"> </w:t>
      </w:r>
      <w:r>
        <w:t>may</w:t>
      </w:r>
      <w:r>
        <w:rPr>
          <w:spacing w:val="-6"/>
        </w:rPr>
        <w:t xml:space="preserve"> </w:t>
      </w:r>
      <w:r>
        <w:t>have</w:t>
      </w:r>
      <w:r>
        <w:rPr>
          <w:spacing w:val="-6"/>
        </w:rPr>
        <w:t xml:space="preserve"> </w:t>
      </w:r>
      <w:proofErr w:type="gramStart"/>
      <w:r>
        <w:t>particular</w:t>
      </w:r>
      <w:r>
        <w:rPr>
          <w:spacing w:val="-5"/>
        </w:rPr>
        <w:t xml:space="preserve"> </w:t>
      </w:r>
      <w:r>
        <w:t>needs</w:t>
      </w:r>
      <w:proofErr w:type="gramEnd"/>
      <w:r>
        <w:t>,</w:t>
      </w:r>
      <w:r>
        <w:rPr>
          <w:spacing w:val="-5"/>
        </w:rPr>
        <w:t xml:space="preserve"> </w:t>
      </w:r>
      <w:r>
        <w:t>Options</w:t>
      </w:r>
      <w:r>
        <w:rPr>
          <w:spacing w:val="-6"/>
        </w:rPr>
        <w:t xml:space="preserve"> </w:t>
      </w:r>
      <w:r>
        <w:t>Trent</w:t>
      </w:r>
      <w:r>
        <w:rPr>
          <w:spacing w:val="-6"/>
        </w:rPr>
        <w:t xml:space="preserve"> </w:t>
      </w:r>
      <w:r>
        <w:rPr>
          <w:spacing w:val="-2"/>
        </w:rPr>
        <w:t>Acres:</w:t>
      </w:r>
    </w:p>
    <w:p w14:paraId="4F7407F3" w14:textId="77777777" w:rsidR="00EE7662" w:rsidRDefault="00DB05A2">
      <w:pPr>
        <w:pStyle w:val="ListParagraph"/>
        <w:numPr>
          <w:ilvl w:val="2"/>
          <w:numId w:val="4"/>
        </w:numPr>
        <w:tabs>
          <w:tab w:val="left" w:pos="1221"/>
        </w:tabs>
        <w:spacing w:before="5" w:line="235" w:lineRule="auto"/>
        <w:ind w:left="1221" w:right="261" w:hanging="360"/>
        <w:rPr>
          <w:sz w:val="20"/>
        </w:rPr>
      </w:pPr>
      <w:r>
        <w:rPr>
          <w:sz w:val="20"/>
        </w:rPr>
        <w:t>Completes</w:t>
      </w:r>
      <w:r>
        <w:rPr>
          <w:spacing w:val="-1"/>
          <w:sz w:val="20"/>
        </w:rPr>
        <w:t xml:space="preserve"> </w:t>
      </w:r>
      <w:r>
        <w:rPr>
          <w:sz w:val="20"/>
        </w:rPr>
        <w:t>an Accessibility Plan</w:t>
      </w:r>
      <w:r>
        <w:rPr>
          <w:spacing w:val="-2"/>
          <w:sz w:val="20"/>
        </w:rPr>
        <w:t xml:space="preserve"> </w:t>
      </w:r>
      <w:r>
        <w:rPr>
          <w:sz w:val="20"/>
        </w:rPr>
        <w:t>to</w:t>
      </w:r>
      <w:r>
        <w:rPr>
          <w:spacing w:val="-2"/>
          <w:sz w:val="20"/>
        </w:rPr>
        <w:t xml:space="preserve"> </w:t>
      </w:r>
      <w:r>
        <w:rPr>
          <w:sz w:val="20"/>
        </w:rPr>
        <w:t>consider</w:t>
      </w:r>
      <w:r>
        <w:rPr>
          <w:spacing w:val="-1"/>
          <w:sz w:val="20"/>
        </w:rPr>
        <w:t xml:space="preserve"> </w:t>
      </w:r>
      <w:r>
        <w:rPr>
          <w:sz w:val="20"/>
        </w:rPr>
        <w:t>changes</w:t>
      </w:r>
      <w:r>
        <w:rPr>
          <w:spacing w:val="-1"/>
          <w:sz w:val="20"/>
        </w:rPr>
        <w:t xml:space="preserve"> </w:t>
      </w:r>
      <w:r>
        <w:rPr>
          <w:sz w:val="20"/>
        </w:rPr>
        <w:t>that</w:t>
      </w:r>
      <w:r>
        <w:rPr>
          <w:spacing w:val="-2"/>
          <w:sz w:val="20"/>
        </w:rPr>
        <w:t xml:space="preserve"> </w:t>
      </w:r>
      <w:proofErr w:type="gramStart"/>
      <w:r>
        <w:rPr>
          <w:sz w:val="20"/>
        </w:rPr>
        <w:t>would</w:t>
      </w:r>
      <w:r>
        <w:rPr>
          <w:spacing w:val="-2"/>
          <w:sz w:val="20"/>
        </w:rPr>
        <w:t xml:space="preserve"> </w:t>
      </w:r>
      <w:r>
        <w:rPr>
          <w:sz w:val="20"/>
        </w:rPr>
        <w:t>need</w:t>
      </w:r>
      <w:proofErr w:type="gramEnd"/>
      <w:r>
        <w:rPr>
          <w:spacing w:val="-3"/>
          <w:sz w:val="20"/>
        </w:rPr>
        <w:t xml:space="preserve"> </w:t>
      </w:r>
      <w:r>
        <w:rPr>
          <w:sz w:val="20"/>
        </w:rPr>
        <w:t>to be</w:t>
      </w:r>
      <w:r>
        <w:rPr>
          <w:spacing w:val="-3"/>
          <w:sz w:val="20"/>
        </w:rPr>
        <w:t xml:space="preserve"> </w:t>
      </w:r>
      <w:r>
        <w:rPr>
          <w:sz w:val="20"/>
        </w:rPr>
        <w:t xml:space="preserve">made </w:t>
      </w:r>
      <w:proofErr w:type="gramStart"/>
      <w:r>
        <w:rPr>
          <w:sz w:val="20"/>
        </w:rPr>
        <w:t>on</w:t>
      </w:r>
      <w:proofErr w:type="gramEnd"/>
      <w:r>
        <w:rPr>
          <w:spacing w:val="-3"/>
          <w:sz w:val="20"/>
        </w:rPr>
        <w:t xml:space="preserve"> </w:t>
      </w:r>
      <w:r>
        <w:rPr>
          <w:sz w:val="20"/>
        </w:rPr>
        <w:t>the arrival of a pupil or member of staff with a physical disability</w:t>
      </w:r>
    </w:p>
    <w:p w14:paraId="3161CF58" w14:textId="77777777" w:rsidR="00EE7662" w:rsidRDefault="00DB05A2">
      <w:pPr>
        <w:pStyle w:val="BodyText"/>
        <w:spacing w:before="219"/>
      </w:pPr>
      <w:r>
        <w:rPr>
          <w:noProof/>
        </w:rPr>
        <mc:AlternateContent>
          <mc:Choice Requires="wps">
            <w:drawing>
              <wp:anchor distT="0" distB="0" distL="0" distR="0" simplePos="0" relativeHeight="487590912" behindDoc="1" locked="0" layoutInCell="1" allowOverlap="1" wp14:anchorId="6C14EAD2" wp14:editId="798159D2">
                <wp:simplePos x="0" y="0"/>
                <wp:positionH relativeFrom="page">
                  <wp:posOffset>701040</wp:posOffset>
                </wp:positionH>
                <wp:positionV relativeFrom="paragraph">
                  <wp:posOffset>300347</wp:posOffset>
                </wp:positionV>
                <wp:extent cx="610743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w:pict>
              <v:shape w14:anchorId="154FB4C3" id="Graphic 10" o:spid="_x0000_s1026" style="position:absolute;margin-left:55.2pt;margin-top:23.65pt;width:480.9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" path="m,l6107430,e" filled="f" strokecolor="#7e8284">
                <v:path arrowok="t"/>
                <w10:wrap type="topAndBottom" anchorx="page"/>
              </v:shape>
            </w:pict>
          </mc:Fallback>
        </mc:AlternateContent>
      </w:r>
    </w:p>
    <w:p w14:paraId="105C232F" w14:textId="77777777" w:rsidR="00EE7662" w:rsidRDefault="00DB05A2">
      <w:pPr>
        <w:spacing w:before="152"/>
        <w:ind w:left="8938"/>
        <w:rPr>
          <w:rFonts w:ascii="Arial"/>
          <w:b/>
          <w:sz w:val="16"/>
        </w:rPr>
      </w:pPr>
      <w:r>
        <w:rPr>
          <w:rFonts w:ascii="Arial"/>
          <w:b/>
          <w:color w:val="7E8284"/>
          <w:sz w:val="16"/>
        </w:rPr>
        <w:t>Page</w:t>
      </w:r>
      <w:r>
        <w:rPr>
          <w:rFonts w:ascii="Arial"/>
          <w:b/>
          <w:color w:val="7E8284"/>
          <w:spacing w:val="-1"/>
          <w:sz w:val="16"/>
        </w:rPr>
        <w:t xml:space="preserve"> </w:t>
      </w:r>
      <w:r>
        <w:rPr>
          <w:rFonts w:ascii="Arial"/>
          <w:b/>
          <w:color w:val="7E8284"/>
          <w:sz w:val="16"/>
        </w:rPr>
        <w:t>3</w:t>
      </w:r>
      <w:r>
        <w:rPr>
          <w:rFonts w:ascii="Arial"/>
          <w:b/>
          <w:color w:val="7E8284"/>
          <w:spacing w:val="-3"/>
          <w:sz w:val="16"/>
        </w:rPr>
        <w:t xml:space="preserve"> </w:t>
      </w:r>
      <w:r>
        <w:rPr>
          <w:rFonts w:ascii="Arial"/>
          <w:b/>
          <w:color w:val="7E8284"/>
          <w:sz w:val="16"/>
        </w:rPr>
        <w:t xml:space="preserve">of </w:t>
      </w:r>
      <w:r>
        <w:rPr>
          <w:rFonts w:ascii="Arial"/>
          <w:b/>
          <w:color w:val="7E8284"/>
          <w:spacing w:val="-10"/>
          <w:sz w:val="16"/>
        </w:rPr>
        <w:t>8</w:t>
      </w:r>
    </w:p>
    <w:p w14:paraId="39BE8F1A" w14:textId="77777777" w:rsidR="00EE7662" w:rsidRDefault="00DB05A2">
      <w:pPr>
        <w:tabs>
          <w:tab w:val="left" w:pos="1859"/>
          <w:tab w:val="left" w:pos="4977"/>
          <w:tab w:val="left" w:pos="6540"/>
        </w:tabs>
        <w:spacing w:before="68"/>
        <w:ind w:left="140"/>
        <w:rPr>
          <w:sz w:val="16"/>
        </w:rPr>
      </w:pPr>
      <w:r>
        <w:rPr>
          <w:rFonts w:ascii="Arial"/>
          <w:b/>
          <w:color w:val="7E8284"/>
          <w:sz w:val="16"/>
        </w:rPr>
        <w:t>Document</w:t>
      </w:r>
      <w:r>
        <w:rPr>
          <w:rFonts w:ascii="Arial"/>
          <w:b/>
          <w:color w:val="7E8284"/>
          <w:spacing w:val="-12"/>
          <w:sz w:val="16"/>
        </w:rPr>
        <w:t xml:space="preserve"> </w:t>
      </w:r>
      <w:r>
        <w:rPr>
          <w:rFonts w:ascii="Arial"/>
          <w:b/>
          <w:color w:val="7E8284"/>
          <w:spacing w:val="-4"/>
          <w:sz w:val="16"/>
        </w:rPr>
        <w:t>Type</w:t>
      </w:r>
      <w:r>
        <w:rPr>
          <w:rFonts w:ascii="Arial"/>
          <w:b/>
          <w:color w:val="7E8284"/>
          <w:sz w:val="16"/>
        </w:rPr>
        <w:tab/>
      </w:r>
      <w:r>
        <w:rPr>
          <w:color w:val="7E8284"/>
          <w:spacing w:val="-2"/>
          <w:sz w:val="16"/>
        </w:rPr>
        <w:t>Policy</w:t>
      </w:r>
      <w:r>
        <w:rPr>
          <w:color w:val="7E8284"/>
          <w:sz w:val="16"/>
        </w:rPr>
        <w:tab/>
      </w:r>
      <w:r>
        <w:rPr>
          <w:rFonts w:ascii="Arial"/>
          <w:b/>
          <w:color w:val="7E8284"/>
          <w:sz w:val="16"/>
        </w:rPr>
        <w:t>Version</w:t>
      </w:r>
      <w:r>
        <w:rPr>
          <w:rFonts w:ascii="Arial"/>
          <w:b/>
          <w:color w:val="7E8284"/>
          <w:spacing w:val="-7"/>
          <w:sz w:val="16"/>
        </w:rPr>
        <w:t xml:space="preserve"> </w:t>
      </w:r>
      <w:r>
        <w:rPr>
          <w:rFonts w:ascii="Arial"/>
          <w:b/>
          <w:color w:val="7E8284"/>
          <w:spacing w:val="-2"/>
          <w:sz w:val="16"/>
        </w:rPr>
        <w:t>Number</w:t>
      </w:r>
      <w:r>
        <w:rPr>
          <w:rFonts w:ascii="Arial"/>
          <w:b/>
          <w:color w:val="7E8284"/>
          <w:sz w:val="16"/>
        </w:rPr>
        <w:tab/>
      </w:r>
      <w:r>
        <w:rPr>
          <w:color w:val="7E8284"/>
          <w:spacing w:val="-5"/>
          <w:sz w:val="16"/>
        </w:rPr>
        <w:t>1.0</w:t>
      </w:r>
    </w:p>
    <w:p w14:paraId="5E84A7CB" w14:textId="3C9E2A29" w:rsidR="00EE7662" w:rsidRDefault="00DB05A2">
      <w:pPr>
        <w:tabs>
          <w:tab w:val="left" w:pos="1859"/>
          <w:tab w:val="left" w:pos="4977"/>
          <w:tab w:val="left" w:pos="6540"/>
        </w:tabs>
        <w:spacing w:before="71"/>
        <w:ind w:left="140"/>
        <w:rPr>
          <w:sz w:val="16"/>
        </w:rPr>
      </w:pPr>
      <w:r>
        <w:rPr>
          <w:rFonts w:ascii="Arial"/>
          <w:b/>
          <w:color w:val="7E8284"/>
          <w:sz w:val="16"/>
        </w:rPr>
        <w:t>Policy</w:t>
      </w:r>
      <w:r>
        <w:rPr>
          <w:rFonts w:ascii="Arial"/>
          <w:b/>
          <w:color w:val="7E8284"/>
          <w:spacing w:val="-5"/>
          <w:sz w:val="16"/>
        </w:rPr>
        <w:t xml:space="preserve"> </w:t>
      </w:r>
      <w:r>
        <w:rPr>
          <w:rFonts w:ascii="Arial"/>
          <w:b/>
          <w:color w:val="7E8284"/>
          <w:spacing w:val="-2"/>
          <w:sz w:val="16"/>
        </w:rPr>
        <w:t>Owner</w:t>
      </w:r>
      <w:r>
        <w:rPr>
          <w:rFonts w:ascii="Arial"/>
          <w:b/>
          <w:color w:val="7E8284"/>
          <w:sz w:val="16"/>
        </w:rPr>
        <w:tab/>
      </w:r>
      <w:r>
        <w:rPr>
          <w:color w:val="7E8284"/>
          <w:spacing w:val="-2"/>
          <w:sz w:val="16"/>
        </w:rPr>
        <w:t>Melanie</w:t>
      </w:r>
      <w:r>
        <w:rPr>
          <w:color w:val="7E8284"/>
          <w:spacing w:val="19"/>
          <w:sz w:val="16"/>
        </w:rPr>
        <w:t xml:space="preserve"> </w:t>
      </w:r>
      <w:r>
        <w:rPr>
          <w:color w:val="7E8284"/>
          <w:spacing w:val="-2"/>
          <w:sz w:val="16"/>
        </w:rPr>
        <w:t>Callaghan-</w:t>
      </w:r>
      <w:r>
        <w:rPr>
          <w:color w:val="7E8284"/>
          <w:spacing w:val="-4"/>
          <w:sz w:val="16"/>
        </w:rPr>
        <w:t>Lewis</w:t>
      </w:r>
      <w:r>
        <w:rPr>
          <w:color w:val="7E8284"/>
          <w:sz w:val="16"/>
        </w:rPr>
        <w:tab/>
      </w:r>
      <w:r>
        <w:rPr>
          <w:rFonts w:ascii="Arial"/>
          <w:b/>
          <w:color w:val="7E8284"/>
          <w:sz w:val="16"/>
        </w:rPr>
        <w:t>Last</w:t>
      </w:r>
      <w:r>
        <w:rPr>
          <w:rFonts w:ascii="Arial"/>
          <w:b/>
          <w:color w:val="7E8284"/>
          <w:spacing w:val="-6"/>
          <w:sz w:val="16"/>
        </w:rPr>
        <w:t xml:space="preserve"> </w:t>
      </w:r>
      <w:r>
        <w:rPr>
          <w:rFonts w:ascii="Arial"/>
          <w:b/>
          <w:color w:val="7E8284"/>
          <w:sz w:val="16"/>
        </w:rPr>
        <w:t>Review</w:t>
      </w:r>
      <w:r>
        <w:rPr>
          <w:rFonts w:ascii="Arial"/>
          <w:b/>
          <w:color w:val="7E8284"/>
          <w:spacing w:val="-4"/>
          <w:sz w:val="16"/>
        </w:rPr>
        <w:t xml:space="preserve"> Date</w:t>
      </w:r>
      <w:r>
        <w:rPr>
          <w:rFonts w:ascii="Arial"/>
          <w:b/>
          <w:color w:val="7E8284"/>
          <w:sz w:val="16"/>
        </w:rPr>
        <w:tab/>
      </w:r>
      <w:r>
        <w:rPr>
          <w:color w:val="7E8284"/>
          <w:sz w:val="16"/>
        </w:rPr>
        <w:t>November</w:t>
      </w:r>
      <w:r>
        <w:rPr>
          <w:color w:val="7E8284"/>
          <w:spacing w:val="-8"/>
          <w:sz w:val="16"/>
        </w:rPr>
        <w:t xml:space="preserve"> </w:t>
      </w:r>
      <w:r>
        <w:rPr>
          <w:color w:val="7E8284"/>
          <w:spacing w:val="-4"/>
          <w:sz w:val="16"/>
        </w:rPr>
        <w:t>2025</w:t>
      </w:r>
    </w:p>
    <w:p w14:paraId="2225FE4D" w14:textId="77777777" w:rsidR="00EE7662" w:rsidRDefault="00DB05A2">
      <w:pPr>
        <w:tabs>
          <w:tab w:val="left" w:pos="1859"/>
          <w:tab w:val="left" w:pos="4977"/>
          <w:tab w:val="left" w:pos="6540"/>
        </w:tabs>
        <w:spacing w:before="68"/>
        <w:ind w:left="140"/>
        <w:rPr>
          <w:sz w:val="16"/>
        </w:rPr>
      </w:pPr>
      <w:r>
        <w:rPr>
          <w:rFonts w:ascii="Arial"/>
          <w:b/>
          <w:color w:val="7E8284"/>
          <w:sz w:val="16"/>
        </w:rPr>
        <w:t>Date</w:t>
      </w:r>
      <w:r>
        <w:rPr>
          <w:rFonts w:ascii="Arial"/>
          <w:b/>
          <w:color w:val="7E8284"/>
          <w:spacing w:val="-2"/>
          <w:sz w:val="16"/>
        </w:rPr>
        <w:t xml:space="preserve"> </w:t>
      </w:r>
      <w:r>
        <w:rPr>
          <w:rFonts w:ascii="Arial"/>
          <w:b/>
          <w:color w:val="7E8284"/>
          <w:sz w:val="16"/>
        </w:rPr>
        <w:t>First</w:t>
      </w:r>
      <w:r>
        <w:rPr>
          <w:rFonts w:ascii="Arial"/>
          <w:b/>
          <w:color w:val="7E8284"/>
          <w:spacing w:val="-2"/>
          <w:sz w:val="16"/>
        </w:rPr>
        <w:t xml:space="preserve"> Issued</w:t>
      </w:r>
      <w:r>
        <w:rPr>
          <w:rFonts w:ascii="Arial"/>
          <w:b/>
          <w:color w:val="7E8284"/>
          <w:sz w:val="16"/>
        </w:rPr>
        <w:tab/>
      </w:r>
      <w:r>
        <w:rPr>
          <w:color w:val="7E8284"/>
          <w:sz w:val="16"/>
        </w:rPr>
        <w:t>September</w:t>
      </w:r>
      <w:r>
        <w:rPr>
          <w:color w:val="7E8284"/>
          <w:spacing w:val="-6"/>
          <w:sz w:val="16"/>
        </w:rPr>
        <w:t xml:space="preserve"> </w:t>
      </w:r>
      <w:r>
        <w:rPr>
          <w:color w:val="7E8284"/>
          <w:spacing w:val="-4"/>
          <w:sz w:val="16"/>
        </w:rPr>
        <w:t>2017</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At</w:t>
      </w:r>
      <w:r>
        <w:rPr>
          <w:color w:val="7E8284"/>
          <w:spacing w:val="-6"/>
          <w:sz w:val="16"/>
        </w:rPr>
        <w:t xml:space="preserve"> </w:t>
      </w:r>
      <w:r>
        <w:rPr>
          <w:color w:val="7E8284"/>
          <w:sz w:val="16"/>
        </w:rPr>
        <w:t>least</w:t>
      </w:r>
      <w:r>
        <w:rPr>
          <w:color w:val="7E8284"/>
          <w:spacing w:val="-1"/>
          <w:sz w:val="16"/>
        </w:rPr>
        <w:t xml:space="preserve"> </w:t>
      </w:r>
      <w:r>
        <w:rPr>
          <w:color w:val="7E8284"/>
          <w:spacing w:val="-2"/>
          <w:sz w:val="16"/>
        </w:rPr>
        <w:t>annually</w:t>
      </w:r>
    </w:p>
    <w:p w14:paraId="26998480" w14:textId="77777777" w:rsidR="00EE7662" w:rsidRDefault="00EE7662">
      <w:pPr>
        <w:rPr>
          <w:sz w:val="16"/>
        </w:rPr>
        <w:sectPr w:rsidR="00EE7662">
          <w:pgSz w:w="11910" w:h="16840"/>
          <w:pgMar w:top="2020" w:right="992" w:bottom="280" w:left="992" w:header="764" w:footer="0" w:gutter="0"/>
          <w:cols w:space="720"/>
        </w:sectPr>
      </w:pPr>
    </w:p>
    <w:p w14:paraId="6A7CE2A3" w14:textId="77777777" w:rsidR="00EE7662" w:rsidRDefault="00EE7662">
      <w:pPr>
        <w:pStyle w:val="BodyText"/>
        <w:spacing w:before="115"/>
      </w:pPr>
    </w:p>
    <w:p w14:paraId="540F73A3" w14:textId="77777777" w:rsidR="00EE7662" w:rsidRDefault="00DB05A2">
      <w:pPr>
        <w:pStyle w:val="ListParagraph"/>
        <w:numPr>
          <w:ilvl w:val="2"/>
          <w:numId w:val="4"/>
        </w:numPr>
        <w:tabs>
          <w:tab w:val="left" w:pos="1221"/>
        </w:tabs>
        <w:spacing w:line="237" w:lineRule="auto"/>
        <w:ind w:left="1221" w:right="254" w:hanging="360"/>
        <w:jc w:val="both"/>
        <w:rPr>
          <w:sz w:val="20"/>
        </w:rPr>
      </w:pPr>
      <w:r>
        <w:rPr>
          <w:sz w:val="20"/>
        </w:rPr>
        <w:t xml:space="preserve">Work closely with the on-site clinical team. This </w:t>
      </w:r>
      <w:proofErr w:type="gramStart"/>
      <w:r>
        <w:rPr>
          <w:sz w:val="20"/>
        </w:rPr>
        <w:t>comprises of</w:t>
      </w:r>
      <w:proofErr w:type="gramEnd"/>
      <w:r>
        <w:rPr>
          <w:sz w:val="20"/>
        </w:rPr>
        <w:t xml:space="preserve"> Lead Clinical, Speech and Language</w:t>
      </w:r>
      <w:r>
        <w:rPr>
          <w:spacing w:val="-8"/>
          <w:sz w:val="20"/>
        </w:rPr>
        <w:t xml:space="preserve"> </w:t>
      </w:r>
      <w:r>
        <w:rPr>
          <w:sz w:val="20"/>
        </w:rPr>
        <w:t>Therapist,</w:t>
      </w:r>
      <w:r>
        <w:rPr>
          <w:spacing w:val="-7"/>
          <w:sz w:val="20"/>
        </w:rPr>
        <w:t xml:space="preserve"> </w:t>
      </w:r>
      <w:r>
        <w:rPr>
          <w:sz w:val="20"/>
        </w:rPr>
        <w:t>Occupational</w:t>
      </w:r>
      <w:r>
        <w:rPr>
          <w:spacing w:val="-8"/>
          <w:sz w:val="20"/>
        </w:rPr>
        <w:t xml:space="preserve"> </w:t>
      </w:r>
      <w:r>
        <w:rPr>
          <w:sz w:val="20"/>
        </w:rPr>
        <w:t>Therapists</w:t>
      </w:r>
      <w:r>
        <w:rPr>
          <w:spacing w:val="-4"/>
          <w:sz w:val="20"/>
        </w:rPr>
        <w:t xml:space="preserve"> </w:t>
      </w:r>
      <w:r>
        <w:rPr>
          <w:sz w:val="20"/>
        </w:rPr>
        <w:t>and</w:t>
      </w:r>
      <w:r>
        <w:rPr>
          <w:spacing w:val="-6"/>
          <w:sz w:val="20"/>
        </w:rPr>
        <w:t xml:space="preserve"> </w:t>
      </w:r>
      <w:r>
        <w:rPr>
          <w:sz w:val="20"/>
        </w:rPr>
        <w:t>Assistant</w:t>
      </w:r>
      <w:r>
        <w:rPr>
          <w:spacing w:val="-5"/>
          <w:sz w:val="20"/>
        </w:rPr>
        <w:t xml:space="preserve"> </w:t>
      </w:r>
      <w:r>
        <w:rPr>
          <w:sz w:val="20"/>
        </w:rPr>
        <w:t>Psychologists.</w:t>
      </w:r>
      <w:r>
        <w:rPr>
          <w:spacing w:val="40"/>
          <w:sz w:val="20"/>
        </w:rPr>
        <w:t xml:space="preserve"> </w:t>
      </w:r>
      <w:r>
        <w:rPr>
          <w:sz w:val="20"/>
        </w:rPr>
        <w:t>Where</w:t>
      </w:r>
      <w:r>
        <w:rPr>
          <w:spacing w:val="-8"/>
          <w:sz w:val="20"/>
        </w:rPr>
        <w:t xml:space="preserve"> </w:t>
      </w:r>
      <w:r>
        <w:rPr>
          <w:sz w:val="20"/>
        </w:rPr>
        <w:t>appropriate, direct work is undertaken with pupils.</w:t>
      </w:r>
    </w:p>
    <w:p w14:paraId="6FD407AF" w14:textId="77777777" w:rsidR="00EE7662" w:rsidRDefault="00DB05A2">
      <w:pPr>
        <w:pStyle w:val="ListParagraph"/>
        <w:numPr>
          <w:ilvl w:val="2"/>
          <w:numId w:val="4"/>
        </w:numPr>
        <w:tabs>
          <w:tab w:val="left" w:pos="1221"/>
        </w:tabs>
        <w:spacing w:before="3" w:line="245" w:lineRule="exact"/>
        <w:ind w:left="1221" w:hanging="360"/>
        <w:rPr>
          <w:sz w:val="20"/>
        </w:rPr>
      </w:pPr>
      <w:proofErr w:type="gramStart"/>
      <w:r>
        <w:rPr>
          <w:sz w:val="20"/>
        </w:rPr>
        <w:t>Completes</w:t>
      </w:r>
      <w:proofErr w:type="gramEnd"/>
      <w:r>
        <w:rPr>
          <w:spacing w:val="-7"/>
          <w:sz w:val="20"/>
        </w:rPr>
        <w:t xml:space="preserve"> </w:t>
      </w:r>
      <w:r>
        <w:rPr>
          <w:sz w:val="20"/>
        </w:rPr>
        <w:t>specific,</w:t>
      </w:r>
      <w:r>
        <w:rPr>
          <w:spacing w:val="-7"/>
          <w:sz w:val="20"/>
        </w:rPr>
        <w:t xml:space="preserve"> </w:t>
      </w:r>
      <w:r>
        <w:rPr>
          <w:sz w:val="20"/>
        </w:rPr>
        <w:t>targeted</w:t>
      </w:r>
      <w:r>
        <w:rPr>
          <w:spacing w:val="-7"/>
          <w:sz w:val="20"/>
        </w:rPr>
        <w:t xml:space="preserve"> </w:t>
      </w:r>
      <w:r>
        <w:rPr>
          <w:sz w:val="20"/>
        </w:rPr>
        <w:t>training</w:t>
      </w:r>
      <w:r>
        <w:rPr>
          <w:spacing w:val="-7"/>
          <w:sz w:val="20"/>
        </w:rPr>
        <w:t xml:space="preserve"> </w:t>
      </w:r>
      <w:r>
        <w:rPr>
          <w:sz w:val="20"/>
        </w:rPr>
        <w:t>to</w:t>
      </w:r>
      <w:r>
        <w:rPr>
          <w:spacing w:val="-6"/>
          <w:sz w:val="20"/>
        </w:rPr>
        <w:t xml:space="preserve"> </w:t>
      </w:r>
      <w:r>
        <w:rPr>
          <w:sz w:val="20"/>
        </w:rPr>
        <w:t>enable</w:t>
      </w:r>
      <w:r>
        <w:rPr>
          <w:spacing w:val="-7"/>
          <w:sz w:val="20"/>
        </w:rPr>
        <w:t xml:space="preserve"> </w:t>
      </w:r>
      <w:r>
        <w:rPr>
          <w:sz w:val="20"/>
        </w:rPr>
        <w:t>staff</w:t>
      </w:r>
      <w:r>
        <w:rPr>
          <w:spacing w:val="-7"/>
          <w:sz w:val="20"/>
        </w:rPr>
        <w:t xml:space="preserve"> </w:t>
      </w:r>
      <w:r>
        <w:rPr>
          <w:sz w:val="20"/>
        </w:rPr>
        <w:t>to</w:t>
      </w:r>
      <w:r>
        <w:rPr>
          <w:spacing w:val="-6"/>
          <w:sz w:val="20"/>
        </w:rPr>
        <w:t xml:space="preserve"> </w:t>
      </w:r>
      <w:r>
        <w:rPr>
          <w:sz w:val="20"/>
        </w:rPr>
        <w:t>meet</w:t>
      </w:r>
      <w:r>
        <w:rPr>
          <w:spacing w:val="-6"/>
          <w:sz w:val="20"/>
        </w:rPr>
        <w:t xml:space="preserve"> </w:t>
      </w:r>
      <w:r>
        <w:rPr>
          <w:sz w:val="20"/>
        </w:rPr>
        <w:t>the</w:t>
      </w:r>
      <w:r>
        <w:rPr>
          <w:spacing w:val="-6"/>
          <w:sz w:val="20"/>
        </w:rPr>
        <w:t xml:space="preserve"> </w:t>
      </w:r>
      <w:r>
        <w:rPr>
          <w:sz w:val="20"/>
        </w:rPr>
        <w:t>needs</w:t>
      </w:r>
      <w:r>
        <w:rPr>
          <w:spacing w:val="-6"/>
          <w:sz w:val="20"/>
        </w:rPr>
        <w:t xml:space="preserve"> </w:t>
      </w:r>
      <w:r>
        <w:rPr>
          <w:sz w:val="20"/>
        </w:rPr>
        <w:t>of</w:t>
      </w:r>
      <w:r>
        <w:rPr>
          <w:spacing w:val="-6"/>
          <w:sz w:val="20"/>
        </w:rPr>
        <w:t xml:space="preserve"> </w:t>
      </w:r>
      <w:r>
        <w:rPr>
          <w:spacing w:val="-2"/>
          <w:sz w:val="20"/>
        </w:rPr>
        <w:t>individuals.</w:t>
      </w:r>
    </w:p>
    <w:p w14:paraId="3437ABC0" w14:textId="77777777" w:rsidR="00EE7662" w:rsidRDefault="00DB05A2">
      <w:pPr>
        <w:pStyle w:val="ListParagraph"/>
        <w:numPr>
          <w:ilvl w:val="2"/>
          <w:numId w:val="4"/>
        </w:numPr>
        <w:tabs>
          <w:tab w:val="left" w:pos="1221"/>
        </w:tabs>
        <w:spacing w:line="244" w:lineRule="exact"/>
        <w:ind w:left="1221" w:hanging="360"/>
        <w:rPr>
          <w:sz w:val="20"/>
        </w:rPr>
      </w:pPr>
      <w:r>
        <w:rPr>
          <w:sz w:val="20"/>
        </w:rPr>
        <w:t>Purchases</w:t>
      </w:r>
      <w:r>
        <w:rPr>
          <w:spacing w:val="-7"/>
          <w:sz w:val="20"/>
        </w:rPr>
        <w:t xml:space="preserve"> </w:t>
      </w:r>
      <w:r>
        <w:rPr>
          <w:sz w:val="20"/>
        </w:rPr>
        <w:t>and</w:t>
      </w:r>
      <w:r>
        <w:rPr>
          <w:spacing w:val="-8"/>
          <w:sz w:val="20"/>
        </w:rPr>
        <w:t xml:space="preserve"> </w:t>
      </w:r>
      <w:r>
        <w:rPr>
          <w:sz w:val="20"/>
        </w:rPr>
        <w:t>uses</w:t>
      </w:r>
      <w:r>
        <w:rPr>
          <w:spacing w:val="-5"/>
          <w:sz w:val="20"/>
        </w:rPr>
        <w:t xml:space="preserve"> </w:t>
      </w:r>
      <w:r>
        <w:rPr>
          <w:sz w:val="20"/>
        </w:rPr>
        <w:t>a</w:t>
      </w:r>
      <w:r>
        <w:rPr>
          <w:spacing w:val="-7"/>
          <w:sz w:val="20"/>
        </w:rPr>
        <w:t xml:space="preserve"> </w:t>
      </w:r>
      <w:r>
        <w:rPr>
          <w:sz w:val="20"/>
        </w:rPr>
        <w:t>range</w:t>
      </w:r>
      <w:r>
        <w:rPr>
          <w:spacing w:val="-7"/>
          <w:sz w:val="20"/>
        </w:rPr>
        <w:t xml:space="preserve"> </w:t>
      </w:r>
      <w:r>
        <w:rPr>
          <w:sz w:val="20"/>
        </w:rPr>
        <w:t>of</w:t>
      </w:r>
      <w:r>
        <w:rPr>
          <w:spacing w:val="-8"/>
          <w:sz w:val="20"/>
        </w:rPr>
        <w:t xml:space="preserve"> </w:t>
      </w:r>
      <w:r>
        <w:rPr>
          <w:sz w:val="20"/>
        </w:rPr>
        <w:t>specific</w:t>
      </w:r>
      <w:r>
        <w:rPr>
          <w:spacing w:val="-4"/>
          <w:sz w:val="20"/>
        </w:rPr>
        <w:t xml:space="preserve"> </w:t>
      </w:r>
      <w:r>
        <w:rPr>
          <w:sz w:val="20"/>
        </w:rPr>
        <w:t>equipment</w:t>
      </w:r>
      <w:r>
        <w:rPr>
          <w:spacing w:val="-6"/>
          <w:sz w:val="20"/>
        </w:rPr>
        <w:t xml:space="preserve"> </w:t>
      </w:r>
      <w:r>
        <w:rPr>
          <w:sz w:val="20"/>
        </w:rPr>
        <w:t>to</w:t>
      </w:r>
      <w:r>
        <w:rPr>
          <w:spacing w:val="-6"/>
          <w:sz w:val="20"/>
        </w:rPr>
        <w:t xml:space="preserve"> </w:t>
      </w:r>
      <w:r>
        <w:rPr>
          <w:sz w:val="20"/>
        </w:rPr>
        <w:t>enhance</w:t>
      </w:r>
      <w:r>
        <w:rPr>
          <w:spacing w:val="-6"/>
          <w:sz w:val="20"/>
        </w:rPr>
        <w:t xml:space="preserve"> </w:t>
      </w:r>
      <w:r>
        <w:rPr>
          <w:sz w:val="20"/>
        </w:rPr>
        <w:t>learning</w:t>
      </w:r>
      <w:r>
        <w:rPr>
          <w:spacing w:val="-6"/>
          <w:sz w:val="20"/>
        </w:rPr>
        <w:t xml:space="preserve"> </w:t>
      </w:r>
      <w:r>
        <w:rPr>
          <w:sz w:val="20"/>
        </w:rPr>
        <w:t>and</w:t>
      </w:r>
      <w:r>
        <w:rPr>
          <w:spacing w:val="-8"/>
          <w:sz w:val="20"/>
        </w:rPr>
        <w:t xml:space="preserve"> </w:t>
      </w:r>
      <w:r>
        <w:rPr>
          <w:sz w:val="20"/>
        </w:rPr>
        <w:t>support</w:t>
      </w:r>
      <w:r>
        <w:rPr>
          <w:spacing w:val="1"/>
          <w:sz w:val="20"/>
        </w:rPr>
        <w:t xml:space="preserve"> </w:t>
      </w:r>
      <w:r>
        <w:rPr>
          <w:spacing w:val="-2"/>
          <w:sz w:val="20"/>
        </w:rPr>
        <w:t>pupils</w:t>
      </w:r>
    </w:p>
    <w:p w14:paraId="56C4C33C" w14:textId="77777777" w:rsidR="00EE7662" w:rsidRDefault="00DB05A2">
      <w:pPr>
        <w:pStyle w:val="ListParagraph"/>
        <w:numPr>
          <w:ilvl w:val="2"/>
          <w:numId w:val="4"/>
        </w:numPr>
        <w:tabs>
          <w:tab w:val="left" w:pos="1221"/>
        </w:tabs>
        <w:spacing w:line="244" w:lineRule="exact"/>
        <w:ind w:left="1221" w:hanging="360"/>
        <w:rPr>
          <w:sz w:val="20"/>
        </w:rPr>
      </w:pPr>
      <w:r>
        <w:rPr>
          <w:sz w:val="20"/>
        </w:rPr>
        <w:t>Provides</w:t>
      </w:r>
      <w:r>
        <w:rPr>
          <w:spacing w:val="-7"/>
          <w:sz w:val="20"/>
        </w:rPr>
        <w:t xml:space="preserve"> </w:t>
      </w:r>
      <w:r>
        <w:rPr>
          <w:sz w:val="20"/>
        </w:rPr>
        <w:t>a</w:t>
      </w:r>
      <w:r>
        <w:rPr>
          <w:spacing w:val="-8"/>
          <w:sz w:val="20"/>
        </w:rPr>
        <w:t xml:space="preserve"> </w:t>
      </w:r>
      <w:r>
        <w:rPr>
          <w:sz w:val="20"/>
        </w:rPr>
        <w:t>range</w:t>
      </w:r>
      <w:r>
        <w:rPr>
          <w:spacing w:val="-6"/>
          <w:sz w:val="20"/>
        </w:rPr>
        <w:t xml:space="preserve"> </w:t>
      </w:r>
      <w:r>
        <w:rPr>
          <w:sz w:val="20"/>
        </w:rPr>
        <w:t>of</w:t>
      </w:r>
      <w:r>
        <w:rPr>
          <w:spacing w:val="-8"/>
          <w:sz w:val="20"/>
        </w:rPr>
        <w:t xml:space="preserve"> </w:t>
      </w:r>
      <w:proofErr w:type="gramStart"/>
      <w:r>
        <w:rPr>
          <w:sz w:val="20"/>
        </w:rPr>
        <w:t>extra-curricular</w:t>
      </w:r>
      <w:proofErr w:type="gramEnd"/>
      <w:r>
        <w:rPr>
          <w:spacing w:val="-4"/>
          <w:sz w:val="20"/>
        </w:rPr>
        <w:t xml:space="preserve"> </w:t>
      </w:r>
      <w:r>
        <w:rPr>
          <w:sz w:val="20"/>
        </w:rPr>
        <w:t>activities</w:t>
      </w:r>
      <w:r>
        <w:rPr>
          <w:spacing w:val="-6"/>
          <w:sz w:val="20"/>
        </w:rPr>
        <w:t xml:space="preserve"> </w:t>
      </w:r>
      <w:r>
        <w:rPr>
          <w:sz w:val="20"/>
        </w:rPr>
        <w:t>to</w:t>
      </w:r>
      <w:r>
        <w:rPr>
          <w:spacing w:val="-6"/>
          <w:sz w:val="20"/>
        </w:rPr>
        <w:t xml:space="preserve"> </w:t>
      </w:r>
      <w:r>
        <w:rPr>
          <w:sz w:val="20"/>
        </w:rPr>
        <w:t>allow</w:t>
      </w:r>
      <w:r>
        <w:rPr>
          <w:spacing w:val="-5"/>
          <w:sz w:val="20"/>
        </w:rPr>
        <w:t xml:space="preserve"> </w:t>
      </w:r>
      <w:r>
        <w:rPr>
          <w:sz w:val="20"/>
        </w:rPr>
        <w:t>choice</w:t>
      </w:r>
      <w:r>
        <w:rPr>
          <w:spacing w:val="-6"/>
          <w:sz w:val="20"/>
        </w:rPr>
        <w:t xml:space="preserve"> </w:t>
      </w:r>
      <w:r>
        <w:rPr>
          <w:sz w:val="20"/>
        </w:rPr>
        <w:t>and</w:t>
      </w:r>
      <w:r>
        <w:rPr>
          <w:spacing w:val="-5"/>
          <w:sz w:val="20"/>
        </w:rPr>
        <w:t xml:space="preserve"> </w:t>
      </w:r>
      <w:r>
        <w:rPr>
          <w:sz w:val="20"/>
        </w:rPr>
        <w:t>access</w:t>
      </w:r>
      <w:r>
        <w:rPr>
          <w:spacing w:val="-7"/>
          <w:sz w:val="20"/>
        </w:rPr>
        <w:t xml:space="preserve"> </w:t>
      </w:r>
      <w:r>
        <w:rPr>
          <w:sz w:val="20"/>
        </w:rPr>
        <w:t>for</w:t>
      </w:r>
      <w:r>
        <w:rPr>
          <w:spacing w:val="-6"/>
          <w:sz w:val="20"/>
        </w:rPr>
        <w:t xml:space="preserve"> </w:t>
      </w:r>
      <w:r>
        <w:rPr>
          <w:spacing w:val="-4"/>
          <w:sz w:val="20"/>
        </w:rPr>
        <w:t>all.</w:t>
      </w:r>
    </w:p>
    <w:p w14:paraId="5582B082" w14:textId="77777777" w:rsidR="00EE7662" w:rsidRDefault="00DB05A2">
      <w:pPr>
        <w:spacing w:before="228"/>
        <w:ind w:left="140"/>
        <w:jc w:val="both"/>
        <w:rPr>
          <w:rFonts w:ascii="Arial"/>
          <w:b/>
        </w:rPr>
      </w:pPr>
      <w:r>
        <w:rPr>
          <w:rFonts w:ascii="Arial"/>
          <w:b/>
        </w:rPr>
        <w:t>Supporting</w:t>
      </w:r>
      <w:r>
        <w:rPr>
          <w:rFonts w:ascii="Arial"/>
          <w:b/>
          <w:spacing w:val="-10"/>
        </w:rPr>
        <w:t xml:space="preserve"> </w:t>
      </w:r>
      <w:r>
        <w:rPr>
          <w:rFonts w:ascii="Arial"/>
          <w:b/>
        </w:rPr>
        <w:t>learners</w:t>
      </w:r>
      <w:r>
        <w:rPr>
          <w:rFonts w:ascii="Arial"/>
          <w:b/>
          <w:spacing w:val="-9"/>
        </w:rPr>
        <w:t xml:space="preserve"> </w:t>
      </w:r>
      <w:r>
        <w:rPr>
          <w:rFonts w:ascii="Arial"/>
          <w:b/>
        </w:rPr>
        <w:t>with</w:t>
      </w:r>
      <w:r>
        <w:rPr>
          <w:rFonts w:ascii="Arial"/>
          <w:b/>
          <w:spacing w:val="-7"/>
        </w:rPr>
        <w:t xml:space="preserve"> </w:t>
      </w:r>
      <w:proofErr w:type="gramStart"/>
      <w:r>
        <w:rPr>
          <w:rFonts w:ascii="Arial"/>
          <w:b/>
        </w:rPr>
        <w:t>particular</w:t>
      </w:r>
      <w:r>
        <w:rPr>
          <w:rFonts w:ascii="Arial"/>
          <w:b/>
          <w:spacing w:val="-8"/>
        </w:rPr>
        <w:t xml:space="preserve"> </w:t>
      </w:r>
      <w:r>
        <w:rPr>
          <w:rFonts w:ascii="Arial"/>
          <w:b/>
          <w:spacing w:val="-2"/>
        </w:rPr>
        <w:t>needs</w:t>
      </w:r>
      <w:proofErr w:type="gramEnd"/>
      <w:r>
        <w:rPr>
          <w:rFonts w:ascii="Arial"/>
          <w:b/>
          <w:spacing w:val="-2"/>
        </w:rPr>
        <w:t>:</w:t>
      </w:r>
    </w:p>
    <w:p w14:paraId="11BA51A8" w14:textId="77777777" w:rsidR="00EE7662" w:rsidRDefault="00DB05A2">
      <w:pPr>
        <w:pStyle w:val="BodyText"/>
        <w:spacing w:before="252"/>
        <w:ind w:left="140" w:right="149"/>
        <w:jc w:val="both"/>
      </w:pPr>
      <w:r>
        <w:t xml:space="preserve">At Options Trent </w:t>
      </w:r>
      <w:proofErr w:type="gramStart"/>
      <w:r>
        <w:t>Acres ,</w:t>
      </w:r>
      <w:proofErr w:type="gramEnd"/>
      <w:r>
        <w:t xml:space="preserve"> we </w:t>
      </w:r>
      <w:proofErr w:type="spellStart"/>
      <w:r>
        <w:t>recognise</w:t>
      </w:r>
      <w:proofErr w:type="spellEnd"/>
      <w:r>
        <w:t xml:space="preserve"> that the groups of pupils covered in this policy are more likely to have </w:t>
      </w:r>
      <w:proofErr w:type="gramStart"/>
      <w:r>
        <w:t>particular needs</w:t>
      </w:r>
      <w:proofErr w:type="gramEnd"/>
      <w:r>
        <w:t xml:space="preserve">. </w:t>
      </w:r>
      <w:proofErr w:type="gramStart"/>
      <w:r>
        <w:t>Therefore</w:t>
      </w:r>
      <w:proofErr w:type="gramEnd"/>
      <w:r>
        <w:t xml:space="preserve"> as a school we:</w:t>
      </w:r>
    </w:p>
    <w:p w14:paraId="33DB591F" w14:textId="77777777" w:rsidR="00EE7662" w:rsidRDefault="00DB05A2">
      <w:pPr>
        <w:pStyle w:val="ListParagraph"/>
        <w:numPr>
          <w:ilvl w:val="2"/>
          <w:numId w:val="4"/>
        </w:numPr>
        <w:tabs>
          <w:tab w:val="left" w:pos="1221"/>
        </w:tabs>
        <w:spacing w:before="6" w:line="235" w:lineRule="auto"/>
        <w:ind w:left="1221" w:right="255" w:hanging="360"/>
        <w:jc w:val="both"/>
        <w:rPr>
          <w:sz w:val="20"/>
        </w:rPr>
      </w:pPr>
      <w:r>
        <w:rPr>
          <w:sz w:val="20"/>
        </w:rPr>
        <w:t>Provide a range of specialist rooms and small group teaching areas allowing individual, one-to- one and small group learning</w:t>
      </w:r>
    </w:p>
    <w:p w14:paraId="00F6D1DB" w14:textId="77777777" w:rsidR="00EE7662" w:rsidRDefault="00DB05A2">
      <w:pPr>
        <w:pStyle w:val="ListParagraph"/>
        <w:numPr>
          <w:ilvl w:val="2"/>
          <w:numId w:val="4"/>
        </w:numPr>
        <w:tabs>
          <w:tab w:val="left" w:pos="1221"/>
        </w:tabs>
        <w:spacing w:before="8" w:line="235" w:lineRule="auto"/>
        <w:ind w:left="1221" w:right="148" w:hanging="360"/>
        <w:jc w:val="both"/>
        <w:rPr>
          <w:sz w:val="20"/>
        </w:rPr>
      </w:pPr>
      <w:r>
        <w:rPr>
          <w:sz w:val="20"/>
        </w:rPr>
        <w:t>Support</w:t>
      </w:r>
      <w:r>
        <w:rPr>
          <w:spacing w:val="-6"/>
          <w:sz w:val="20"/>
        </w:rPr>
        <w:t xml:space="preserve"> </w:t>
      </w:r>
      <w:r>
        <w:rPr>
          <w:sz w:val="20"/>
        </w:rPr>
        <w:t>individual</w:t>
      </w:r>
      <w:r>
        <w:rPr>
          <w:spacing w:val="-4"/>
          <w:sz w:val="20"/>
        </w:rPr>
        <w:t xml:space="preserve"> </w:t>
      </w:r>
      <w:r>
        <w:rPr>
          <w:sz w:val="20"/>
        </w:rPr>
        <w:t>pupils</w:t>
      </w:r>
      <w:r>
        <w:rPr>
          <w:spacing w:val="-4"/>
          <w:sz w:val="20"/>
        </w:rPr>
        <w:t xml:space="preserve"> </w:t>
      </w:r>
      <w:r>
        <w:rPr>
          <w:sz w:val="20"/>
        </w:rPr>
        <w:t>and</w:t>
      </w:r>
      <w:r>
        <w:rPr>
          <w:spacing w:val="-7"/>
          <w:sz w:val="20"/>
        </w:rPr>
        <w:t xml:space="preserve"> </w:t>
      </w:r>
      <w:r>
        <w:rPr>
          <w:sz w:val="20"/>
        </w:rPr>
        <w:t>/</w:t>
      </w:r>
      <w:r>
        <w:rPr>
          <w:spacing w:val="-6"/>
          <w:sz w:val="20"/>
        </w:rPr>
        <w:t xml:space="preserve"> </w:t>
      </w:r>
      <w:r>
        <w:rPr>
          <w:sz w:val="20"/>
        </w:rPr>
        <w:t>or</w:t>
      </w:r>
      <w:r>
        <w:rPr>
          <w:spacing w:val="-6"/>
          <w:sz w:val="20"/>
        </w:rPr>
        <w:t xml:space="preserve"> </w:t>
      </w:r>
      <w:r>
        <w:rPr>
          <w:sz w:val="20"/>
        </w:rPr>
        <w:t>families</w:t>
      </w:r>
      <w:r>
        <w:rPr>
          <w:spacing w:val="-6"/>
          <w:sz w:val="20"/>
        </w:rPr>
        <w:t xml:space="preserve"> </w:t>
      </w:r>
      <w:r>
        <w:rPr>
          <w:sz w:val="20"/>
        </w:rPr>
        <w:t>with</w:t>
      </w:r>
      <w:r>
        <w:rPr>
          <w:spacing w:val="-7"/>
          <w:sz w:val="20"/>
        </w:rPr>
        <w:t xml:space="preserve"> </w:t>
      </w:r>
      <w:r>
        <w:rPr>
          <w:sz w:val="20"/>
        </w:rPr>
        <w:t>difficulties</w:t>
      </w:r>
      <w:r>
        <w:rPr>
          <w:spacing w:val="-5"/>
          <w:sz w:val="20"/>
        </w:rPr>
        <w:t xml:space="preserve"> </w:t>
      </w:r>
      <w:r>
        <w:rPr>
          <w:sz w:val="20"/>
        </w:rPr>
        <w:t>over</w:t>
      </w:r>
      <w:r>
        <w:rPr>
          <w:spacing w:val="-6"/>
          <w:sz w:val="20"/>
        </w:rPr>
        <w:t xml:space="preserve"> </w:t>
      </w:r>
      <w:r>
        <w:rPr>
          <w:sz w:val="20"/>
        </w:rPr>
        <w:t>a</w:t>
      </w:r>
      <w:r>
        <w:rPr>
          <w:spacing w:val="-7"/>
          <w:sz w:val="20"/>
        </w:rPr>
        <w:t xml:space="preserve"> </w:t>
      </w:r>
      <w:r>
        <w:rPr>
          <w:sz w:val="20"/>
        </w:rPr>
        <w:t>given</w:t>
      </w:r>
      <w:r>
        <w:rPr>
          <w:spacing w:val="-5"/>
          <w:sz w:val="20"/>
        </w:rPr>
        <w:t xml:space="preserve"> </w:t>
      </w:r>
      <w:proofErr w:type="gramStart"/>
      <w:r>
        <w:rPr>
          <w:sz w:val="20"/>
        </w:rPr>
        <w:t>period</w:t>
      </w:r>
      <w:r>
        <w:rPr>
          <w:spacing w:val="-7"/>
          <w:sz w:val="20"/>
        </w:rPr>
        <w:t xml:space="preserve"> </w:t>
      </w:r>
      <w:r>
        <w:rPr>
          <w:sz w:val="20"/>
        </w:rPr>
        <w:t>of</w:t>
      </w:r>
      <w:r>
        <w:rPr>
          <w:spacing w:val="-7"/>
          <w:sz w:val="20"/>
        </w:rPr>
        <w:t xml:space="preserve"> </w:t>
      </w:r>
      <w:r>
        <w:rPr>
          <w:sz w:val="20"/>
        </w:rPr>
        <w:t>time</w:t>
      </w:r>
      <w:proofErr w:type="gramEnd"/>
      <w:r>
        <w:rPr>
          <w:spacing w:val="-7"/>
          <w:sz w:val="20"/>
        </w:rPr>
        <w:t xml:space="preserve"> </w:t>
      </w:r>
      <w:r>
        <w:rPr>
          <w:sz w:val="20"/>
        </w:rPr>
        <w:t>(family</w:t>
      </w:r>
      <w:r>
        <w:rPr>
          <w:spacing w:val="-5"/>
          <w:sz w:val="20"/>
        </w:rPr>
        <w:t xml:space="preserve"> </w:t>
      </w:r>
      <w:r>
        <w:rPr>
          <w:sz w:val="20"/>
        </w:rPr>
        <w:t xml:space="preserve">crisis, </w:t>
      </w:r>
      <w:proofErr w:type="spellStart"/>
      <w:r>
        <w:rPr>
          <w:sz w:val="20"/>
        </w:rPr>
        <w:t>behavioural</w:t>
      </w:r>
      <w:proofErr w:type="spellEnd"/>
      <w:r>
        <w:rPr>
          <w:sz w:val="20"/>
        </w:rPr>
        <w:t xml:space="preserve"> incidents </w:t>
      </w:r>
      <w:proofErr w:type="spellStart"/>
      <w:r>
        <w:rPr>
          <w:sz w:val="20"/>
        </w:rPr>
        <w:t>etc</w:t>
      </w:r>
      <w:proofErr w:type="spellEnd"/>
      <w:r>
        <w:rPr>
          <w:sz w:val="20"/>
        </w:rPr>
        <w:t>) using a mentoring or coaching approach as appropriate</w:t>
      </w:r>
    </w:p>
    <w:p w14:paraId="17DD7F00" w14:textId="77777777" w:rsidR="00EE7662" w:rsidRDefault="00DB05A2">
      <w:pPr>
        <w:pStyle w:val="ListParagraph"/>
        <w:numPr>
          <w:ilvl w:val="2"/>
          <w:numId w:val="4"/>
        </w:numPr>
        <w:tabs>
          <w:tab w:val="left" w:pos="1221"/>
        </w:tabs>
        <w:spacing w:before="3"/>
        <w:ind w:left="1221" w:right="146" w:hanging="360"/>
        <w:jc w:val="both"/>
        <w:rPr>
          <w:sz w:val="20"/>
        </w:rPr>
      </w:pPr>
      <w:r>
        <w:rPr>
          <w:sz w:val="20"/>
        </w:rPr>
        <w:t>Strive to identify</w:t>
      </w:r>
      <w:r>
        <w:rPr>
          <w:spacing w:val="-1"/>
          <w:sz w:val="20"/>
        </w:rPr>
        <w:t xml:space="preserve"> </w:t>
      </w:r>
      <w:proofErr w:type="gramStart"/>
      <w:r>
        <w:rPr>
          <w:sz w:val="20"/>
        </w:rPr>
        <w:t>particular needs</w:t>
      </w:r>
      <w:proofErr w:type="gramEnd"/>
      <w:r>
        <w:rPr>
          <w:sz w:val="20"/>
        </w:rPr>
        <w:t xml:space="preserve"> as</w:t>
      </w:r>
      <w:r>
        <w:rPr>
          <w:spacing w:val="-1"/>
          <w:sz w:val="20"/>
        </w:rPr>
        <w:t xml:space="preserve"> </w:t>
      </w:r>
      <w:r>
        <w:rPr>
          <w:sz w:val="20"/>
        </w:rPr>
        <w:t>soon</w:t>
      </w:r>
      <w:r>
        <w:rPr>
          <w:spacing w:val="-2"/>
          <w:sz w:val="20"/>
        </w:rPr>
        <w:t xml:space="preserve"> </w:t>
      </w:r>
      <w:r>
        <w:rPr>
          <w:sz w:val="20"/>
        </w:rPr>
        <w:t>as possible to</w:t>
      </w:r>
      <w:r>
        <w:rPr>
          <w:spacing w:val="-2"/>
          <w:sz w:val="20"/>
        </w:rPr>
        <w:t xml:space="preserve"> </w:t>
      </w:r>
      <w:r>
        <w:rPr>
          <w:sz w:val="20"/>
        </w:rPr>
        <w:t>enable early</w:t>
      </w:r>
      <w:r>
        <w:rPr>
          <w:spacing w:val="-1"/>
          <w:sz w:val="20"/>
        </w:rPr>
        <w:t xml:space="preserve"> </w:t>
      </w:r>
      <w:r>
        <w:rPr>
          <w:sz w:val="20"/>
        </w:rPr>
        <w:t>support</w:t>
      </w:r>
      <w:r>
        <w:rPr>
          <w:spacing w:val="-1"/>
          <w:sz w:val="20"/>
        </w:rPr>
        <w:t xml:space="preserve"> </w:t>
      </w:r>
      <w:r>
        <w:rPr>
          <w:sz w:val="20"/>
        </w:rPr>
        <w:t>and/or</w:t>
      </w:r>
      <w:r>
        <w:rPr>
          <w:spacing w:val="-1"/>
          <w:sz w:val="20"/>
        </w:rPr>
        <w:t xml:space="preserve"> </w:t>
      </w:r>
      <w:r>
        <w:rPr>
          <w:sz w:val="20"/>
        </w:rPr>
        <w:t>intervention to</w:t>
      </w:r>
      <w:r>
        <w:rPr>
          <w:spacing w:val="-14"/>
          <w:sz w:val="20"/>
        </w:rPr>
        <w:t xml:space="preserve"> </w:t>
      </w:r>
      <w:r>
        <w:rPr>
          <w:sz w:val="20"/>
        </w:rPr>
        <w:t>take</w:t>
      </w:r>
      <w:r>
        <w:rPr>
          <w:spacing w:val="-14"/>
          <w:sz w:val="20"/>
        </w:rPr>
        <w:t xml:space="preserve"> </w:t>
      </w:r>
      <w:r>
        <w:rPr>
          <w:sz w:val="20"/>
        </w:rPr>
        <w:t>place.</w:t>
      </w:r>
      <w:r>
        <w:rPr>
          <w:spacing w:val="-14"/>
          <w:sz w:val="20"/>
        </w:rPr>
        <w:t xml:space="preserve"> </w:t>
      </w:r>
      <w:r>
        <w:rPr>
          <w:sz w:val="20"/>
        </w:rPr>
        <w:t>Options</w:t>
      </w:r>
      <w:r>
        <w:rPr>
          <w:spacing w:val="-14"/>
          <w:sz w:val="20"/>
        </w:rPr>
        <w:t xml:space="preserve"> </w:t>
      </w:r>
      <w:r>
        <w:rPr>
          <w:sz w:val="20"/>
        </w:rPr>
        <w:t>Trent</w:t>
      </w:r>
      <w:r>
        <w:rPr>
          <w:spacing w:val="-14"/>
          <w:sz w:val="20"/>
        </w:rPr>
        <w:t xml:space="preserve"> </w:t>
      </w:r>
      <w:r>
        <w:rPr>
          <w:sz w:val="20"/>
        </w:rPr>
        <w:t>Acres</w:t>
      </w:r>
      <w:r>
        <w:rPr>
          <w:spacing w:val="-14"/>
          <w:sz w:val="20"/>
        </w:rPr>
        <w:t xml:space="preserve"> </w:t>
      </w:r>
      <w:r>
        <w:rPr>
          <w:sz w:val="20"/>
        </w:rPr>
        <w:t>has</w:t>
      </w:r>
      <w:r>
        <w:rPr>
          <w:spacing w:val="-14"/>
          <w:sz w:val="20"/>
        </w:rPr>
        <w:t xml:space="preserve"> </w:t>
      </w:r>
      <w:r>
        <w:rPr>
          <w:sz w:val="20"/>
        </w:rPr>
        <w:t>a</w:t>
      </w:r>
      <w:r>
        <w:rPr>
          <w:spacing w:val="-14"/>
          <w:sz w:val="20"/>
        </w:rPr>
        <w:t xml:space="preserve"> </w:t>
      </w:r>
      <w:r>
        <w:rPr>
          <w:sz w:val="20"/>
        </w:rPr>
        <w:t>thorough</w:t>
      </w:r>
      <w:r>
        <w:rPr>
          <w:spacing w:val="-14"/>
          <w:sz w:val="20"/>
        </w:rPr>
        <w:t xml:space="preserve"> </w:t>
      </w:r>
      <w:r>
        <w:rPr>
          <w:sz w:val="20"/>
        </w:rPr>
        <w:t>process</w:t>
      </w:r>
      <w:r>
        <w:rPr>
          <w:spacing w:val="-13"/>
          <w:sz w:val="20"/>
        </w:rPr>
        <w:t xml:space="preserve"> </w:t>
      </w:r>
      <w:r>
        <w:rPr>
          <w:sz w:val="20"/>
        </w:rPr>
        <w:t>for</w:t>
      </w:r>
      <w:r>
        <w:rPr>
          <w:spacing w:val="-14"/>
          <w:sz w:val="20"/>
        </w:rPr>
        <w:t xml:space="preserve"> </w:t>
      </w:r>
      <w:r>
        <w:rPr>
          <w:sz w:val="20"/>
        </w:rPr>
        <w:t>assessment</w:t>
      </w:r>
      <w:r>
        <w:rPr>
          <w:spacing w:val="-14"/>
          <w:sz w:val="20"/>
        </w:rPr>
        <w:t xml:space="preserve"> </w:t>
      </w:r>
      <w:r>
        <w:rPr>
          <w:sz w:val="20"/>
        </w:rPr>
        <w:t>as</w:t>
      </w:r>
      <w:r>
        <w:rPr>
          <w:spacing w:val="-14"/>
          <w:sz w:val="20"/>
        </w:rPr>
        <w:t xml:space="preserve"> </w:t>
      </w:r>
      <w:r>
        <w:rPr>
          <w:sz w:val="20"/>
        </w:rPr>
        <w:t>part</w:t>
      </w:r>
      <w:r>
        <w:rPr>
          <w:spacing w:val="-14"/>
          <w:sz w:val="20"/>
        </w:rPr>
        <w:t xml:space="preserve"> </w:t>
      </w:r>
      <w:r>
        <w:rPr>
          <w:sz w:val="20"/>
        </w:rPr>
        <w:t>of</w:t>
      </w:r>
      <w:r>
        <w:rPr>
          <w:spacing w:val="-14"/>
          <w:sz w:val="20"/>
        </w:rPr>
        <w:t xml:space="preserve"> </w:t>
      </w:r>
      <w:r>
        <w:rPr>
          <w:sz w:val="20"/>
        </w:rPr>
        <w:t>our</w:t>
      </w:r>
      <w:r>
        <w:rPr>
          <w:spacing w:val="-14"/>
          <w:sz w:val="20"/>
        </w:rPr>
        <w:t xml:space="preserve"> </w:t>
      </w:r>
      <w:r>
        <w:rPr>
          <w:sz w:val="20"/>
        </w:rPr>
        <w:t xml:space="preserve">admission </w:t>
      </w:r>
      <w:r>
        <w:rPr>
          <w:spacing w:val="-2"/>
          <w:sz w:val="20"/>
        </w:rPr>
        <w:t>process</w:t>
      </w:r>
    </w:p>
    <w:p w14:paraId="275DDE92" w14:textId="77777777" w:rsidR="00EE7662" w:rsidRDefault="00DB05A2">
      <w:pPr>
        <w:pStyle w:val="ListParagraph"/>
        <w:numPr>
          <w:ilvl w:val="2"/>
          <w:numId w:val="4"/>
        </w:numPr>
        <w:tabs>
          <w:tab w:val="left" w:pos="1221"/>
        </w:tabs>
        <w:ind w:left="1221" w:right="143" w:hanging="360"/>
        <w:jc w:val="both"/>
        <w:rPr>
          <w:sz w:val="20"/>
        </w:rPr>
      </w:pPr>
      <w:r>
        <w:rPr>
          <w:sz w:val="20"/>
        </w:rPr>
        <w:t>Prepare Individual Plans to focus on learning priorities, including targets as agreed through the Annual Education review of the EHCP.</w:t>
      </w:r>
    </w:p>
    <w:p w14:paraId="57305586" w14:textId="77777777" w:rsidR="00EE7662" w:rsidRDefault="00DB05A2">
      <w:pPr>
        <w:pStyle w:val="ListParagraph"/>
        <w:numPr>
          <w:ilvl w:val="2"/>
          <w:numId w:val="4"/>
        </w:numPr>
        <w:tabs>
          <w:tab w:val="left" w:pos="861"/>
        </w:tabs>
        <w:spacing w:before="227" w:line="245" w:lineRule="exact"/>
        <w:ind w:hanging="360"/>
        <w:rPr>
          <w:sz w:val="20"/>
        </w:rPr>
      </w:pPr>
      <w:r>
        <w:rPr>
          <w:sz w:val="20"/>
        </w:rPr>
        <w:t>Pupil</w:t>
      </w:r>
      <w:r>
        <w:rPr>
          <w:spacing w:val="-6"/>
          <w:sz w:val="20"/>
        </w:rPr>
        <w:t xml:space="preserve"> </w:t>
      </w:r>
      <w:r>
        <w:rPr>
          <w:sz w:val="20"/>
        </w:rPr>
        <w:t>mobility</w:t>
      </w:r>
      <w:r>
        <w:rPr>
          <w:spacing w:val="-4"/>
          <w:sz w:val="20"/>
        </w:rPr>
        <w:t xml:space="preserve"> </w:t>
      </w:r>
      <w:r>
        <w:rPr>
          <w:sz w:val="20"/>
        </w:rPr>
        <w:t>will</w:t>
      </w:r>
      <w:r>
        <w:rPr>
          <w:spacing w:val="-7"/>
          <w:sz w:val="20"/>
        </w:rPr>
        <w:t xml:space="preserve"> </w:t>
      </w:r>
      <w:r>
        <w:rPr>
          <w:sz w:val="20"/>
        </w:rPr>
        <w:t>be</w:t>
      </w:r>
      <w:r>
        <w:rPr>
          <w:spacing w:val="-6"/>
          <w:sz w:val="20"/>
        </w:rPr>
        <w:t xml:space="preserve"> </w:t>
      </w:r>
      <w:r>
        <w:rPr>
          <w:sz w:val="20"/>
        </w:rPr>
        <w:t>reviewed</w:t>
      </w:r>
      <w:r>
        <w:rPr>
          <w:spacing w:val="-7"/>
          <w:sz w:val="20"/>
        </w:rPr>
        <w:t xml:space="preserve"> </w:t>
      </w:r>
      <w:r>
        <w:rPr>
          <w:sz w:val="20"/>
        </w:rPr>
        <w:t>on</w:t>
      </w:r>
      <w:r>
        <w:rPr>
          <w:spacing w:val="-6"/>
          <w:sz w:val="20"/>
        </w:rPr>
        <w:t xml:space="preserve"> </w:t>
      </w:r>
      <w:r>
        <w:rPr>
          <w:sz w:val="20"/>
        </w:rPr>
        <w:t>an</w:t>
      </w:r>
      <w:r>
        <w:rPr>
          <w:spacing w:val="-5"/>
          <w:sz w:val="20"/>
        </w:rPr>
        <w:t xml:space="preserve"> </w:t>
      </w:r>
      <w:r>
        <w:rPr>
          <w:sz w:val="20"/>
        </w:rPr>
        <w:t>annual</w:t>
      </w:r>
      <w:r>
        <w:rPr>
          <w:spacing w:val="-7"/>
          <w:sz w:val="20"/>
        </w:rPr>
        <w:t xml:space="preserve"> </w:t>
      </w:r>
      <w:r>
        <w:rPr>
          <w:sz w:val="20"/>
        </w:rPr>
        <w:t>basis</w:t>
      </w:r>
      <w:r>
        <w:rPr>
          <w:spacing w:val="-5"/>
          <w:sz w:val="20"/>
        </w:rPr>
        <w:t xml:space="preserve"> </w:t>
      </w:r>
      <w:r>
        <w:rPr>
          <w:sz w:val="20"/>
        </w:rPr>
        <w:t>and</w:t>
      </w:r>
      <w:r>
        <w:rPr>
          <w:spacing w:val="-4"/>
          <w:sz w:val="20"/>
        </w:rPr>
        <w:t xml:space="preserve"> </w:t>
      </w:r>
      <w:r>
        <w:rPr>
          <w:sz w:val="20"/>
        </w:rPr>
        <w:t>trends</w:t>
      </w:r>
      <w:r>
        <w:rPr>
          <w:spacing w:val="-6"/>
          <w:sz w:val="20"/>
        </w:rPr>
        <w:t xml:space="preserve"> </w:t>
      </w:r>
      <w:r>
        <w:rPr>
          <w:sz w:val="20"/>
        </w:rPr>
        <w:t>and</w:t>
      </w:r>
      <w:r>
        <w:rPr>
          <w:spacing w:val="-6"/>
          <w:sz w:val="20"/>
        </w:rPr>
        <w:t xml:space="preserve"> </w:t>
      </w:r>
      <w:r>
        <w:rPr>
          <w:sz w:val="20"/>
        </w:rPr>
        <w:t>patterns</w:t>
      </w:r>
      <w:r>
        <w:rPr>
          <w:spacing w:val="-2"/>
          <w:sz w:val="20"/>
        </w:rPr>
        <w:t xml:space="preserve"> identified.</w:t>
      </w:r>
    </w:p>
    <w:p w14:paraId="744DED00" w14:textId="77777777" w:rsidR="00EE7662" w:rsidRDefault="00DB05A2">
      <w:pPr>
        <w:pStyle w:val="ListParagraph"/>
        <w:numPr>
          <w:ilvl w:val="2"/>
          <w:numId w:val="4"/>
        </w:numPr>
        <w:tabs>
          <w:tab w:val="left" w:pos="861"/>
        </w:tabs>
        <w:ind w:hanging="360"/>
        <w:rPr>
          <w:sz w:val="20"/>
        </w:rPr>
      </w:pPr>
      <w:r>
        <w:rPr>
          <w:sz w:val="20"/>
        </w:rPr>
        <w:t>There</w:t>
      </w:r>
      <w:r>
        <w:rPr>
          <w:spacing w:val="-7"/>
          <w:sz w:val="20"/>
        </w:rPr>
        <w:t xml:space="preserve"> </w:t>
      </w:r>
      <w:r>
        <w:rPr>
          <w:sz w:val="20"/>
        </w:rPr>
        <w:t>are</w:t>
      </w:r>
      <w:r>
        <w:rPr>
          <w:spacing w:val="-6"/>
          <w:sz w:val="20"/>
        </w:rPr>
        <w:t xml:space="preserve"> </w:t>
      </w:r>
      <w:r>
        <w:rPr>
          <w:sz w:val="20"/>
        </w:rPr>
        <w:t>currently</w:t>
      </w:r>
      <w:r>
        <w:rPr>
          <w:spacing w:val="-4"/>
          <w:sz w:val="20"/>
        </w:rPr>
        <w:t xml:space="preserve"> </w:t>
      </w:r>
      <w:r>
        <w:rPr>
          <w:sz w:val="20"/>
        </w:rPr>
        <w:t>no</w:t>
      </w:r>
      <w:r>
        <w:rPr>
          <w:spacing w:val="-7"/>
          <w:sz w:val="20"/>
        </w:rPr>
        <w:t xml:space="preserve"> </w:t>
      </w:r>
      <w:r>
        <w:rPr>
          <w:sz w:val="20"/>
        </w:rPr>
        <w:t>staff</w:t>
      </w:r>
      <w:r>
        <w:rPr>
          <w:spacing w:val="-5"/>
          <w:sz w:val="20"/>
        </w:rPr>
        <w:t xml:space="preserve"> </w:t>
      </w:r>
      <w:r>
        <w:rPr>
          <w:sz w:val="20"/>
        </w:rPr>
        <w:t>members</w:t>
      </w:r>
      <w:r>
        <w:rPr>
          <w:spacing w:val="-5"/>
          <w:sz w:val="20"/>
        </w:rPr>
        <w:t xml:space="preserve"> </w:t>
      </w:r>
      <w:r>
        <w:rPr>
          <w:sz w:val="20"/>
        </w:rPr>
        <w:t>with</w:t>
      </w:r>
      <w:r>
        <w:rPr>
          <w:spacing w:val="-7"/>
          <w:sz w:val="20"/>
        </w:rPr>
        <w:t xml:space="preserve"> </w:t>
      </w:r>
      <w:r>
        <w:rPr>
          <w:sz w:val="20"/>
        </w:rPr>
        <w:t>a</w:t>
      </w:r>
      <w:r>
        <w:rPr>
          <w:spacing w:val="-5"/>
          <w:sz w:val="20"/>
        </w:rPr>
        <w:t xml:space="preserve"> </w:t>
      </w:r>
      <w:r>
        <w:rPr>
          <w:spacing w:val="-2"/>
          <w:sz w:val="20"/>
        </w:rPr>
        <w:t>disability.</w:t>
      </w:r>
    </w:p>
    <w:p w14:paraId="6C8A1022" w14:textId="77777777" w:rsidR="00EE7662" w:rsidRDefault="00DB05A2">
      <w:pPr>
        <w:pStyle w:val="ListParagraph"/>
        <w:numPr>
          <w:ilvl w:val="1"/>
          <w:numId w:val="4"/>
        </w:numPr>
        <w:tabs>
          <w:tab w:val="left" w:pos="386"/>
        </w:tabs>
        <w:spacing w:before="227"/>
        <w:ind w:right="152" w:firstLine="0"/>
        <w:rPr>
          <w:sz w:val="20"/>
        </w:rPr>
      </w:pPr>
      <w:r>
        <w:rPr>
          <w:sz w:val="20"/>
        </w:rPr>
        <w:t>Examples of how we seek the views of all our school community, and the wider community, including in relation to equality issues, are as follows:</w:t>
      </w:r>
    </w:p>
    <w:p w14:paraId="0799E15D" w14:textId="77777777" w:rsidR="00EE7662" w:rsidRDefault="00EE7662">
      <w:pPr>
        <w:pStyle w:val="BodyText"/>
        <w:spacing w:before="2"/>
      </w:pPr>
    </w:p>
    <w:p w14:paraId="35676DC0" w14:textId="77777777" w:rsidR="00EE7662" w:rsidRDefault="00DB05A2">
      <w:pPr>
        <w:pStyle w:val="ListParagraph"/>
        <w:numPr>
          <w:ilvl w:val="2"/>
          <w:numId w:val="4"/>
        </w:numPr>
        <w:tabs>
          <w:tab w:val="left" w:pos="973"/>
        </w:tabs>
        <w:spacing w:line="244" w:lineRule="exact"/>
        <w:ind w:left="973" w:hanging="359"/>
        <w:rPr>
          <w:sz w:val="20"/>
        </w:rPr>
      </w:pPr>
      <w:r>
        <w:rPr>
          <w:sz w:val="20"/>
        </w:rPr>
        <w:t>Consultation</w:t>
      </w:r>
      <w:r>
        <w:rPr>
          <w:spacing w:val="-8"/>
          <w:sz w:val="20"/>
        </w:rPr>
        <w:t xml:space="preserve"> </w:t>
      </w:r>
      <w:r>
        <w:rPr>
          <w:sz w:val="20"/>
        </w:rPr>
        <w:t>with</w:t>
      </w:r>
      <w:r>
        <w:rPr>
          <w:spacing w:val="-8"/>
          <w:sz w:val="20"/>
        </w:rPr>
        <w:t xml:space="preserve"> </w:t>
      </w:r>
      <w:r>
        <w:rPr>
          <w:sz w:val="20"/>
        </w:rPr>
        <w:t>parents/</w:t>
      </w:r>
      <w:r>
        <w:rPr>
          <w:spacing w:val="-7"/>
          <w:sz w:val="20"/>
        </w:rPr>
        <w:t xml:space="preserve"> </w:t>
      </w:r>
      <w:r>
        <w:rPr>
          <w:sz w:val="20"/>
        </w:rPr>
        <w:t>carers</w:t>
      </w:r>
      <w:r>
        <w:rPr>
          <w:spacing w:val="-8"/>
          <w:sz w:val="20"/>
        </w:rPr>
        <w:t xml:space="preserve"> </w:t>
      </w:r>
      <w:r>
        <w:rPr>
          <w:sz w:val="20"/>
        </w:rPr>
        <w:t>about</w:t>
      </w:r>
      <w:r>
        <w:rPr>
          <w:spacing w:val="-8"/>
          <w:sz w:val="20"/>
        </w:rPr>
        <w:t xml:space="preserve"> </w:t>
      </w:r>
      <w:r>
        <w:rPr>
          <w:sz w:val="20"/>
        </w:rPr>
        <w:t>specific</w:t>
      </w:r>
      <w:r>
        <w:rPr>
          <w:spacing w:val="-8"/>
          <w:sz w:val="20"/>
        </w:rPr>
        <w:t xml:space="preserve"> </w:t>
      </w:r>
      <w:r>
        <w:rPr>
          <w:sz w:val="20"/>
        </w:rPr>
        <w:t>aspects</w:t>
      </w:r>
      <w:r>
        <w:rPr>
          <w:spacing w:val="-7"/>
          <w:sz w:val="20"/>
        </w:rPr>
        <w:t xml:space="preserve"> </w:t>
      </w:r>
      <w:r>
        <w:rPr>
          <w:sz w:val="20"/>
        </w:rPr>
        <w:t>(e.g.</w:t>
      </w:r>
      <w:r>
        <w:rPr>
          <w:spacing w:val="-9"/>
          <w:sz w:val="20"/>
        </w:rPr>
        <w:t xml:space="preserve"> </w:t>
      </w:r>
      <w:r>
        <w:rPr>
          <w:sz w:val="20"/>
        </w:rPr>
        <w:t>Transition</w:t>
      </w:r>
      <w:r>
        <w:rPr>
          <w:spacing w:val="-6"/>
          <w:sz w:val="20"/>
        </w:rPr>
        <w:t xml:space="preserve"> </w:t>
      </w:r>
      <w:r>
        <w:rPr>
          <w:spacing w:val="-2"/>
          <w:sz w:val="20"/>
        </w:rPr>
        <w:t>Plans)</w:t>
      </w:r>
    </w:p>
    <w:p w14:paraId="5BEA24BB" w14:textId="77777777" w:rsidR="00EE7662" w:rsidRDefault="00DB05A2">
      <w:pPr>
        <w:pStyle w:val="ListParagraph"/>
        <w:numPr>
          <w:ilvl w:val="2"/>
          <w:numId w:val="4"/>
        </w:numPr>
        <w:tabs>
          <w:tab w:val="left" w:pos="973"/>
        </w:tabs>
        <w:spacing w:line="244" w:lineRule="exact"/>
        <w:ind w:left="973" w:hanging="359"/>
        <w:rPr>
          <w:sz w:val="20"/>
        </w:rPr>
      </w:pPr>
      <w:r>
        <w:rPr>
          <w:sz w:val="20"/>
        </w:rPr>
        <w:t>Consultation</w:t>
      </w:r>
      <w:r>
        <w:rPr>
          <w:spacing w:val="-8"/>
          <w:sz w:val="20"/>
        </w:rPr>
        <w:t xml:space="preserve"> </w:t>
      </w:r>
      <w:r>
        <w:rPr>
          <w:sz w:val="20"/>
        </w:rPr>
        <w:t>with</w:t>
      </w:r>
      <w:r>
        <w:rPr>
          <w:spacing w:val="-8"/>
          <w:sz w:val="20"/>
        </w:rPr>
        <w:t xml:space="preserve"> </w:t>
      </w:r>
      <w:r>
        <w:rPr>
          <w:sz w:val="20"/>
        </w:rPr>
        <w:t>pupils</w:t>
      </w:r>
      <w:r>
        <w:rPr>
          <w:spacing w:val="-6"/>
          <w:sz w:val="20"/>
        </w:rPr>
        <w:t xml:space="preserve"> </w:t>
      </w:r>
      <w:r>
        <w:rPr>
          <w:sz w:val="20"/>
        </w:rPr>
        <w:t>about</w:t>
      </w:r>
      <w:r>
        <w:rPr>
          <w:spacing w:val="-9"/>
          <w:sz w:val="20"/>
        </w:rPr>
        <w:t xml:space="preserve"> </w:t>
      </w:r>
      <w:r>
        <w:rPr>
          <w:sz w:val="20"/>
        </w:rPr>
        <w:t>their</w:t>
      </w:r>
      <w:r>
        <w:rPr>
          <w:spacing w:val="-6"/>
          <w:sz w:val="20"/>
        </w:rPr>
        <w:t xml:space="preserve"> </w:t>
      </w:r>
      <w:r>
        <w:rPr>
          <w:sz w:val="20"/>
        </w:rPr>
        <w:t>education</w:t>
      </w:r>
      <w:r>
        <w:rPr>
          <w:spacing w:val="-8"/>
          <w:sz w:val="20"/>
        </w:rPr>
        <w:t xml:space="preserve"> </w:t>
      </w:r>
      <w:r>
        <w:rPr>
          <w:sz w:val="20"/>
        </w:rPr>
        <w:t>to</w:t>
      </w:r>
      <w:r>
        <w:rPr>
          <w:spacing w:val="-7"/>
          <w:sz w:val="20"/>
        </w:rPr>
        <w:t xml:space="preserve"> </w:t>
      </w:r>
      <w:r>
        <w:rPr>
          <w:sz w:val="20"/>
        </w:rPr>
        <w:t>support</w:t>
      </w:r>
      <w:r>
        <w:rPr>
          <w:spacing w:val="-8"/>
          <w:sz w:val="20"/>
        </w:rPr>
        <w:t xml:space="preserve"> </w:t>
      </w:r>
      <w:r>
        <w:rPr>
          <w:sz w:val="20"/>
        </w:rPr>
        <w:t>Annual</w:t>
      </w:r>
      <w:r>
        <w:rPr>
          <w:spacing w:val="-10"/>
          <w:sz w:val="20"/>
        </w:rPr>
        <w:t xml:space="preserve"> </w:t>
      </w:r>
      <w:r>
        <w:rPr>
          <w:spacing w:val="-2"/>
          <w:sz w:val="20"/>
        </w:rPr>
        <w:t>Reviews</w:t>
      </w:r>
    </w:p>
    <w:p w14:paraId="40900CCD" w14:textId="77777777" w:rsidR="00EE7662" w:rsidRDefault="00DB05A2">
      <w:pPr>
        <w:pStyle w:val="ListParagraph"/>
        <w:numPr>
          <w:ilvl w:val="2"/>
          <w:numId w:val="4"/>
        </w:numPr>
        <w:tabs>
          <w:tab w:val="left" w:pos="973"/>
        </w:tabs>
        <w:spacing w:line="244" w:lineRule="exact"/>
        <w:ind w:left="973" w:hanging="359"/>
        <w:rPr>
          <w:sz w:val="20"/>
        </w:rPr>
      </w:pPr>
      <w:r>
        <w:rPr>
          <w:sz w:val="20"/>
        </w:rPr>
        <w:t>Consultation</w:t>
      </w:r>
      <w:r>
        <w:rPr>
          <w:spacing w:val="-8"/>
          <w:sz w:val="20"/>
        </w:rPr>
        <w:t xml:space="preserve"> </w:t>
      </w:r>
      <w:r>
        <w:rPr>
          <w:sz w:val="20"/>
        </w:rPr>
        <w:t>with</w:t>
      </w:r>
      <w:r>
        <w:rPr>
          <w:spacing w:val="-8"/>
          <w:sz w:val="20"/>
        </w:rPr>
        <w:t xml:space="preserve"> </w:t>
      </w:r>
      <w:r>
        <w:rPr>
          <w:sz w:val="20"/>
        </w:rPr>
        <w:t>pupils</w:t>
      </w:r>
      <w:r>
        <w:rPr>
          <w:spacing w:val="-8"/>
          <w:sz w:val="20"/>
        </w:rPr>
        <w:t xml:space="preserve"> </w:t>
      </w:r>
      <w:r>
        <w:rPr>
          <w:sz w:val="20"/>
        </w:rPr>
        <w:t>via</w:t>
      </w:r>
      <w:r>
        <w:rPr>
          <w:spacing w:val="-7"/>
          <w:sz w:val="20"/>
        </w:rPr>
        <w:t xml:space="preserve"> </w:t>
      </w:r>
      <w:r>
        <w:rPr>
          <w:sz w:val="20"/>
        </w:rPr>
        <w:t>Independent</w:t>
      </w:r>
      <w:r>
        <w:rPr>
          <w:spacing w:val="-8"/>
          <w:sz w:val="20"/>
        </w:rPr>
        <w:t xml:space="preserve"> </w:t>
      </w:r>
      <w:r>
        <w:rPr>
          <w:sz w:val="20"/>
        </w:rPr>
        <w:t>Advocacy</w:t>
      </w:r>
      <w:r>
        <w:rPr>
          <w:spacing w:val="-8"/>
          <w:sz w:val="20"/>
        </w:rPr>
        <w:t xml:space="preserve"> </w:t>
      </w:r>
      <w:proofErr w:type="gramStart"/>
      <w:r>
        <w:rPr>
          <w:sz w:val="20"/>
        </w:rPr>
        <w:t>where</w:t>
      </w:r>
      <w:proofErr w:type="gramEnd"/>
      <w:r>
        <w:rPr>
          <w:spacing w:val="-9"/>
          <w:sz w:val="20"/>
        </w:rPr>
        <w:t xml:space="preserve"> </w:t>
      </w:r>
      <w:r>
        <w:rPr>
          <w:spacing w:val="-2"/>
          <w:sz w:val="20"/>
        </w:rPr>
        <w:t>available.</w:t>
      </w:r>
    </w:p>
    <w:p w14:paraId="7147D967" w14:textId="77777777" w:rsidR="00EE7662" w:rsidRDefault="00DB05A2">
      <w:pPr>
        <w:pStyle w:val="ListParagraph"/>
        <w:numPr>
          <w:ilvl w:val="2"/>
          <w:numId w:val="4"/>
        </w:numPr>
        <w:tabs>
          <w:tab w:val="left" w:pos="974"/>
        </w:tabs>
        <w:spacing w:before="3" w:line="235" w:lineRule="auto"/>
        <w:ind w:left="974" w:right="264" w:hanging="360"/>
        <w:rPr>
          <w:sz w:val="20"/>
        </w:rPr>
      </w:pPr>
      <w:r>
        <w:rPr>
          <w:sz w:val="20"/>
        </w:rPr>
        <w:t xml:space="preserve">Staff Meetings where data produced </w:t>
      </w:r>
      <w:proofErr w:type="gramStart"/>
      <w:r>
        <w:rPr>
          <w:sz w:val="20"/>
        </w:rPr>
        <w:t>is</w:t>
      </w:r>
      <w:proofErr w:type="gramEnd"/>
      <w:r>
        <w:rPr>
          <w:sz w:val="20"/>
        </w:rPr>
        <w:t xml:space="preserve"> thoroughly </w:t>
      </w:r>
      <w:proofErr w:type="spellStart"/>
      <w:r>
        <w:rPr>
          <w:sz w:val="20"/>
        </w:rPr>
        <w:t>analysed</w:t>
      </w:r>
      <w:proofErr w:type="spellEnd"/>
      <w:r>
        <w:rPr>
          <w:sz w:val="20"/>
        </w:rPr>
        <w:t xml:space="preserve"> and relevant outcomes fed into our</w:t>
      </w:r>
      <w:r>
        <w:rPr>
          <w:spacing w:val="40"/>
          <w:sz w:val="20"/>
        </w:rPr>
        <w:t xml:space="preserve"> </w:t>
      </w:r>
      <w:r>
        <w:rPr>
          <w:sz w:val="20"/>
        </w:rPr>
        <w:t>School Development Plan</w:t>
      </w:r>
    </w:p>
    <w:p w14:paraId="6C6C48D0" w14:textId="77777777" w:rsidR="00EE7662" w:rsidRDefault="00DB05A2">
      <w:pPr>
        <w:pStyle w:val="ListParagraph"/>
        <w:numPr>
          <w:ilvl w:val="2"/>
          <w:numId w:val="4"/>
        </w:numPr>
        <w:tabs>
          <w:tab w:val="left" w:pos="974"/>
        </w:tabs>
        <w:spacing w:before="3"/>
        <w:ind w:left="974" w:right="262" w:hanging="360"/>
        <w:rPr>
          <w:sz w:val="20"/>
        </w:rPr>
      </w:pPr>
      <w:r>
        <w:rPr>
          <w:sz w:val="20"/>
        </w:rPr>
        <w:t>Ongoing “listening” to pupils via all staff members, together with a visible and accessible Senior</w:t>
      </w:r>
      <w:r>
        <w:rPr>
          <w:spacing w:val="40"/>
          <w:sz w:val="20"/>
        </w:rPr>
        <w:t xml:space="preserve"> </w:t>
      </w:r>
      <w:r>
        <w:rPr>
          <w:sz w:val="20"/>
        </w:rPr>
        <w:t>Leadership Team</w:t>
      </w:r>
    </w:p>
    <w:p w14:paraId="11325245" w14:textId="77777777" w:rsidR="00EE7662" w:rsidRDefault="00DB05A2">
      <w:pPr>
        <w:pStyle w:val="ListParagraph"/>
        <w:numPr>
          <w:ilvl w:val="2"/>
          <w:numId w:val="4"/>
        </w:numPr>
        <w:tabs>
          <w:tab w:val="left" w:pos="973"/>
        </w:tabs>
        <w:ind w:left="973" w:hanging="359"/>
        <w:rPr>
          <w:sz w:val="20"/>
        </w:rPr>
      </w:pPr>
      <w:r>
        <w:rPr>
          <w:sz w:val="20"/>
        </w:rPr>
        <w:t>Parental</w:t>
      </w:r>
      <w:r>
        <w:rPr>
          <w:spacing w:val="-9"/>
          <w:sz w:val="20"/>
        </w:rPr>
        <w:t xml:space="preserve"> </w:t>
      </w:r>
      <w:r>
        <w:rPr>
          <w:sz w:val="20"/>
        </w:rPr>
        <w:t>Feedback</w:t>
      </w:r>
      <w:r>
        <w:rPr>
          <w:spacing w:val="-9"/>
          <w:sz w:val="20"/>
        </w:rPr>
        <w:t xml:space="preserve"> </w:t>
      </w:r>
      <w:r>
        <w:rPr>
          <w:sz w:val="20"/>
        </w:rPr>
        <w:t>Forms</w:t>
      </w:r>
      <w:r>
        <w:rPr>
          <w:spacing w:val="-7"/>
          <w:sz w:val="20"/>
        </w:rPr>
        <w:t xml:space="preserve"> </w:t>
      </w:r>
      <w:r>
        <w:rPr>
          <w:sz w:val="20"/>
        </w:rPr>
        <w:t>with</w:t>
      </w:r>
      <w:r>
        <w:rPr>
          <w:spacing w:val="-8"/>
          <w:sz w:val="20"/>
        </w:rPr>
        <w:t xml:space="preserve"> </w:t>
      </w:r>
      <w:r>
        <w:rPr>
          <w:sz w:val="20"/>
        </w:rPr>
        <w:t>Annual</w:t>
      </w:r>
      <w:r>
        <w:rPr>
          <w:spacing w:val="-10"/>
          <w:sz w:val="20"/>
        </w:rPr>
        <w:t xml:space="preserve"> </w:t>
      </w:r>
      <w:r>
        <w:rPr>
          <w:spacing w:val="-2"/>
          <w:sz w:val="20"/>
        </w:rPr>
        <w:t>Reports</w:t>
      </w:r>
    </w:p>
    <w:p w14:paraId="528ADA89" w14:textId="77777777" w:rsidR="00EE7662" w:rsidRDefault="00DB05A2">
      <w:pPr>
        <w:pStyle w:val="BodyText"/>
        <w:spacing w:before="227"/>
        <w:ind w:left="140" w:right="142"/>
        <w:jc w:val="both"/>
      </w:pPr>
      <w:r>
        <w:t xml:space="preserve">A high number of our pupils have experienced multiple placement </w:t>
      </w:r>
      <w:proofErr w:type="gramStart"/>
      <w:r>
        <w:t>breakdowns</w:t>
      </w:r>
      <w:proofErr w:type="gramEnd"/>
      <w:r>
        <w:t xml:space="preserve"> and many have not attended school for a considerable </w:t>
      </w:r>
      <w:proofErr w:type="gramStart"/>
      <w:r>
        <w:t>period of time</w:t>
      </w:r>
      <w:proofErr w:type="gramEnd"/>
      <w:r>
        <w:t>. We need to fully consider the challenges for pupils who have had negative</w:t>
      </w:r>
      <w:r>
        <w:rPr>
          <w:spacing w:val="-2"/>
        </w:rPr>
        <w:t xml:space="preserve"> </w:t>
      </w:r>
      <w:r>
        <w:t>experiences,</w:t>
      </w:r>
      <w:r>
        <w:rPr>
          <w:spacing w:val="-2"/>
        </w:rPr>
        <w:t xml:space="preserve"> </w:t>
      </w:r>
      <w:r>
        <w:t>and</w:t>
      </w:r>
      <w:r>
        <w:rPr>
          <w:spacing w:val="-4"/>
        </w:rPr>
        <w:t xml:space="preserve"> </w:t>
      </w:r>
      <w:r>
        <w:t>the</w:t>
      </w:r>
      <w:r>
        <w:rPr>
          <w:spacing w:val="-4"/>
        </w:rPr>
        <w:t xml:space="preserve"> </w:t>
      </w:r>
      <w:r>
        <w:t>subsequent</w:t>
      </w:r>
      <w:r>
        <w:rPr>
          <w:spacing w:val="-1"/>
        </w:rPr>
        <w:t xml:space="preserve"> </w:t>
      </w:r>
      <w:r>
        <w:t>anxieties</w:t>
      </w:r>
      <w:r>
        <w:rPr>
          <w:spacing w:val="-3"/>
        </w:rPr>
        <w:t xml:space="preserve"> </w:t>
      </w:r>
      <w:r>
        <w:t>they</w:t>
      </w:r>
      <w:r>
        <w:rPr>
          <w:spacing w:val="-3"/>
        </w:rPr>
        <w:t xml:space="preserve"> </w:t>
      </w:r>
      <w:r>
        <w:t>may</w:t>
      </w:r>
      <w:r>
        <w:rPr>
          <w:spacing w:val="-1"/>
        </w:rPr>
        <w:t xml:space="preserve"> </w:t>
      </w:r>
      <w:r>
        <w:t>experience</w:t>
      </w:r>
      <w:r>
        <w:rPr>
          <w:spacing w:val="-2"/>
        </w:rPr>
        <w:t xml:space="preserve"> </w:t>
      </w:r>
      <w:r>
        <w:t>in</w:t>
      </w:r>
      <w:r>
        <w:rPr>
          <w:spacing w:val="-2"/>
        </w:rPr>
        <w:t xml:space="preserve"> </w:t>
      </w:r>
      <w:r>
        <w:t>attending</w:t>
      </w:r>
      <w:r>
        <w:rPr>
          <w:spacing w:val="-4"/>
        </w:rPr>
        <w:t xml:space="preserve"> </w:t>
      </w:r>
      <w:r>
        <w:t>school. These</w:t>
      </w:r>
      <w:r>
        <w:rPr>
          <w:spacing w:val="-2"/>
        </w:rPr>
        <w:t xml:space="preserve"> </w:t>
      </w:r>
      <w:r>
        <w:t xml:space="preserve">barriers are considered on an individual basis. To support pupils </w:t>
      </w:r>
      <w:proofErr w:type="gramStart"/>
      <w:r>
        <w:t>into</w:t>
      </w:r>
      <w:proofErr w:type="gramEnd"/>
      <w:r>
        <w:t xml:space="preserve"> the learning environment we will:</w:t>
      </w:r>
    </w:p>
    <w:p w14:paraId="33EE9FD3" w14:textId="77777777" w:rsidR="00EE7662" w:rsidRDefault="00DB05A2">
      <w:pPr>
        <w:pStyle w:val="ListParagraph"/>
        <w:numPr>
          <w:ilvl w:val="3"/>
          <w:numId w:val="4"/>
        </w:numPr>
        <w:tabs>
          <w:tab w:val="left" w:pos="1221"/>
        </w:tabs>
        <w:spacing w:before="4" w:line="235" w:lineRule="auto"/>
        <w:ind w:right="255" w:hanging="360"/>
        <w:jc w:val="both"/>
        <w:rPr>
          <w:sz w:val="20"/>
        </w:rPr>
      </w:pPr>
      <w:r>
        <w:rPr>
          <w:sz w:val="20"/>
        </w:rPr>
        <w:t xml:space="preserve">Explain how the school operates via visits and meetings arranged as part of our admissions </w:t>
      </w:r>
      <w:r>
        <w:rPr>
          <w:spacing w:val="-2"/>
          <w:sz w:val="20"/>
        </w:rPr>
        <w:t>process</w:t>
      </w:r>
    </w:p>
    <w:p w14:paraId="64762443" w14:textId="77777777" w:rsidR="00EE7662" w:rsidRDefault="00DB05A2">
      <w:pPr>
        <w:pStyle w:val="ListParagraph"/>
        <w:numPr>
          <w:ilvl w:val="3"/>
          <w:numId w:val="4"/>
        </w:numPr>
        <w:tabs>
          <w:tab w:val="left" w:pos="1220"/>
        </w:tabs>
        <w:spacing w:before="4" w:line="245" w:lineRule="exact"/>
        <w:ind w:left="1220" w:hanging="359"/>
        <w:jc w:val="both"/>
        <w:rPr>
          <w:sz w:val="20"/>
        </w:rPr>
      </w:pPr>
      <w:r>
        <w:rPr>
          <w:sz w:val="20"/>
        </w:rPr>
        <w:t>Translate</w:t>
      </w:r>
      <w:r>
        <w:rPr>
          <w:spacing w:val="-5"/>
          <w:sz w:val="20"/>
        </w:rPr>
        <w:t xml:space="preserve"> </w:t>
      </w:r>
      <w:r>
        <w:rPr>
          <w:sz w:val="20"/>
        </w:rPr>
        <w:t>of</w:t>
      </w:r>
      <w:r>
        <w:rPr>
          <w:spacing w:val="-6"/>
          <w:sz w:val="20"/>
        </w:rPr>
        <w:t xml:space="preserve"> </w:t>
      </w:r>
      <w:r>
        <w:rPr>
          <w:sz w:val="20"/>
        </w:rPr>
        <w:t>key</w:t>
      </w:r>
      <w:r>
        <w:rPr>
          <w:spacing w:val="-5"/>
          <w:sz w:val="20"/>
        </w:rPr>
        <w:t xml:space="preserve"> </w:t>
      </w:r>
      <w:r>
        <w:rPr>
          <w:sz w:val="20"/>
        </w:rPr>
        <w:t>documents</w:t>
      </w:r>
      <w:r>
        <w:rPr>
          <w:spacing w:val="-5"/>
          <w:sz w:val="20"/>
        </w:rPr>
        <w:t xml:space="preserve"> </w:t>
      </w:r>
      <w:r>
        <w:rPr>
          <w:sz w:val="20"/>
        </w:rPr>
        <w:t>when</w:t>
      </w:r>
      <w:r>
        <w:rPr>
          <w:spacing w:val="-6"/>
          <w:sz w:val="20"/>
        </w:rPr>
        <w:t xml:space="preserve"> </w:t>
      </w:r>
      <w:r>
        <w:rPr>
          <w:sz w:val="20"/>
        </w:rPr>
        <w:t>this</w:t>
      </w:r>
      <w:r>
        <w:rPr>
          <w:spacing w:val="-4"/>
          <w:sz w:val="20"/>
        </w:rPr>
        <w:t xml:space="preserve"> </w:t>
      </w:r>
      <w:r>
        <w:rPr>
          <w:sz w:val="20"/>
        </w:rPr>
        <w:t>is</w:t>
      </w:r>
      <w:r>
        <w:rPr>
          <w:spacing w:val="-5"/>
          <w:sz w:val="20"/>
        </w:rPr>
        <w:t xml:space="preserve"> </w:t>
      </w:r>
      <w:r>
        <w:rPr>
          <w:spacing w:val="-2"/>
          <w:sz w:val="20"/>
        </w:rPr>
        <w:t>appropriate</w:t>
      </w:r>
    </w:p>
    <w:p w14:paraId="235A0A8A" w14:textId="77777777" w:rsidR="00EE7662" w:rsidRDefault="00DB05A2">
      <w:pPr>
        <w:pStyle w:val="ListParagraph"/>
        <w:numPr>
          <w:ilvl w:val="3"/>
          <w:numId w:val="4"/>
        </w:numPr>
        <w:tabs>
          <w:tab w:val="left" w:pos="1221"/>
        </w:tabs>
        <w:ind w:right="255" w:hanging="360"/>
        <w:jc w:val="both"/>
        <w:rPr>
          <w:sz w:val="20"/>
        </w:rPr>
      </w:pPr>
      <w:r>
        <w:rPr>
          <w:sz w:val="20"/>
        </w:rPr>
        <w:t>Offer</w:t>
      </w:r>
      <w:r>
        <w:rPr>
          <w:spacing w:val="-1"/>
          <w:sz w:val="20"/>
        </w:rPr>
        <w:t xml:space="preserve"> </w:t>
      </w:r>
      <w:r>
        <w:rPr>
          <w:sz w:val="20"/>
        </w:rPr>
        <w:t>a</w:t>
      </w:r>
      <w:r>
        <w:rPr>
          <w:spacing w:val="-2"/>
          <w:sz w:val="20"/>
        </w:rPr>
        <w:t xml:space="preserve"> </w:t>
      </w:r>
      <w:r>
        <w:rPr>
          <w:sz w:val="20"/>
        </w:rPr>
        <w:t>range</w:t>
      </w:r>
      <w:r>
        <w:rPr>
          <w:spacing w:val="-2"/>
          <w:sz w:val="20"/>
        </w:rPr>
        <w:t xml:space="preserve"> </w:t>
      </w:r>
      <w:r>
        <w:rPr>
          <w:sz w:val="20"/>
        </w:rPr>
        <w:t>of ways</w:t>
      </w:r>
      <w:r>
        <w:rPr>
          <w:spacing w:val="-1"/>
          <w:sz w:val="20"/>
        </w:rPr>
        <w:t xml:space="preserve"> </w:t>
      </w:r>
      <w:r>
        <w:rPr>
          <w:sz w:val="20"/>
        </w:rPr>
        <w:t>of</w:t>
      </w:r>
      <w:r>
        <w:rPr>
          <w:spacing w:val="-2"/>
          <w:sz w:val="20"/>
        </w:rPr>
        <w:t xml:space="preserve"> </w:t>
      </w:r>
      <w:r>
        <w:rPr>
          <w:sz w:val="20"/>
        </w:rPr>
        <w:t>communicating between</w:t>
      </w:r>
      <w:r>
        <w:rPr>
          <w:spacing w:val="-2"/>
          <w:sz w:val="20"/>
        </w:rPr>
        <w:t xml:space="preserve"> </w:t>
      </w:r>
      <w:r>
        <w:rPr>
          <w:sz w:val="20"/>
        </w:rPr>
        <w:t>school</w:t>
      </w:r>
      <w:r>
        <w:rPr>
          <w:spacing w:val="-2"/>
          <w:sz w:val="20"/>
        </w:rPr>
        <w:t xml:space="preserve"> </w:t>
      </w:r>
      <w:r>
        <w:rPr>
          <w:sz w:val="20"/>
        </w:rPr>
        <w:t>and</w:t>
      </w:r>
      <w:r>
        <w:rPr>
          <w:spacing w:val="-2"/>
          <w:sz w:val="20"/>
        </w:rPr>
        <w:t xml:space="preserve"> </w:t>
      </w:r>
      <w:r>
        <w:rPr>
          <w:sz w:val="20"/>
        </w:rPr>
        <w:t>parents/</w:t>
      </w:r>
      <w:r>
        <w:rPr>
          <w:spacing w:val="-2"/>
          <w:sz w:val="20"/>
        </w:rPr>
        <w:t xml:space="preserve"> </w:t>
      </w:r>
      <w:r>
        <w:rPr>
          <w:sz w:val="20"/>
        </w:rPr>
        <w:t>carers</w:t>
      </w:r>
      <w:r>
        <w:rPr>
          <w:spacing w:val="-1"/>
          <w:sz w:val="20"/>
        </w:rPr>
        <w:t xml:space="preserve"> </w:t>
      </w:r>
      <w:r>
        <w:rPr>
          <w:sz w:val="20"/>
        </w:rPr>
        <w:t xml:space="preserve">that meet parents’ circumstances and needs </w:t>
      </w:r>
      <w:proofErr w:type="gramStart"/>
      <w:r>
        <w:rPr>
          <w:sz w:val="20"/>
        </w:rPr>
        <w:t>including:</w:t>
      </w:r>
      <w:proofErr w:type="gramEnd"/>
      <w:r>
        <w:rPr>
          <w:sz w:val="20"/>
        </w:rPr>
        <w:t xml:space="preserve"> use of Class Dojo, telephone calls, teacher emails, other written reports, including provision of full Education Reports, face-to-face formal and informal meetings as appropriate. Parents are invited into school every </w:t>
      </w:r>
      <w:proofErr w:type="gramStart"/>
      <w:r>
        <w:rPr>
          <w:sz w:val="20"/>
        </w:rPr>
        <w:t>half-term</w:t>
      </w:r>
      <w:proofErr w:type="gramEnd"/>
      <w:r>
        <w:rPr>
          <w:sz w:val="20"/>
        </w:rPr>
        <w:t xml:space="preserve"> to talk through their child’s progress and targets.</w:t>
      </w:r>
    </w:p>
    <w:p w14:paraId="50530EB3" w14:textId="77777777" w:rsidR="00EE7662" w:rsidRDefault="00DB05A2">
      <w:pPr>
        <w:pStyle w:val="ListParagraph"/>
        <w:numPr>
          <w:ilvl w:val="3"/>
          <w:numId w:val="4"/>
        </w:numPr>
        <w:tabs>
          <w:tab w:val="left" w:pos="1221"/>
        </w:tabs>
        <w:spacing w:before="3" w:line="235" w:lineRule="auto"/>
        <w:ind w:right="264" w:hanging="360"/>
        <w:jc w:val="both"/>
        <w:rPr>
          <w:sz w:val="20"/>
        </w:rPr>
      </w:pPr>
      <w:r>
        <w:rPr>
          <w:sz w:val="20"/>
        </w:rPr>
        <w:t>Explain how parents/ carers and others can help in school by encouraging their involvement in school life through supporting events and review meetings</w:t>
      </w:r>
    </w:p>
    <w:p w14:paraId="1D67B635" w14:textId="77777777" w:rsidR="00EE7662" w:rsidRDefault="00DB05A2">
      <w:pPr>
        <w:pStyle w:val="ListParagraph"/>
        <w:numPr>
          <w:ilvl w:val="3"/>
          <w:numId w:val="4"/>
        </w:numPr>
        <w:tabs>
          <w:tab w:val="left" w:pos="1221"/>
        </w:tabs>
        <w:spacing w:before="7" w:line="235" w:lineRule="auto"/>
        <w:ind w:right="262" w:hanging="360"/>
        <w:jc w:val="both"/>
        <w:rPr>
          <w:sz w:val="20"/>
        </w:rPr>
      </w:pPr>
      <w:r>
        <w:rPr>
          <w:sz w:val="20"/>
        </w:rPr>
        <w:t>Encourage parents/ carers to support their child and keep them informed of school events via home school communication.</w:t>
      </w:r>
    </w:p>
    <w:p w14:paraId="2EC5C62D" w14:textId="77777777" w:rsidR="00EE7662" w:rsidRDefault="00DB05A2">
      <w:pPr>
        <w:pStyle w:val="BodyText"/>
        <w:spacing w:before="204"/>
      </w:pPr>
      <w:r>
        <w:rPr>
          <w:noProof/>
        </w:rPr>
        <mc:AlternateContent>
          <mc:Choice Requires="wps">
            <w:drawing>
              <wp:anchor distT="0" distB="0" distL="0" distR="0" simplePos="0" relativeHeight="487591424" behindDoc="1" locked="0" layoutInCell="1" allowOverlap="1" wp14:anchorId="725FBDE7" wp14:editId="5E05476B">
                <wp:simplePos x="0" y="0"/>
                <wp:positionH relativeFrom="page">
                  <wp:posOffset>701040</wp:posOffset>
                </wp:positionH>
                <wp:positionV relativeFrom="paragraph">
                  <wp:posOffset>291285</wp:posOffset>
                </wp:positionV>
                <wp:extent cx="610743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w:pict>
              <v:shape w14:anchorId="66CFAB27" id="Graphic 11" o:spid="_x0000_s1026" style="position:absolute;margin-left:55.2pt;margin-top:22.95pt;width:480.9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" path="m,l6107430,e" filled="f" strokecolor="#7e8284">
                <v:path arrowok="t"/>
                <w10:wrap type="topAndBottom" anchorx="page"/>
              </v:shape>
            </w:pict>
          </mc:Fallback>
        </mc:AlternateContent>
      </w:r>
    </w:p>
    <w:p w14:paraId="74508BA7" w14:textId="77777777" w:rsidR="00EE7662" w:rsidRDefault="00DB05A2">
      <w:pPr>
        <w:spacing w:before="152"/>
        <w:ind w:left="8938"/>
        <w:rPr>
          <w:rFonts w:ascii="Arial"/>
          <w:b/>
          <w:sz w:val="16"/>
        </w:rPr>
      </w:pPr>
      <w:r>
        <w:rPr>
          <w:rFonts w:ascii="Arial"/>
          <w:b/>
          <w:color w:val="7E8284"/>
          <w:sz w:val="16"/>
        </w:rPr>
        <w:t>Page</w:t>
      </w:r>
      <w:r>
        <w:rPr>
          <w:rFonts w:ascii="Arial"/>
          <w:b/>
          <w:color w:val="7E8284"/>
          <w:spacing w:val="-1"/>
          <w:sz w:val="16"/>
        </w:rPr>
        <w:t xml:space="preserve"> </w:t>
      </w:r>
      <w:r>
        <w:rPr>
          <w:rFonts w:ascii="Arial"/>
          <w:b/>
          <w:color w:val="7E8284"/>
          <w:sz w:val="16"/>
        </w:rPr>
        <w:t>4</w:t>
      </w:r>
      <w:r>
        <w:rPr>
          <w:rFonts w:ascii="Arial"/>
          <w:b/>
          <w:color w:val="7E8284"/>
          <w:spacing w:val="-3"/>
          <w:sz w:val="16"/>
        </w:rPr>
        <w:t xml:space="preserve"> </w:t>
      </w:r>
      <w:r>
        <w:rPr>
          <w:rFonts w:ascii="Arial"/>
          <w:b/>
          <w:color w:val="7E8284"/>
          <w:sz w:val="16"/>
        </w:rPr>
        <w:t xml:space="preserve">of </w:t>
      </w:r>
      <w:r>
        <w:rPr>
          <w:rFonts w:ascii="Arial"/>
          <w:b/>
          <w:color w:val="7E8284"/>
          <w:spacing w:val="-10"/>
          <w:sz w:val="16"/>
        </w:rPr>
        <w:t>8</w:t>
      </w:r>
    </w:p>
    <w:p w14:paraId="510A87AB" w14:textId="77777777" w:rsidR="00EE7662" w:rsidRDefault="00DB05A2">
      <w:pPr>
        <w:tabs>
          <w:tab w:val="left" w:pos="1859"/>
          <w:tab w:val="left" w:pos="4977"/>
          <w:tab w:val="left" w:pos="6540"/>
        </w:tabs>
        <w:spacing w:before="68"/>
        <w:ind w:left="140"/>
        <w:rPr>
          <w:sz w:val="16"/>
        </w:rPr>
      </w:pPr>
      <w:r>
        <w:rPr>
          <w:rFonts w:ascii="Arial"/>
          <w:b/>
          <w:color w:val="7E8284"/>
          <w:sz w:val="16"/>
        </w:rPr>
        <w:t>Document</w:t>
      </w:r>
      <w:r>
        <w:rPr>
          <w:rFonts w:ascii="Arial"/>
          <w:b/>
          <w:color w:val="7E8284"/>
          <w:spacing w:val="-12"/>
          <w:sz w:val="16"/>
        </w:rPr>
        <w:t xml:space="preserve"> </w:t>
      </w:r>
      <w:r>
        <w:rPr>
          <w:rFonts w:ascii="Arial"/>
          <w:b/>
          <w:color w:val="7E8284"/>
          <w:spacing w:val="-4"/>
          <w:sz w:val="16"/>
        </w:rPr>
        <w:t>Type</w:t>
      </w:r>
      <w:r>
        <w:rPr>
          <w:rFonts w:ascii="Arial"/>
          <w:b/>
          <w:color w:val="7E8284"/>
          <w:sz w:val="16"/>
        </w:rPr>
        <w:tab/>
      </w:r>
      <w:r>
        <w:rPr>
          <w:color w:val="7E8284"/>
          <w:spacing w:val="-2"/>
          <w:sz w:val="16"/>
        </w:rPr>
        <w:t>Policy</w:t>
      </w:r>
      <w:r>
        <w:rPr>
          <w:color w:val="7E8284"/>
          <w:sz w:val="16"/>
        </w:rPr>
        <w:tab/>
      </w:r>
      <w:r>
        <w:rPr>
          <w:rFonts w:ascii="Arial"/>
          <w:b/>
          <w:color w:val="7E8284"/>
          <w:sz w:val="16"/>
        </w:rPr>
        <w:t>Version</w:t>
      </w:r>
      <w:r>
        <w:rPr>
          <w:rFonts w:ascii="Arial"/>
          <w:b/>
          <w:color w:val="7E8284"/>
          <w:spacing w:val="-7"/>
          <w:sz w:val="16"/>
        </w:rPr>
        <w:t xml:space="preserve"> </w:t>
      </w:r>
      <w:r>
        <w:rPr>
          <w:rFonts w:ascii="Arial"/>
          <w:b/>
          <w:color w:val="7E8284"/>
          <w:spacing w:val="-2"/>
          <w:sz w:val="16"/>
        </w:rPr>
        <w:t>Number</w:t>
      </w:r>
      <w:r>
        <w:rPr>
          <w:rFonts w:ascii="Arial"/>
          <w:b/>
          <w:color w:val="7E8284"/>
          <w:sz w:val="16"/>
        </w:rPr>
        <w:tab/>
      </w:r>
      <w:r>
        <w:rPr>
          <w:color w:val="7E8284"/>
          <w:spacing w:val="-5"/>
          <w:sz w:val="16"/>
        </w:rPr>
        <w:t>1.0</w:t>
      </w:r>
    </w:p>
    <w:p w14:paraId="1C038AA8" w14:textId="77777777" w:rsidR="00EE7662" w:rsidRDefault="00DB05A2">
      <w:pPr>
        <w:tabs>
          <w:tab w:val="left" w:pos="1859"/>
          <w:tab w:val="left" w:pos="4977"/>
          <w:tab w:val="left" w:pos="6540"/>
        </w:tabs>
        <w:spacing w:before="71"/>
        <w:ind w:left="140"/>
        <w:rPr>
          <w:sz w:val="16"/>
        </w:rPr>
      </w:pPr>
      <w:r>
        <w:rPr>
          <w:rFonts w:ascii="Arial"/>
          <w:b/>
          <w:color w:val="7E8284"/>
          <w:sz w:val="16"/>
        </w:rPr>
        <w:t>Policy</w:t>
      </w:r>
      <w:r>
        <w:rPr>
          <w:rFonts w:ascii="Arial"/>
          <w:b/>
          <w:color w:val="7E8284"/>
          <w:spacing w:val="-5"/>
          <w:sz w:val="16"/>
        </w:rPr>
        <w:t xml:space="preserve"> </w:t>
      </w:r>
      <w:r>
        <w:rPr>
          <w:rFonts w:ascii="Arial"/>
          <w:b/>
          <w:color w:val="7E8284"/>
          <w:spacing w:val="-2"/>
          <w:sz w:val="16"/>
        </w:rPr>
        <w:t>Owner</w:t>
      </w:r>
      <w:r>
        <w:rPr>
          <w:rFonts w:ascii="Arial"/>
          <w:b/>
          <w:color w:val="7E8284"/>
          <w:sz w:val="16"/>
        </w:rPr>
        <w:tab/>
      </w:r>
      <w:r>
        <w:rPr>
          <w:color w:val="7E8284"/>
          <w:spacing w:val="-2"/>
          <w:sz w:val="16"/>
        </w:rPr>
        <w:t>Melanie</w:t>
      </w:r>
      <w:r>
        <w:rPr>
          <w:color w:val="7E8284"/>
          <w:spacing w:val="19"/>
          <w:sz w:val="16"/>
        </w:rPr>
        <w:t xml:space="preserve"> </w:t>
      </w:r>
      <w:r>
        <w:rPr>
          <w:color w:val="7E8284"/>
          <w:spacing w:val="-2"/>
          <w:sz w:val="16"/>
        </w:rPr>
        <w:t>Callaghan-</w:t>
      </w:r>
      <w:r>
        <w:rPr>
          <w:color w:val="7E8284"/>
          <w:spacing w:val="-4"/>
          <w:sz w:val="16"/>
        </w:rPr>
        <w:t>Lewis</w:t>
      </w:r>
      <w:r>
        <w:rPr>
          <w:color w:val="7E8284"/>
          <w:sz w:val="16"/>
        </w:rPr>
        <w:tab/>
      </w:r>
      <w:r>
        <w:rPr>
          <w:rFonts w:ascii="Arial"/>
          <w:b/>
          <w:color w:val="7E8284"/>
          <w:sz w:val="16"/>
        </w:rPr>
        <w:t>Last</w:t>
      </w:r>
      <w:r>
        <w:rPr>
          <w:rFonts w:ascii="Arial"/>
          <w:b/>
          <w:color w:val="7E8284"/>
          <w:spacing w:val="-6"/>
          <w:sz w:val="16"/>
        </w:rPr>
        <w:t xml:space="preserve"> </w:t>
      </w:r>
      <w:r>
        <w:rPr>
          <w:rFonts w:ascii="Arial"/>
          <w:b/>
          <w:color w:val="7E8284"/>
          <w:sz w:val="16"/>
        </w:rPr>
        <w:t>Review</w:t>
      </w:r>
      <w:r>
        <w:rPr>
          <w:rFonts w:ascii="Arial"/>
          <w:b/>
          <w:color w:val="7E8284"/>
          <w:spacing w:val="-4"/>
          <w:sz w:val="16"/>
        </w:rPr>
        <w:t xml:space="preserve"> Date</w:t>
      </w:r>
      <w:r>
        <w:rPr>
          <w:rFonts w:ascii="Arial"/>
          <w:b/>
          <w:color w:val="7E8284"/>
          <w:sz w:val="16"/>
        </w:rPr>
        <w:tab/>
      </w:r>
      <w:r>
        <w:rPr>
          <w:color w:val="7E8284"/>
          <w:sz w:val="16"/>
        </w:rPr>
        <w:t>November</w:t>
      </w:r>
      <w:r>
        <w:rPr>
          <w:color w:val="7E8284"/>
          <w:spacing w:val="-8"/>
          <w:sz w:val="16"/>
        </w:rPr>
        <w:t xml:space="preserve"> </w:t>
      </w:r>
      <w:r>
        <w:rPr>
          <w:color w:val="7E8284"/>
          <w:spacing w:val="-4"/>
          <w:sz w:val="16"/>
        </w:rPr>
        <w:t>2022</w:t>
      </w:r>
    </w:p>
    <w:p w14:paraId="4EEB1936" w14:textId="77777777" w:rsidR="00EE7662" w:rsidRDefault="00DB05A2">
      <w:pPr>
        <w:tabs>
          <w:tab w:val="left" w:pos="1859"/>
          <w:tab w:val="left" w:pos="4977"/>
          <w:tab w:val="left" w:pos="6540"/>
        </w:tabs>
        <w:spacing w:before="68"/>
        <w:ind w:left="140"/>
        <w:rPr>
          <w:sz w:val="16"/>
        </w:rPr>
      </w:pPr>
      <w:r>
        <w:rPr>
          <w:rFonts w:ascii="Arial"/>
          <w:b/>
          <w:color w:val="7E8284"/>
          <w:sz w:val="16"/>
        </w:rPr>
        <w:t>Date</w:t>
      </w:r>
      <w:r>
        <w:rPr>
          <w:rFonts w:ascii="Arial"/>
          <w:b/>
          <w:color w:val="7E8284"/>
          <w:spacing w:val="-2"/>
          <w:sz w:val="16"/>
        </w:rPr>
        <w:t xml:space="preserve"> </w:t>
      </w:r>
      <w:r>
        <w:rPr>
          <w:rFonts w:ascii="Arial"/>
          <w:b/>
          <w:color w:val="7E8284"/>
          <w:sz w:val="16"/>
        </w:rPr>
        <w:t>First</w:t>
      </w:r>
      <w:r>
        <w:rPr>
          <w:rFonts w:ascii="Arial"/>
          <w:b/>
          <w:color w:val="7E8284"/>
          <w:spacing w:val="-2"/>
          <w:sz w:val="16"/>
        </w:rPr>
        <w:t xml:space="preserve"> Issued</w:t>
      </w:r>
      <w:r>
        <w:rPr>
          <w:rFonts w:ascii="Arial"/>
          <w:b/>
          <w:color w:val="7E8284"/>
          <w:sz w:val="16"/>
        </w:rPr>
        <w:tab/>
      </w:r>
      <w:r>
        <w:rPr>
          <w:color w:val="7E8284"/>
          <w:sz w:val="16"/>
        </w:rPr>
        <w:t>September</w:t>
      </w:r>
      <w:r>
        <w:rPr>
          <w:color w:val="7E8284"/>
          <w:spacing w:val="-6"/>
          <w:sz w:val="16"/>
        </w:rPr>
        <w:t xml:space="preserve"> </w:t>
      </w:r>
      <w:r>
        <w:rPr>
          <w:color w:val="7E8284"/>
          <w:spacing w:val="-4"/>
          <w:sz w:val="16"/>
        </w:rPr>
        <w:t>2017</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At</w:t>
      </w:r>
      <w:r>
        <w:rPr>
          <w:color w:val="7E8284"/>
          <w:spacing w:val="-6"/>
          <w:sz w:val="16"/>
        </w:rPr>
        <w:t xml:space="preserve"> </w:t>
      </w:r>
      <w:r>
        <w:rPr>
          <w:color w:val="7E8284"/>
          <w:sz w:val="16"/>
        </w:rPr>
        <w:t>least</w:t>
      </w:r>
      <w:r>
        <w:rPr>
          <w:color w:val="7E8284"/>
          <w:spacing w:val="-1"/>
          <w:sz w:val="16"/>
        </w:rPr>
        <w:t xml:space="preserve"> </w:t>
      </w:r>
      <w:r>
        <w:rPr>
          <w:color w:val="7E8284"/>
          <w:spacing w:val="-2"/>
          <w:sz w:val="16"/>
        </w:rPr>
        <w:t>annually</w:t>
      </w:r>
    </w:p>
    <w:p w14:paraId="2C32FFB7" w14:textId="77777777" w:rsidR="00EE7662" w:rsidRDefault="00EE7662">
      <w:pPr>
        <w:rPr>
          <w:sz w:val="16"/>
        </w:rPr>
        <w:sectPr w:rsidR="00EE7662">
          <w:pgSz w:w="11910" w:h="16840"/>
          <w:pgMar w:top="2020" w:right="992" w:bottom="280" w:left="992" w:header="764" w:footer="0" w:gutter="0"/>
          <w:cols w:space="720"/>
        </w:sectPr>
      </w:pPr>
    </w:p>
    <w:p w14:paraId="3B88D3D1" w14:textId="77777777" w:rsidR="00EE7662" w:rsidRDefault="00EE7662">
      <w:pPr>
        <w:pStyle w:val="BodyText"/>
        <w:spacing w:before="117"/>
      </w:pPr>
    </w:p>
    <w:p w14:paraId="0B32C595" w14:textId="77777777" w:rsidR="00EE7662" w:rsidRDefault="00DB05A2">
      <w:pPr>
        <w:pStyle w:val="ListParagraph"/>
        <w:numPr>
          <w:ilvl w:val="3"/>
          <w:numId w:val="4"/>
        </w:numPr>
        <w:tabs>
          <w:tab w:val="left" w:pos="1221"/>
        </w:tabs>
        <w:spacing w:line="235" w:lineRule="auto"/>
        <w:ind w:right="257" w:hanging="360"/>
        <w:rPr>
          <w:sz w:val="20"/>
        </w:rPr>
      </w:pPr>
      <w:r>
        <w:rPr>
          <w:sz w:val="20"/>
        </w:rPr>
        <w:t>Arrange</w:t>
      </w:r>
      <w:r>
        <w:rPr>
          <w:spacing w:val="-8"/>
          <w:sz w:val="20"/>
        </w:rPr>
        <w:t xml:space="preserve"> </w:t>
      </w:r>
      <w:r>
        <w:rPr>
          <w:sz w:val="20"/>
        </w:rPr>
        <w:t>regular</w:t>
      </w:r>
      <w:r>
        <w:rPr>
          <w:spacing w:val="-7"/>
          <w:sz w:val="20"/>
        </w:rPr>
        <w:t xml:space="preserve"> </w:t>
      </w:r>
      <w:r>
        <w:rPr>
          <w:sz w:val="20"/>
        </w:rPr>
        <w:t>meetings</w:t>
      </w:r>
      <w:r>
        <w:rPr>
          <w:spacing w:val="-9"/>
          <w:sz w:val="20"/>
        </w:rPr>
        <w:t xml:space="preserve"> </w:t>
      </w:r>
      <w:r>
        <w:rPr>
          <w:sz w:val="20"/>
        </w:rPr>
        <w:t>for</w:t>
      </w:r>
      <w:r>
        <w:rPr>
          <w:spacing w:val="-9"/>
          <w:sz w:val="20"/>
        </w:rPr>
        <w:t xml:space="preserve"> </w:t>
      </w:r>
      <w:r>
        <w:rPr>
          <w:sz w:val="20"/>
        </w:rPr>
        <w:t>parents/</w:t>
      </w:r>
      <w:r>
        <w:rPr>
          <w:spacing w:val="-10"/>
          <w:sz w:val="20"/>
        </w:rPr>
        <w:t xml:space="preserve"> </w:t>
      </w:r>
      <w:r>
        <w:rPr>
          <w:sz w:val="20"/>
        </w:rPr>
        <w:t>carers</w:t>
      </w:r>
      <w:r>
        <w:rPr>
          <w:spacing w:val="-8"/>
          <w:sz w:val="20"/>
        </w:rPr>
        <w:t xml:space="preserve"> </w:t>
      </w:r>
      <w:r>
        <w:rPr>
          <w:sz w:val="20"/>
        </w:rPr>
        <w:t>of</w:t>
      </w:r>
      <w:r>
        <w:rPr>
          <w:spacing w:val="-7"/>
          <w:sz w:val="20"/>
        </w:rPr>
        <w:t xml:space="preserve"> </w:t>
      </w:r>
      <w:r>
        <w:rPr>
          <w:sz w:val="20"/>
        </w:rPr>
        <w:t>pupils</w:t>
      </w:r>
      <w:r>
        <w:rPr>
          <w:spacing w:val="-8"/>
          <w:sz w:val="20"/>
        </w:rPr>
        <w:t xml:space="preserve"> </w:t>
      </w:r>
      <w:r>
        <w:rPr>
          <w:sz w:val="20"/>
        </w:rPr>
        <w:t>feeling</w:t>
      </w:r>
      <w:r>
        <w:rPr>
          <w:spacing w:val="-8"/>
          <w:sz w:val="20"/>
        </w:rPr>
        <w:t xml:space="preserve"> </w:t>
      </w:r>
      <w:r>
        <w:rPr>
          <w:sz w:val="20"/>
        </w:rPr>
        <w:t>vulnerable</w:t>
      </w:r>
      <w:r>
        <w:rPr>
          <w:spacing w:val="-8"/>
          <w:sz w:val="20"/>
        </w:rPr>
        <w:t xml:space="preserve"> </w:t>
      </w:r>
      <w:r>
        <w:rPr>
          <w:sz w:val="20"/>
        </w:rPr>
        <w:t>or</w:t>
      </w:r>
      <w:r>
        <w:rPr>
          <w:spacing w:val="-9"/>
          <w:sz w:val="20"/>
        </w:rPr>
        <w:t xml:space="preserve"> </w:t>
      </w:r>
      <w:r>
        <w:rPr>
          <w:sz w:val="20"/>
        </w:rPr>
        <w:t>experiencing</w:t>
      </w:r>
      <w:r>
        <w:rPr>
          <w:spacing w:val="-10"/>
          <w:sz w:val="20"/>
        </w:rPr>
        <w:t xml:space="preserve"> </w:t>
      </w:r>
      <w:r>
        <w:rPr>
          <w:sz w:val="20"/>
        </w:rPr>
        <w:t>specific barriers to their learning/ wellbeing</w:t>
      </w:r>
    </w:p>
    <w:p w14:paraId="35D291A3" w14:textId="77777777" w:rsidR="00EE7662" w:rsidRDefault="00EE7662">
      <w:pPr>
        <w:pStyle w:val="BodyText"/>
        <w:spacing w:before="3"/>
      </w:pPr>
    </w:p>
    <w:p w14:paraId="6A29F001" w14:textId="77777777" w:rsidR="00EE7662" w:rsidRDefault="00DB05A2">
      <w:pPr>
        <w:pStyle w:val="ListParagraph"/>
        <w:numPr>
          <w:ilvl w:val="1"/>
          <w:numId w:val="4"/>
        </w:numPr>
        <w:tabs>
          <w:tab w:val="left" w:pos="373"/>
        </w:tabs>
        <w:ind w:right="155" w:firstLine="0"/>
        <w:rPr>
          <w:sz w:val="20"/>
        </w:rPr>
      </w:pPr>
      <w:r>
        <w:rPr>
          <w:sz w:val="20"/>
        </w:rPr>
        <w:t>Some examples (not a definitive</w:t>
      </w:r>
      <w:r>
        <w:rPr>
          <w:spacing w:val="-1"/>
          <w:sz w:val="20"/>
        </w:rPr>
        <w:t xml:space="preserve"> </w:t>
      </w:r>
      <w:r>
        <w:rPr>
          <w:sz w:val="20"/>
        </w:rPr>
        <w:t>list) of how</w:t>
      </w:r>
      <w:r>
        <w:rPr>
          <w:spacing w:val="-1"/>
          <w:sz w:val="20"/>
        </w:rPr>
        <w:t xml:space="preserve"> </w:t>
      </w:r>
      <w:r>
        <w:rPr>
          <w:sz w:val="20"/>
        </w:rPr>
        <w:t>we</w:t>
      </w:r>
      <w:r>
        <w:rPr>
          <w:spacing w:val="-1"/>
          <w:sz w:val="20"/>
        </w:rPr>
        <w:t xml:space="preserve"> </w:t>
      </w:r>
      <w:r>
        <w:rPr>
          <w:sz w:val="20"/>
        </w:rPr>
        <w:t>seek to</w:t>
      </w:r>
      <w:r>
        <w:rPr>
          <w:spacing w:val="-1"/>
          <w:sz w:val="20"/>
        </w:rPr>
        <w:t xml:space="preserve"> </w:t>
      </w:r>
      <w:r>
        <w:rPr>
          <w:sz w:val="20"/>
        </w:rPr>
        <w:t>address equality issues in our school and improve the access and experience of all equality groups are as follows:</w:t>
      </w:r>
    </w:p>
    <w:p w14:paraId="65E955BD" w14:textId="77777777" w:rsidR="00EE7662" w:rsidRDefault="00EE7662">
      <w:pPr>
        <w:pStyle w:val="BodyText"/>
        <w:spacing w:before="4"/>
      </w:pPr>
    </w:p>
    <w:p w14:paraId="438B2BC5" w14:textId="77777777" w:rsidR="00EE7662" w:rsidRDefault="00DB05A2">
      <w:pPr>
        <w:pStyle w:val="ListParagraph"/>
        <w:numPr>
          <w:ilvl w:val="2"/>
          <w:numId w:val="4"/>
        </w:numPr>
        <w:tabs>
          <w:tab w:val="left" w:pos="861"/>
        </w:tabs>
        <w:spacing w:line="237" w:lineRule="auto"/>
        <w:ind w:right="261" w:hanging="360"/>
        <w:jc w:val="both"/>
        <w:rPr>
          <w:sz w:val="20"/>
        </w:rPr>
      </w:pPr>
      <w:r>
        <w:rPr>
          <w:sz w:val="20"/>
        </w:rPr>
        <w:t>We offer a rich, broad and balanced curriculum which promotes positive understanding of different characteristics,</w:t>
      </w:r>
      <w:r>
        <w:rPr>
          <w:spacing w:val="-10"/>
          <w:sz w:val="20"/>
        </w:rPr>
        <w:t xml:space="preserve"> </w:t>
      </w:r>
      <w:proofErr w:type="spellStart"/>
      <w:r>
        <w:rPr>
          <w:sz w:val="20"/>
        </w:rPr>
        <w:t>recognises</w:t>
      </w:r>
      <w:proofErr w:type="spellEnd"/>
      <w:r>
        <w:rPr>
          <w:spacing w:val="-8"/>
          <w:sz w:val="20"/>
        </w:rPr>
        <w:t xml:space="preserve"> </w:t>
      </w:r>
      <w:r>
        <w:rPr>
          <w:sz w:val="20"/>
        </w:rPr>
        <w:t>the</w:t>
      </w:r>
      <w:r>
        <w:rPr>
          <w:spacing w:val="-10"/>
          <w:sz w:val="20"/>
        </w:rPr>
        <w:t xml:space="preserve"> </w:t>
      </w:r>
      <w:r>
        <w:rPr>
          <w:sz w:val="20"/>
        </w:rPr>
        <w:t>contribution</w:t>
      </w:r>
      <w:r>
        <w:rPr>
          <w:spacing w:val="-9"/>
          <w:sz w:val="20"/>
        </w:rPr>
        <w:t xml:space="preserve"> </w:t>
      </w:r>
      <w:r>
        <w:rPr>
          <w:sz w:val="20"/>
        </w:rPr>
        <w:t>that</w:t>
      </w:r>
      <w:r>
        <w:rPr>
          <w:spacing w:val="-9"/>
          <w:sz w:val="20"/>
        </w:rPr>
        <w:t xml:space="preserve"> </w:t>
      </w:r>
      <w:r>
        <w:rPr>
          <w:sz w:val="20"/>
        </w:rPr>
        <w:t>individuals</w:t>
      </w:r>
      <w:r>
        <w:rPr>
          <w:spacing w:val="-7"/>
          <w:sz w:val="20"/>
        </w:rPr>
        <w:t xml:space="preserve"> </w:t>
      </w:r>
      <w:r>
        <w:rPr>
          <w:sz w:val="20"/>
        </w:rPr>
        <w:t>and</w:t>
      </w:r>
      <w:r>
        <w:rPr>
          <w:spacing w:val="-9"/>
          <w:sz w:val="20"/>
        </w:rPr>
        <w:t xml:space="preserve"> </w:t>
      </w:r>
      <w:r>
        <w:rPr>
          <w:sz w:val="20"/>
        </w:rPr>
        <w:t>groups</w:t>
      </w:r>
      <w:r>
        <w:rPr>
          <w:spacing w:val="-10"/>
          <w:sz w:val="20"/>
        </w:rPr>
        <w:t xml:space="preserve"> </w:t>
      </w:r>
      <w:r>
        <w:rPr>
          <w:sz w:val="20"/>
        </w:rPr>
        <w:t>with</w:t>
      </w:r>
      <w:r>
        <w:rPr>
          <w:spacing w:val="-9"/>
          <w:sz w:val="20"/>
        </w:rPr>
        <w:t xml:space="preserve"> </w:t>
      </w:r>
      <w:r>
        <w:rPr>
          <w:sz w:val="20"/>
        </w:rPr>
        <w:t>protected</w:t>
      </w:r>
      <w:r>
        <w:rPr>
          <w:spacing w:val="-10"/>
          <w:sz w:val="20"/>
        </w:rPr>
        <w:t xml:space="preserve"> </w:t>
      </w:r>
      <w:r>
        <w:rPr>
          <w:sz w:val="20"/>
        </w:rPr>
        <w:t>characteristics make to society, and challenges stereotyping and discrimination.</w:t>
      </w:r>
    </w:p>
    <w:p w14:paraId="4D1B04EC" w14:textId="77777777" w:rsidR="00EE7662" w:rsidRDefault="00DB05A2">
      <w:pPr>
        <w:pStyle w:val="ListParagraph"/>
        <w:numPr>
          <w:ilvl w:val="2"/>
          <w:numId w:val="4"/>
        </w:numPr>
        <w:tabs>
          <w:tab w:val="left" w:pos="861"/>
        </w:tabs>
        <w:spacing w:before="7" w:line="235" w:lineRule="auto"/>
        <w:ind w:right="258" w:hanging="360"/>
        <w:jc w:val="both"/>
        <w:rPr>
          <w:sz w:val="20"/>
        </w:rPr>
      </w:pPr>
      <w:r>
        <w:rPr>
          <w:sz w:val="20"/>
        </w:rPr>
        <w:t>Celebrate</w:t>
      </w:r>
      <w:r>
        <w:rPr>
          <w:spacing w:val="-1"/>
          <w:sz w:val="20"/>
        </w:rPr>
        <w:t xml:space="preserve"> </w:t>
      </w:r>
      <w:r>
        <w:rPr>
          <w:sz w:val="20"/>
        </w:rPr>
        <w:t>individual</w:t>
      </w:r>
      <w:r>
        <w:rPr>
          <w:spacing w:val="-4"/>
          <w:sz w:val="20"/>
        </w:rPr>
        <w:t xml:space="preserve"> </w:t>
      </w:r>
      <w:r>
        <w:rPr>
          <w:sz w:val="20"/>
        </w:rPr>
        <w:t>and</w:t>
      </w:r>
      <w:r>
        <w:rPr>
          <w:spacing w:val="-4"/>
          <w:sz w:val="20"/>
        </w:rPr>
        <w:t xml:space="preserve"> </w:t>
      </w:r>
      <w:r>
        <w:rPr>
          <w:sz w:val="20"/>
        </w:rPr>
        <w:t>personal</w:t>
      </w:r>
      <w:r>
        <w:rPr>
          <w:spacing w:val="-4"/>
          <w:sz w:val="20"/>
        </w:rPr>
        <w:t xml:space="preserve"> </w:t>
      </w:r>
      <w:r>
        <w:rPr>
          <w:sz w:val="20"/>
        </w:rPr>
        <w:t>success</w:t>
      </w:r>
      <w:r>
        <w:rPr>
          <w:spacing w:val="-2"/>
          <w:sz w:val="20"/>
        </w:rPr>
        <w:t xml:space="preserve"> </w:t>
      </w:r>
      <w:r>
        <w:rPr>
          <w:sz w:val="20"/>
        </w:rPr>
        <w:t>during assemblies, End</w:t>
      </w:r>
      <w:r>
        <w:rPr>
          <w:spacing w:val="-1"/>
          <w:sz w:val="20"/>
        </w:rPr>
        <w:t xml:space="preserve"> </w:t>
      </w:r>
      <w:r>
        <w:rPr>
          <w:sz w:val="20"/>
        </w:rPr>
        <w:t>of</w:t>
      </w:r>
      <w:r>
        <w:rPr>
          <w:spacing w:val="-3"/>
          <w:sz w:val="20"/>
        </w:rPr>
        <w:t xml:space="preserve"> </w:t>
      </w:r>
      <w:r>
        <w:rPr>
          <w:sz w:val="20"/>
        </w:rPr>
        <w:t>Term</w:t>
      </w:r>
      <w:r>
        <w:rPr>
          <w:spacing w:val="-2"/>
          <w:sz w:val="20"/>
        </w:rPr>
        <w:t xml:space="preserve"> </w:t>
      </w:r>
      <w:r>
        <w:rPr>
          <w:sz w:val="20"/>
        </w:rPr>
        <w:t>Celebration</w:t>
      </w:r>
      <w:r>
        <w:rPr>
          <w:spacing w:val="-3"/>
          <w:sz w:val="20"/>
        </w:rPr>
        <w:t xml:space="preserve"> </w:t>
      </w:r>
      <w:r>
        <w:rPr>
          <w:sz w:val="20"/>
        </w:rPr>
        <w:t>Assemblies and end of school year achievement days.</w:t>
      </w:r>
    </w:p>
    <w:p w14:paraId="2098C234" w14:textId="77777777" w:rsidR="00EE7662" w:rsidRDefault="00DB05A2">
      <w:pPr>
        <w:pStyle w:val="ListParagraph"/>
        <w:numPr>
          <w:ilvl w:val="2"/>
          <w:numId w:val="4"/>
        </w:numPr>
        <w:tabs>
          <w:tab w:val="left" w:pos="861"/>
        </w:tabs>
        <w:spacing w:before="8" w:line="235" w:lineRule="auto"/>
        <w:ind w:right="257" w:hanging="360"/>
        <w:jc w:val="both"/>
        <w:rPr>
          <w:sz w:val="20"/>
        </w:rPr>
      </w:pPr>
      <w:r>
        <w:rPr>
          <w:sz w:val="20"/>
        </w:rPr>
        <w:t>We are</w:t>
      </w:r>
      <w:r>
        <w:rPr>
          <w:spacing w:val="-2"/>
          <w:sz w:val="20"/>
        </w:rPr>
        <w:t xml:space="preserve"> </w:t>
      </w:r>
      <w:r>
        <w:rPr>
          <w:sz w:val="20"/>
        </w:rPr>
        <w:t>a listening school, with an open-door</w:t>
      </w:r>
      <w:r>
        <w:rPr>
          <w:spacing w:val="-1"/>
          <w:sz w:val="20"/>
        </w:rPr>
        <w:t xml:space="preserve"> </w:t>
      </w:r>
      <w:r>
        <w:rPr>
          <w:sz w:val="20"/>
        </w:rPr>
        <w:t>policy. Pupils are encouraged</w:t>
      </w:r>
      <w:r>
        <w:rPr>
          <w:spacing w:val="-2"/>
          <w:sz w:val="20"/>
        </w:rPr>
        <w:t xml:space="preserve"> </w:t>
      </w:r>
      <w:r>
        <w:rPr>
          <w:sz w:val="20"/>
        </w:rPr>
        <w:t>to talk</w:t>
      </w:r>
      <w:r>
        <w:rPr>
          <w:spacing w:val="-1"/>
          <w:sz w:val="20"/>
        </w:rPr>
        <w:t xml:space="preserve"> </w:t>
      </w:r>
      <w:r>
        <w:rPr>
          <w:sz w:val="20"/>
        </w:rPr>
        <w:t>to</w:t>
      </w:r>
      <w:r>
        <w:rPr>
          <w:spacing w:val="-2"/>
          <w:sz w:val="20"/>
        </w:rPr>
        <w:t xml:space="preserve"> </w:t>
      </w:r>
      <w:r>
        <w:rPr>
          <w:sz w:val="20"/>
        </w:rPr>
        <w:t>their</w:t>
      </w:r>
      <w:r>
        <w:rPr>
          <w:spacing w:val="-1"/>
          <w:sz w:val="20"/>
        </w:rPr>
        <w:t xml:space="preserve"> </w:t>
      </w:r>
      <w:r>
        <w:rPr>
          <w:sz w:val="20"/>
        </w:rPr>
        <w:t>class</w:t>
      </w:r>
      <w:r>
        <w:rPr>
          <w:spacing w:val="-1"/>
          <w:sz w:val="20"/>
        </w:rPr>
        <w:t xml:space="preserve"> </w:t>
      </w:r>
      <w:r>
        <w:rPr>
          <w:sz w:val="20"/>
        </w:rPr>
        <w:t>TA, form tutor, or any member of pastoral staff or SLT.</w:t>
      </w:r>
    </w:p>
    <w:p w14:paraId="1F5F1105" w14:textId="77777777" w:rsidR="00EE7662" w:rsidRDefault="00DB05A2">
      <w:pPr>
        <w:pStyle w:val="ListParagraph"/>
        <w:numPr>
          <w:ilvl w:val="2"/>
          <w:numId w:val="4"/>
        </w:numPr>
        <w:tabs>
          <w:tab w:val="left" w:pos="861"/>
        </w:tabs>
        <w:spacing w:before="3"/>
        <w:ind w:right="254" w:hanging="360"/>
        <w:jc w:val="both"/>
        <w:rPr>
          <w:sz w:val="20"/>
        </w:rPr>
      </w:pPr>
      <w:r>
        <w:rPr>
          <w:sz w:val="20"/>
        </w:rPr>
        <w:t>Our well-being Wednesday curriculum focuses heavily on protected characteristics, mental health, equalities, hate crime and safety ensuring pupils are equipped with knowledge and understanding and how to report concerns.</w:t>
      </w:r>
    </w:p>
    <w:p w14:paraId="1D1CB546" w14:textId="77777777" w:rsidR="00EE7662" w:rsidRDefault="00DB05A2">
      <w:pPr>
        <w:pStyle w:val="ListParagraph"/>
        <w:numPr>
          <w:ilvl w:val="2"/>
          <w:numId w:val="4"/>
        </w:numPr>
        <w:tabs>
          <w:tab w:val="left" w:pos="861"/>
        </w:tabs>
        <w:ind w:right="262" w:hanging="360"/>
        <w:jc w:val="both"/>
        <w:rPr>
          <w:sz w:val="20"/>
        </w:rPr>
      </w:pPr>
      <w:r>
        <w:rPr>
          <w:sz w:val="20"/>
        </w:rPr>
        <w:t>Develop</w:t>
      </w:r>
      <w:r>
        <w:rPr>
          <w:spacing w:val="-1"/>
          <w:sz w:val="20"/>
        </w:rPr>
        <w:t xml:space="preserve"> </w:t>
      </w:r>
      <w:r>
        <w:rPr>
          <w:sz w:val="20"/>
        </w:rPr>
        <w:t>global</w:t>
      </w:r>
      <w:r>
        <w:rPr>
          <w:spacing w:val="-4"/>
          <w:sz w:val="20"/>
        </w:rPr>
        <w:t xml:space="preserve"> </w:t>
      </w:r>
      <w:r>
        <w:rPr>
          <w:sz w:val="20"/>
        </w:rPr>
        <w:t>curriculum coverage</w:t>
      </w:r>
      <w:r>
        <w:rPr>
          <w:spacing w:val="-3"/>
          <w:sz w:val="20"/>
        </w:rPr>
        <w:t xml:space="preserve"> </w:t>
      </w:r>
      <w:r>
        <w:rPr>
          <w:sz w:val="20"/>
        </w:rPr>
        <w:t>which</w:t>
      </w:r>
      <w:r>
        <w:rPr>
          <w:spacing w:val="-1"/>
          <w:sz w:val="20"/>
        </w:rPr>
        <w:t xml:space="preserve"> </w:t>
      </w:r>
      <w:r>
        <w:rPr>
          <w:sz w:val="20"/>
        </w:rPr>
        <w:t>celebrates difference,</w:t>
      </w:r>
      <w:r>
        <w:rPr>
          <w:spacing w:val="-1"/>
          <w:sz w:val="20"/>
        </w:rPr>
        <w:t xml:space="preserve"> </w:t>
      </w:r>
      <w:r>
        <w:rPr>
          <w:sz w:val="20"/>
        </w:rPr>
        <w:t>deliver a</w:t>
      </w:r>
      <w:r>
        <w:rPr>
          <w:spacing w:val="-1"/>
          <w:sz w:val="20"/>
        </w:rPr>
        <w:t xml:space="preserve"> </w:t>
      </w:r>
      <w:r>
        <w:rPr>
          <w:sz w:val="20"/>
        </w:rPr>
        <w:t>whole school</w:t>
      </w:r>
      <w:r>
        <w:rPr>
          <w:spacing w:val="-4"/>
          <w:sz w:val="20"/>
        </w:rPr>
        <w:t xml:space="preserve"> </w:t>
      </w:r>
      <w:r>
        <w:rPr>
          <w:sz w:val="20"/>
        </w:rPr>
        <w:t>curriculum, including</w:t>
      </w:r>
      <w:r>
        <w:rPr>
          <w:spacing w:val="-8"/>
          <w:sz w:val="20"/>
        </w:rPr>
        <w:t xml:space="preserve"> </w:t>
      </w:r>
      <w:r>
        <w:rPr>
          <w:sz w:val="20"/>
        </w:rPr>
        <w:t>PSHE</w:t>
      </w:r>
      <w:r>
        <w:rPr>
          <w:spacing w:val="-9"/>
          <w:sz w:val="20"/>
        </w:rPr>
        <w:t xml:space="preserve"> </w:t>
      </w:r>
      <w:r>
        <w:rPr>
          <w:sz w:val="20"/>
        </w:rPr>
        <w:t>and</w:t>
      </w:r>
      <w:r>
        <w:rPr>
          <w:spacing w:val="-8"/>
          <w:sz w:val="20"/>
        </w:rPr>
        <w:t xml:space="preserve"> </w:t>
      </w:r>
      <w:r>
        <w:rPr>
          <w:sz w:val="20"/>
        </w:rPr>
        <w:t>Sex</w:t>
      </w:r>
      <w:r>
        <w:rPr>
          <w:spacing w:val="-8"/>
          <w:sz w:val="20"/>
        </w:rPr>
        <w:t xml:space="preserve"> </w:t>
      </w:r>
      <w:r>
        <w:rPr>
          <w:sz w:val="20"/>
        </w:rPr>
        <w:t>and</w:t>
      </w:r>
      <w:r>
        <w:rPr>
          <w:spacing w:val="-7"/>
          <w:sz w:val="20"/>
        </w:rPr>
        <w:t xml:space="preserve"> </w:t>
      </w:r>
      <w:r>
        <w:rPr>
          <w:sz w:val="20"/>
        </w:rPr>
        <w:t>Relationships</w:t>
      </w:r>
      <w:r>
        <w:rPr>
          <w:spacing w:val="-8"/>
          <w:sz w:val="20"/>
        </w:rPr>
        <w:t xml:space="preserve"> </w:t>
      </w:r>
      <w:r>
        <w:rPr>
          <w:sz w:val="20"/>
        </w:rPr>
        <w:t>Education,</w:t>
      </w:r>
      <w:r>
        <w:rPr>
          <w:spacing w:val="-8"/>
          <w:sz w:val="20"/>
        </w:rPr>
        <w:t xml:space="preserve"> </w:t>
      </w:r>
      <w:r>
        <w:rPr>
          <w:sz w:val="20"/>
        </w:rPr>
        <w:t>(appropriate</w:t>
      </w:r>
      <w:r>
        <w:rPr>
          <w:spacing w:val="-8"/>
          <w:sz w:val="20"/>
        </w:rPr>
        <w:t xml:space="preserve"> </w:t>
      </w:r>
      <w:r>
        <w:rPr>
          <w:sz w:val="20"/>
        </w:rPr>
        <w:t>to</w:t>
      </w:r>
      <w:r>
        <w:rPr>
          <w:spacing w:val="-6"/>
          <w:sz w:val="20"/>
        </w:rPr>
        <w:t xml:space="preserve"> </w:t>
      </w:r>
      <w:r>
        <w:rPr>
          <w:sz w:val="20"/>
        </w:rPr>
        <w:t>individual</w:t>
      </w:r>
      <w:r>
        <w:rPr>
          <w:spacing w:val="-10"/>
          <w:sz w:val="20"/>
        </w:rPr>
        <w:t xml:space="preserve"> </w:t>
      </w:r>
      <w:r>
        <w:rPr>
          <w:sz w:val="20"/>
        </w:rPr>
        <w:t>needs</w:t>
      </w:r>
      <w:r>
        <w:rPr>
          <w:spacing w:val="-7"/>
          <w:sz w:val="20"/>
        </w:rPr>
        <w:t xml:space="preserve"> </w:t>
      </w:r>
      <w:r>
        <w:rPr>
          <w:sz w:val="20"/>
        </w:rPr>
        <w:t>and</w:t>
      </w:r>
      <w:r>
        <w:rPr>
          <w:spacing w:val="-8"/>
          <w:sz w:val="20"/>
        </w:rPr>
        <w:t xml:space="preserve"> </w:t>
      </w:r>
      <w:r>
        <w:rPr>
          <w:sz w:val="20"/>
        </w:rPr>
        <w:t>abilities) which promotes positive attitudes towards minority groups</w:t>
      </w:r>
    </w:p>
    <w:p w14:paraId="71630AB4" w14:textId="77777777" w:rsidR="00EE7662" w:rsidRDefault="00DB05A2">
      <w:pPr>
        <w:pStyle w:val="ListParagraph"/>
        <w:numPr>
          <w:ilvl w:val="2"/>
          <w:numId w:val="4"/>
        </w:numPr>
        <w:tabs>
          <w:tab w:val="left" w:pos="861"/>
        </w:tabs>
        <w:ind w:right="256" w:hanging="360"/>
        <w:jc w:val="both"/>
        <w:rPr>
          <w:sz w:val="20"/>
        </w:rPr>
      </w:pPr>
      <w:r>
        <w:rPr>
          <w:sz w:val="20"/>
        </w:rPr>
        <w:t xml:space="preserve">Through our house system, pupils will work alongside a wider set of peers, outside of their usual class groups. This helps to ‘buddy up’ children to ensure they feel happy, safe and secure around </w:t>
      </w:r>
      <w:r>
        <w:rPr>
          <w:spacing w:val="-2"/>
          <w:sz w:val="20"/>
        </w:rPr>
        <w:t>school.</w:t>
      </w:r>
    </w:p>
    <w:p w14:paraId="7F9E9825" w14:textId="77777777" w:rsidR="00EE7662" w:rsidRDefault="00DB05A2">
      <w:pPr>
        <w:pStyle w:val="ListParagraph"/>
        <w:numPr>
          <w:ilvl w:val="2"/>
          <w:numId w:val="4"/>
        </w:numPr>
        <w:tabs>
          <w:tab w:val="left" w:pos="861"/>
        </w:tabs>
        <w:spacing w:before="1" w:line="235" w:lineRule="auto"/>
        <w:ind w:right="260" w:hanging="360"/>
        <w:rPr>
          <w:sz w:val="20"/>
        </w:rPr>
      </w:pPr>
      <w:r>
        <w:rPr>
          <w:sz w:val="20"/>
        </w:rPr>
        <w:t>Ensure</w:t>
      </w:r>
      <w:r>
        <w:rPr>
          <w:spacing w:val="-14"/>
          <w:sz w:val="20"/>
        </w:rPr>
        <w:t xml:space="preserve"> </w:t>
      </w:r>
      <w:r>
        <w:rPr>
          <w:sz w:val="20"/>
        </w:rPr>
        <w:t>that</w:t>
      </w:r>
      <w:r>
        <w:rPr>
          <w:spacing w:val="-14"/>
          <w:sz w:val="20"/>
        </w:rPr>
        <w:t xml:space="preserve"> </w:t>
      </w:r>
      <w:r>
        <w:rPr>
          <w:sz w:val="20"/>
        </w:rPr>
        <w:t>meetings,</w:t>
      </w:r>
      <w:r>
        <w:rPr>
          <w:spacing w:val="-14"/>
          <w:sz w:val="20"/>
        </w:rPr>
        <w:t xml:space="preserve"> </w:t>
      </w:r>
      <w:r>
        <w:rPr>
          <w:sz w:val="20"/>
        </w:rPr>
        <w:t>including</w:t>
      </w:r>
      <w:r>
        <w:rPr>
          <w:spacing w:val="-14"/>
          <w:sz w:val="20"/>
        </w:rPr>
        <w:t xml:space="preserve"> </w:t>
      </w:r>
      <w:r>
        <w:rPr>
          <w:sz w:val="20"/>
        </w:rPr>
        <w:t>Annual</w:t>
      </w:r>
      <w:r>
        <w:rPr>
          <w:spacing w:val="-14"/>
          <w:sz w:val="20"/>
        </w:rPr>
        <w:t xml:space="preserve"> </w:t>
      </w:r>
      <w:r>
        <w:rPr>
          <w:sz w:val="20"/>
        </w:rPr>
        <w:t>Education</w:t>
      </w:r>
      <w:r>
        <w:rPr>
          <w:spacing w:val="-13"/>
          <w:sz w:val="20"/>
        </w:rPr>
        <w:t xml:space="preserve"> </w:t>
      </w:r>
      <w:r>
        <w:rPr>
          <w:sz w:val="20"/>
        </w:rPr>
        <w:t>Reviews,</w:t>
      </w:r>
      <w:r>
        <w:rPr>
          <w:spacing w:val="-14"/>
          <w:sz w:val="20"/>
        </w:rPr>
        <w:t xml:space="preserve"> </w:t>
      </w:r>
      <w:r>
        <w:rPr>
          <w:sz w:val="20"/>
        </w:rPr>
        <w:t>LAC</w:t>
      </w:r>
      <w:r>
        <w:rPr>
          <w:spacing w:val="-12"/>
          <w:sz w:val="20"/>
        </w:rPr>
        <w:t xml:space="preserve"> </w:t>
      </w:r>
      <w:r>
        <w:rPr>
          <w:sz w:val="20"/>
        </w:rPr>
        <w:t>or</w:t>
      </w:r>
      <w:r>
        <w:rPr>
          <w:spacing w:val="-14"/>
          <w:sz w:val="20"/>
        </w:rPr>
        <w:t xml:space="preserve"> </w:t>
      </w:r>
      <w:r>
        <w:rPr>
          <w:sz w:val="20"/>
        </w:rPr>
        <w:t>PEP</w:t>
      </w:r>
      <w:r>
        <w:rPr>
          <w:spacing w:val="-14"/>
          <w:sz w:val="20"/>
        </w:rPr>
        <w:t xml:space="preserve"> </w:t>
      </w:r>
      <w:r>
        <w:rPr>
          <w:sz w:val="20"/>
        </w:rPr>
        <w:t>Reviews</w:t>
      </w:r>
      <w:r>
        <w:rPr>
          <w:spacing w:val="-11"/>
          <w:sz w:val="20"/>
        </w:rPr>
        <w:t xml:space="preserve"> </w:t>
      </w:r>
      <w:r>
        <w:rPr>
          <w:sz w:val="20"/>
        </w:rPr>
        <w:t>are</w:t>
      </w:r>
      <w:r>
        <w:rPr>
          <w:spacing w:val="-14"/>
          <w:sz w:val="20"/>
        </w:rPr>
        <w:t xml:space="preserve"> </w:t>
      </w:r>
      <w:r>
        <w:rPr>
          <w:sz w:val="20"/>
        </w:rPr>
        <w:t>as</w:t>
      </w:r>
      <w:r>
        <w:rPr>
          <w:spacing w:val="-14"/>
          <w:sz w:val="20"/>
        </w:rPr>
        <w:t xml:space="preserve"> </w:t>
      </w:r>
      <w:r>
        <w:rPr>
          <w:sz w:val="20"/>
        </w:rPr>
        <w:t>comfortable and welcoming as possible</w:t>
      </w:r>
    </w:p>
    <w:p w14:paraId="023FADEB" w14:textId="77777777" w:rsidR="00EE7662" w:rsidRDefault="00DB05A2">
      <w:pPr>
        <w:pStyle w:val="ListParagraph"/>
        <w:numPr>
          <w:ilvl w:val="2"/>
          <w:numId w:val="4"/>
        </w:numPr>
        <w:tabs>
          <w:tab w:val="left" w:pos="861"/>
        </w:tabs>
        <w:spacing w:before="8" w:line="235" w:lineRule="auto"/>
        <w:ind w:right="262" w:hanging="360"/>
        <w:rPr>
          <w:sz w:val="20"/>
        </w:rPr>
      </w:pPr>
      <w:r>
        <w:rPr>
          <w:sz w:val="20"/>
        </w:rPr>
        <w:t>Fund</w:t>
      </w:r>
      <w:r>
        <w:rPr>
          <w:spacing w:val="38"/>
          <w:sz w:val="20"/>
        </w:rPr>
        <w:t xml:space="preserve"> </w:t>
      </w:r>
      <w:r>
        <w:rPr>
          <w:sz w:val="20"/>
        </w:rPr>
        <w:t>raising</w:t>
      </w:r>
      <w:r>
        <w:rPr>
          <w:spacing w:val="38"/>
          <w:sz w:val="20"/>
        </w:rPr>
        <w:t xml:space="preserve"> </w:t>
      </w:r>
      <w:r>
        <w:rPr>
          <w:sz w:val="20"/>
        </w:rPr>
        <w:t>for</w:t>
      </w:r>
      <w:r>
        <w:rPr>
          <w:spacing w:val="39"/>
          <w:sz w:val="20"/>
        </w:rPr>
        <w:t xml:space="preserve"> </w:t>
      </w:r>
      <w:r>
        <w:rPr>
          <w:sz w:val="20"/>
        </w:rPr>
        <w:t>local,</w:t>
      </w:r>
      <w:r>
        <w:rPr>
          <w:spacing w:val="38"/>
          <w:sz w:val="20"/>
        </w:rPr>
        <w:t xml:space="preserve"> </w:t>
      </w:r>
      <w:r>
        <w:rPr>
          <w:sz w:val="20"/>
        </w:rPr>
        <w:t>national</w:t>
      </w:r>
      <w:r>
        <w:rPr>
          <w:spacing w:val="37"/>
          <w:sz w:val="20"/>
        </w:rPr>
        <w:t xml:space="preserve"> </w:t>
      </w:r>
      <w:r>
        <w:rPr>
          <w:sz w:val="20"/>
        </w:rPr>
        <w:t>and</w:t>
      </w:r>
      <w:r>
        <w:rPr>
          <w:spacing w:val="38"/>
          <w:sz w:val="20"/>
        </w:rPr>
        <w:t xml:space="preserve"> </w:t>
      </w:r>
      <w:r>
        <w:rPr>
          <w:sz w:val="20"/>
        </w:rPr>
        <w:t>international</w:t>
      </w:r>
      <w:r>
        <w:rPr>
          <w:spacing w:val="38"/>
          <w:sz w:val="20"/>
        </w:rPr>
        <w:t xml:space="preserve"> </w:t>
      </w:r>
      <w:r>
        <w:rPr>
          <w:sz w:val="20"/>
        </w:rPr>
        <w:t>charities</w:t>
      </w:r>
      <w:r>
        <w:rPr>
          <w:spacing w:val="39"/>
          <w:sz w:val="20"/>
        </w:rPr>
        <w:t xml:space="preserve"> </w:t>
      </w:r>
      <w:r>
        <w:rPr>
          <w:sz w:val="20"/>
        </w:rPr>
        <w:t>and</w:t>
      </w:r>
      <w:r>
        <w:rPr>
          <w:spacing w:val="38"/>
          <w:sz w:val="20"/>
        </w:rPr>
        <w:t xml:space="preserve"> </w:t>
      </w:r>
      <w:r>
        <w:rPr>
          <w:sz w:val="20"/>
        </w:rPr>
        <w:t>developing</w:t>
      </w:r>
      <w:r>
        <w:rPr>
          <w:spacing w:val="40"/>
          <w:sz w:val="20"/>
        </w:rPr>
        <w:t xml:space="preserve"> </w:t>
      </w:r>
      <w:r>
        <w:rPr>
          <w:sz w:val="20"/>
        </w:rPr>
        <w:t>understanding</w:t>
      </w:r>
      <w:r>
        <w:rPr>
          <w:spacing w:val="38"/>
          <w:sz w:val="20"/>
        </w:rPr>
        <w:t xml:space="preserve"> </w:t>
      </w:r>
      <w:r>
        <w:rPr>
          <w:sz w:val="20"/>
        </w:rPr>
        <w:t>of</w:t>
      </w:r>
      <w:r>
        <w:rPr>
          <w:spacing w:val="38"/>
          <w:sz w:val="20"/>
        </w:rPr>
        <w:t xml:space="preserve"> </w:t>
      </w:r>
      <w:r>
        <w:rPr>
          <w:sz w:val="20"/>
        </w:rPr>
        <w:t>the purpose and impact of the activity through whole school fundraising initiatives</w:t>
      </w:r>
    </w:p>
    <w:p w14:paraId="5FFFC831" w14:textId="77777777" w:rsidR="00EE7662" w:rsidRDefault="00DB05A2">
      <w:pPr>
        <w:pStyle w:val="ListParagraph"/>
        <w:numPr>
          <w:ilvl w:val="2"/>
          <w:numId w:val="4"/>
        </w:numPr>
        <w:tabs>
          <w:tab w:val="left" w:pos="861"/>
        </w:tabs>
        <w:spacing w:before="7" w:line="235" w:lineRule="auto"/>
        <w:ind w:right="261" w:hanging="360"/>
        <w:rPr>
          <w:sz w:val="20"/>
        </w:rPr>
      </w:pPr>
      <w:r>
        <w:rPr>
          <w:sz w:val="20"/>
        </w:rPr>
        <w:t>Encouraging</w:t>
      </w:r>
      <w:r>
        <w:rPr>
          <w:spacing w:val="-10"/>
          <w:sz w:val="20"/>
        </w:rPr>
        <w:t xml:space="preserve"> </w:t>
      </w:r>
      <w:r>
        <w:rPr>
          <w:sz w:val="20"/>
        </w:rPr>
        <w:t>student-led</w:t>
      </w:r>
      <w:r>
        <w:rPr>
          <w:spacing w:val="-10"/>
          <w:sz w:val="20"/>
        </w:rPr>
        <w:t xml:space="preserve"> </w:t>
      </w:r>
      <w:r>
        <w:rPr>
          <w:sz w:val="20"/>
        </w:rPr>
        <w:t>campaigns</w:t>
      </w:r>
      <w:r>
        <w:rPr>
          <w:spacing w:val="-9"/>
          <w:sz w:val="20"/>
        </w:rPr>
        <w:t xml:space="preserve"> </w:t>
      </w:r>
      <w:r>
        <w:rPr>
          <w:sz w:val="20"/>
        </w:rPr>
        <w:t>to</w:t>
      </w:r>
      <w:r>
        <w:rPr>
          <w:spacing w:val="-10"/>
          <w:sz w:val="20"/>
        </w:rPr>
        <w:t xml:space="preserve"> </w:t>
      </w:r>
      <w:r>
        <w:rPr>
          <w:sz w:val="20"/>
        </w:rPr>
        <w:t>appreciate</w:t>
      </w:r>
      <w:r>
        <w:rPr>
          <w:spacing w:val="-10"/>
          <w:sz w:val="20"/>
        </w:rPr>
        <w:t xml:space="preserve"> </w:t>
      </w:r>
      <w:r>
        <w:rPr>
          <w:sz w:val="20"/>
        </w:rPr>
        <w:t>those</w:t>
      </w:r>
      <w:r>
        <w:rPr>
          <w:spacing w:val="-10"/>
          <w:sz w:val="20"/>
        </w:rPr>
        <w:t xml:space="preserve"> </w:t>
      </w:r>
      <w:r>
        <w:rPr>
          <w:sz w:val="20"/>
        </w:rPr>
        <w:t>less</w:t>
      </w:r>
      <w:r>
        <w:rPr>
          <w:spacing w:val="-9"/>
          <w:sz w:val="20"/>
        </w:rPr>
        <w:t xml:space="preserve"> </w:t>
      </w:r>
      <w:r>
        <w:rPr>
          <w:sz w:val="20"/>
        </w:rPr>
        <w:t>fortunate</w:t>
      </w:r>
      <w:r>
        <w:rPr>
          <w:spacing w:val="-10"/>
          <w:sz w:val="20"/>
        </w:rPr>
        <w:t xml:space="preserve"> </w:t>
      </w:r>
      <w:r>
        <w:rPr>
          <w:sz w:val="20"/>
        </w:rPr>
        <w:t>through</w:t>
      </w:r>
      <w:r>
        <w:rPr>
          <w:spacing w:val="-10"/>
          <w:sz w:val="20"/>
        </w:rPr>
        <w:t xml:space="preserve"> </w:t>
      </w:r>
      <w:r>
        <w:rPr>
          <w:sz w:val="20"/>
        </w:rPr>
        <w:t>contributing</w:t>
      </w:r>
      <w:r>
        <w:rPr>
          <w:spacing w:val="-10"/>
          <w:sz w:val="20"/>
        </w:rPr>
        <w:t xml:space="preserve"> </w:t>
      </w:r>
      <w:r>
        <w:rPr>
          <w:sz w:val="20"/>
        </w:rPr>
        <w:t>locally</w:t>
      </w:r>
      <w:r>
        <w:rPr>
          <w:spacing w:val="-9"/>
          <w:sz w:val="20"/>
        </w:rPr>
        <w:t xml:space="preserve"> </w:t>
      </w:r>
      <w:r>
        <w:rPr>
          <w:sz w:val="20"/>
        </w:rPr>
        <w:t>to Harvest Festival and other faith group causes</w:t>
      </w:r>
    </w:p>
    <w:p w14:paraId="72AFE601" w14:textId="77777777" w:rsidR="00EE7662" w:rsidRDefault="00DB05A2">
      <w:pPr>
        <w:pStyle w:val="ListParagraph"/>
        <w:numPr>
          <w:ilvl w:val="2"/>
          <w:numId w:val="4"/>
        </w:numPr>
        <w:tabs>
          <w:tab w:val="left" w:pos="861"/>
        </w:tabs>
        <w:spacing w:before="3"/>
        <w:ind w:right="258" w:hanging="360"/>
        <w:jc w:val="both"/>
        <w:rPr>
          <w:sz w:val="20"/>
        </w:rPr>
      </w:pPr>
      <w:r>
        <w:rPr>
          <w:sz w:val="20"/>
        </w:rPr>
        <w:t>Ensuring a rich and relevant curriculum which celebrates diversity and cultural similarities and differences. In our development of a rich and flexible curriculum we strive to ensure that the curriculum equips pupils to actively promote community cohesion and ensures their understanding of faith and ethnic diversity and the common values underpinning society.</w:t>
      </w:r>
      <w:r>
        <w:rPr>
          <w:spacing w:val="40"/>
          <w:sz w:val="20"/>
        </w:rPr>
        <w:t xml:space="preserve"> </w:t>
      </w:r>
      <w:r>
        <w:rPr>
          <w:sz w:val="20"/>
        </w:rPr>
        <w:t>For example:</w:t>
      </w:r>
    </w:p>
    <w:p w14:paraId="61179BEA" w14:textId="77777777" w:rsidR="00EE7662" w:rsidRDefault="00DB05A2">
      <w:pPr>
        <w:pStyle w:val="ListParagraph"/>
        <w:numPr>
          <w:ilvl w:val="0"/>
          <w:numId w:val="2"/>
        </w:numPr>
        <w:tabs>
          <w:tab w:val="left" w:pos="1673"/>
          <w:tab w:val="left" w:pos="1787"/>
        </w:tabs>
        <w:spacing w:before="20" w:line="213" w:lineRule="auto"/>
        <w:ind w:right="263" w:hanging="284"/>
        <w:jc w:val="both"/>
        <w:rPr>
          <w:sz w:val="20"/>
        </w:rPr>
      </w:pPr>
      <w:r>
        <w:rPr>
          <w:sz w:val="20"/>
        </w:rPr>
        <w:t>Through our Humanities teaching, including Religious Studies and Citizenship, which explores a range of major religions.</w:t>
      </w:r>
    </w:p>
    <w:p w14:paraId="61C53B0B" w14:textId="77777777" w:rsidR="00EE7662" w:rsidRDefault="00DB05A2">
      <w:pPr>
        <w:pStyle w:val="ListParagraph"/>
        <w:numPr>
          <w:ilvl w:val="0"/>
          <w:numId w:val="2"/>
        </w:numPr>
        <w:tabs>
          <w:tab w:val="left" w:pos="1673"/>
          <w:tab w:val="left" w:pos="1787"/>
        </w:tabs>
        <w:spacing w:before="16" w:line="225" w:lineRule="auto"/>
        <w:ind w:right="256" w:hanging="284"/>
        <w:jc w:val="both"/>
        <w:rPr>
          <w:sz w:val="20"/>
        </w:rPr>
      </w:pPr>
      <w:r>
        <w:rPr>
          <w:sz w:val="20"/>
        </w:rPr>
        <w:t>Through</w:t>
      </w:r>
      <w:r>
        <w:rPr>
          <w:spacing w:val="-12"/>
          <w:sz w:val="20"/>
        </w:rPr>
        <w:t xml:space="preserve"> </w:t>
      </w:r>
      <w:r>
        <w:rPr>
          <w:sz w:val="20"/>
        </w:rPr>
        <w:t>the</w:t>
      </w:r>
      <w:r>
        <w:rPr>
          <w:spacing w:val="-12"/>
          <w:sz w:val="20"/>
        </w:rPr>
        <w:t xml:space="preserve"> </w:t>
      </w:r>
      <w:r>
        <w:rPr>
          <w:sz w:val="20"/>
        </w:rPr>
        <w:t>whole</w:t>
      </w:r>
      <w:r>
        <w:rPr>
          <w:spacing w:val="-12"/>
          <w:sz w:val="20"/>
        </w:rPr>
        <w:t xml:space="preserve"> </w:t>
      </w:r>
      <w:r>
        <w:rPr>
          <w:sz w:val="20"/>
        </w:rPr>
        <w:t>range</w:t>
      </w:r>
      <w:r>
        <w:rPr>
          <w:spacing w:val="-14"/>
          <w:sz w:val="20"/>
        </w:rPr>
        <w:t xml:space="preserve"> </w:t>
      </w:r>
      <w:r>
        <w:rPr>
          <w:sz w:val="20"/>
        </w:rPr>
        <w:t>of</w:t>
      </w:r>
      <w:r>
        <w:rPr>
          <w:spacing w:val="-9"/>
          <w:sz w:val="20"/>
        </w:rPr>
        <w:t xml:space="preserve"> </w:t>
      </w:r>
      <w:r>
        <w:rPr>
          <w:sz w:val="20"/>
        </w:rPr>
        <w:t>activities</w:t>
      </w:r>
      <w:r>
        <w:rPr>
          <w:spacing w:val="-13"/>
          <w:sz w:val="20"/>
        </w:rPr>
        <w:t xml:space="preserve"> </w:t>
      </w:r>
      <w:r>
        <w:rPr>
          <w:sz w:val="20"/>
        </w:rPr>
        <w:t>within</w:t>
      </w:r>
      <w:r>
        <w:rPr>
          <w:spacing w:val="-14"/>
          <w:sz w:val="20"/>
        </w:rPr>
        <w:t xml:space="preserve"> </w:t>
      </w:r>
      <w:r>
        <w:rPr>
          <w:sz w:val="20"/>
        </w:rPr>
        <w:t>school</w:t>
      </w:r>
      <w:r>
        <w:rPr>
          <w:spacing w:val="-14"/>
          <w:sz w:val="20"/>
        </w:rPr>
        <w:t xml:space="preserve"> </w:t>
      </w:r>
      <w:r>
        <w:rPr>
          <w:sz w:val="20"/>
        </w:rPr>
        <w:t>we</w:t>
      </w:r>
      <w:r>
        <w:rPr>
          <w:spacing w:val="-14"/>
          <w:sz w:val="20"/>
        </w:rPr>
        <w:t xml:space="preserve"> </w:t>
      </w:r>
      <w:r>
        <w:rPr>
          <w:sz w:val="20"/>
        </w:rPr>
        <w:t>encourage</w:t>
      </w:r>
      <w:r>
        <w:rPr>
          <w:spacing w:val="-13"/>
          <w:sz w:val="20"/>
        </w:rPr>
        <w:t xml:space="preserve"> </w:t>
      </w:r>
      <w:r>
        <w:rPr>
          <w:sz w:val="20"/>
        </w:rPr>
        <w:t>and</w:t>
      </w:r>
      <w:r>
        <w:rPr>
          <w:spacing w:val="-14"/>
          <w:sz w:val="20"/>
        </w:rPr>
        <w:t xml:space="preserve"> </w:t>
      </w:r>
      <w:r>
        <w:rPr>
          <w:sz w:val="20"/>
        </w:rPr>
        <w:t>promote</w:t>
      </w:r>
      <w:r>
        <w:rPr>
          <w:spacing w:val="-14"/>
          <w:sz w:val="20"/>
        </w:rPr>
        <w:t xml:space="preserve"> </w:t>
      </w:r>
      <w:r>
        <w:rPr>
          <w:sz w:val="20"/>
        </w:rPr>
        <w:t xml:space="preserve">appreciation of self and others, enjoyment of sharing leisure, work, effort, cooperation with staff and </w:t>
      </w:r>
      <w:r>
        <w:rPr>
          <w:spacing w:val="-2"/>
          <w:sz w:val="20"/>
        </w:rPr>
        <w:t>peers.</w:t>
      </w:r>
    </w:p>
    <w:p w14:paraId="6677096F" w14:textId="77777777" w:rsidR="00EE7662" w:rsidRDefault="00DB05A2">
      <w:pPr>
        <w:pStyle w:val="ListParagraph"/>
        <w:numPr>
          <w:ilvl w:val="0"/>
          <w:numId w:val="2"/>
        </w:numPr>
        <w:tabs>
          <w:tab w:val="left" w:pos="1674"/>
        </w:tabs>
        <w:spacing w:before="1" w:line="257" w:lineRule="exact"/>
        <w:ind w:left="1674" w:hanging="170"/>
        <w:jc w:val="both"/>
        <w:rPr>
          <w:sz w:val="20"/>
        </w:rPr>
      </w:pPr>
      <w:r>
        <w:rPr>
          <w:spacing w:val="-2"/>
          <w:sz w:val="20"/>
        </w:rPr>
        <w:t>Through</w:t>
      </w:r>
      <w:r>
        <w:rPr>
          <w:spacing w:val="-4"/>
          <w:sz w:val="20"/>
        </w:rPr>
        <w:t xml:space="preserve"> </w:t>
      </w:r>
      <w:r>
        <w:rPr>
          <w:spacing w:val="-2"/>
          <w:sz w:val="20"/>
        </w:rPr>
        <w:t>the</w:t>
      </w:r>
      <w:r>
        <w:rPr>
          <w:spacing w:val="-7"/>
          <w:sz w:val="20"/>
        </w:rPr>
        <w:t xml:space="preserve"> </w:t>
      </w:r>
      <w:r>
        <w:rPr>
          <w:spacing w:val="-2"/>
          <w:sz w:val="20"/>
        </w:rPr>
        <w:t>sharing</w:t>
      </w:r>
      <w:r>
        <w:rPr>
          <w:spacing w:val="-4"/>
          <w:sz w:val="20"/>
        </w:rPr>
        <w:t xml:space="preserve"> </w:t>
      </w:r>
      <w:r>
        <w:rPr>
          <w:spacing w:val="-2"/>
          <w:sz w:val="20"/>
        </w:rPr>
        <w:t>of</w:t>
      </w:r>
      <w:r>
        <w:rPr>
          <w:spacing w:val="-6"/>
          <w:sz w:val="20"/>
        </w:rPr>
        <w:t xml:space="preserve"> </w:t>
      </w:r>
      <w:r>
        <w:rPr>
          <w:spacing w:val="-2"/>
          <w:sz w:val="20"/>
        </w:rPr>
        <w:t>musical</w:t>
      </w:r>
      <w:r>
        <w:rPr>
          <w:spacing w:val="-7"/>
          <w:sz w:val="20"/>
        </w:rPr>
        <w:t xml:space="preserve"> </w:t>
      </w:r>
      <w:r>
        <w:rPr>
          <w:spacing w:val="-2"/>
          <w:sz w:val="20"/>
        </w:rPr>
        <w:t>performances</w:t>
      </w:r>
      <w:r>
        <w:rPr>
          <w:spacing w:val="-5"/>
          <w:sz w:val="20"/>
        </w:rPr>
        <w:t xml:space="preserve"> </w:t>
      </w:r>
      <w:r>
        <w:rPr>
          <w:spacing w:val="-2"/>
          <w:sz w:val="20"/>
        </w:rPr>
        <w:t>with</w:t>
      </w:r>
      <w:r>
        <w:rPr>
          <w:spacing w:val="-6"/>
          <w:sz w:val="20"/>
        </w:rPr>
        <w:t xml:space="preserve"> </w:t>
      </w:r>
      <w:r>
        <w:rPr>
          <w:spacing w:val="-2"/>
          <w:sz w:val="20"/>
        </w:rPr>
        <w:t>parents/</w:t>
      </w:r>
      <w:r>
        <w:rPr>
          <w:spacing w:val="-6"/>
          <w:sz w:val="20"/>
        </w:rPr>
        <w:t xml:space="preserve"> </w:t>
      </w:r>
      <w:r>
        <w:rPr>
          <w:spacing w:val="-2"/>
          <w:sz w:val="20"/>
        </w:rPr>
        <w:t>carers</w:t>
      </w:r>
      <w:r>
        <w:rPr>
          <w:spacing w:val="-4"/>
          <w:sz w:val="20"/>
        </w:rPr>
        <w:t xml:space="preserve"> </w:t>
      </w:r>
      <w:r>
        <w:rPr>
          <w:spacing w:val="-2"/>
          <w:sz w:val="20"/>
        </w:rPr>
        <w:t>and</w:t>
      </w:r>
      <w:r>
        <w:rPr>
          <w:spacing w:val="-4"/>
          <w:sz w:val="20"/>
        </w:rPr>
        <w:t xml:space="preserve"> </w:t>
      </w:r>
      <w:r>
        <w:rPr>
          <w:spacing w:val="-2"/>
          <w:sz w:val="20"/>
        </w:rPr>
        <w:t>the</w:t>
      </w:r>
      <w:r>
        <w:rPr>
          <w:spacing w:val="-4"/>
          <w:sz w:val="20"/>
        </w:rPr>
        <w:t xml:space="preserve"> </w:t>
      </w:r>
      <w:r>
        <w:rPr>
          <w:spacing w:val="-2"/>
          <w:sz w:val="20"/>
        </w:rPr>
        <w:t>wider</w:t>
      </w:r>
      <w:r>
        <w:rPr>
          <w:spacing w:val="-5"/>
          <w:sz w:val="20"/>
        </w:rPr>
        <w:t xml:space="preserve"> </w:t>
      </w:r>
      <w:r>
        <w:rPr>
          <w:spacing w:val="-2"/>
          <w:sz w:val="20"/>
        </w:rPr>
        <w:t>community</w:t>
      </w:r>
    </w:p>
    <w:p w14:paraId="7FB1CB80" w14:textId="77777777" w:rsidR="00EE7662" w:rsidRDefault="00DB05A2">
      <w:pPr>
        <w:pStyle w:val="ListParagraph"/>
        <w:numPr>
          <w:ilvl w:val="0"/>
          <w:numId w:val="2"/>
        </w:numPr>
        <w:tabs>
          <w:tab w:val="left" w:pos="1673"/>
          <w:tab w:val="left" w:pos="1787"/>
        </w:tabs>
        <w:spacing w:before="8" w:line="213" w:lineRule="auto"/>
        <w:ind w:right="256" w:hanging="284"/>
        <w:jc w:val="both"/>
        <w:rPr>
          <w:sz w:val="20"/>
        </w:rPr>
      </w:pPr>
      <w:r>
        <w:rPr>
          <w:sz w:val="20"/>
        </w:rPr>
        <w:t>Through creative curriculum themes and special curriculum events which allow us to celebrate and explore cultural identity, customs and foods from around the world.</w:t>
      </w:r>
    </w:p>
    <w:p w14:paraId="62D8E815" w14:textId="77777777" w:rsidR="00EE7662" w:rsidRDefault="00EE7662">
      <w:pPr>
        <w:pStyle w:val="BodyText"/>
      </w:pPr>
    </w:p>
    <w:p w14:paraId="364C4DC3" w14:textId="77777777" w:rsidR="00EE7662" w:rsidRDefault="00EE7662">
      <w:pPr>
        <w:pStyle w:val="BodyText"/>
        <w:spacing w:before="5"/>
      </w:pPr>
    </w:p>
    <w:p w14:paraId="28500D67" w14:textId="77777777" w:rsidR="00EE7662" w:rsidRDefault="00DB05A2">
      <w:pPr>
        <w:pStyle w:val="Heading1"/>
        <w:numPr>
          <w:ilvl w:val="0"/>
          <w:numId w:val="4"/>
        </w:numPr>
        <w:tabs>
          <w:tab w:val="left" w:pos="582"/>
        </w:tabs>
        <w:ind w:left="582" w:hanging="442"/>
      </w:pPr>
      <w:r>
        <w:rPr>
          <w:noProof/>
        </w:rPr>
        <mc:AlternateContent>
          <mc:Choice Requires="wps">
            <w:drawing>
              <wp:anchor distT="0" distB="0" distL="0" distR="0" simplePos="0" relativeHeight="487591936" behindDoc="1" locked="0" layoutInCell="1" allowOverlap="1" wp14:anchorId="0B91C17F" wp14:editId="71B8CEA5">
                <wp:simplePos x="0" y="0"/>
                <wp:positionH relativeFrom="page">
                  <wp:posOffset>701040</wp:posOffset>
                </wp:positionH>
                <wp:positionV relativeFrom="paragraph">
                  <wp:posOffset>158774</wp:posOffset>
                </wp:positionV>
                <wp:extent cx="615823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2DEBFF78" id="Graphic 12" o:spid="_x0000_s1026" style="position:absolute;margin-left:55.2pt;margin-top:12.5pt;width:484.9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" path="m6158230,l,,,6095r6158230,l6158230,xe" fillcolor="#ef881f" stroked="f">
                <v:path arrowok="t"/>
                <w10:wrap type="topAndBottom" anchorx="page"/>
              </v:shape>
            </w:pict>
          </mc:Fallback>
        </mc:AlternateContent>
      </w:r>
      <w:bookmarkStart w:id="3" w:name="_bookmark3"/>
      <w:bookmarkEnd w:id="3"/>
      <w:r>
        <w:rPr>
          <w:spacing w:val="-2"/>
        </w:rPr>
        <w:t>RATIONALE</w:t>
      </w:r>
    </w:p>
    <w:p w14:paraId="221F00E9" w14:textId="77777777" w:rsidR="00EE7662" w:rsidRDefault="00EE7662">
      <w:pPr>
        <w:pStyle w:val="BodyText"/>
        <w:rPr>
          <w:rFonts w:ascii="Arial"/>
          <w:b/>
        </w:rPr>
      </w:pPr>
    </w:p>
    <w:p w14:paraId="1A72B1FB" w14:textId="77777777" w:rsidR="00EE7662" w:rsidRDefault="00DB05A2">
      <w:pPr>
        <w:pStyle w:val="BodyText"/>
        <w:ind w:left="140" w:right="141"/>
        <w:jc w:val="both"/>
      </w:pPr>
      <w:r>
        <w:t>This Equality Policy is not a stand-alone document. Its main function is to present a set of principles which permeate all other school policies and practices.</w:t>
      </w:r>
      <w:r>
        <w:rPr>
          <w:spacing w:val="40"/>
        </w:rPr>
        <w:t xml:space="preserve"> </w:t>
      </w:r>
      <w:r>
        <w:t xml:space="preserve">It is closely related to other key school documents, for </w:t>
      </w:r>
      <w:r>
        <w:rPr>
          <w:spacing w:val="-2"/>
        </w:rPr>
        <w:t>example:</w:t>
      </w:r>
    </w:p>
    <w:p w14:paraId="3D229AAA" w14:textId="77777777" w:rsidR="00EE7662" w:rsidRDefault="00EE7662">
      <w:pPr>
        <w:pStyle w:val="BodyText"/>
      </w:pPr>
    </w:p>
    <w:p w14:paraId="7394333D" w14:textId="77777777" w:rsidR="00EE7662" w:rsidRDefault="00DB05A2">
      <w:pPr>
        <w:pStyle w:val="ListParagraph"/>
        <w:numPr>
          <w:ilvl w:val="0"/>
          <w:numId w:val="1"/>
        </w:numPr>
        <w:tabs>
          <w:tab w:val="left" w:pos="861"/>
        </w:tabs>
        <w:spacing w:before="1" w:line="245" w:lineRule="exact"/>
        <w:rPr>
          <w:sz w:val="20"/>
        </w:rPr>
      </w:pPr>
      <w:r>
        <w:rPr>
          <w:sz w:val="20"/>
        </w:rPr>
        <w:t>Special</w:t>
      </w:r>
      <w:r>
        <w:rPr>
          <w:spacing w:val="-10"/>
          <w:sz w:val="20"/>
        </w:rPr>
        <w:t xml:space="preserve"> </w:t>
      </w:r>
      <w:r>
        <w:rPr>
          <w:sz w:val="20"/>
        </w:rPr>
        <w:t>Educational</w:t>
      </w:r>
      <w:r>
        <w:rPr>
          <w:spacing w:val="-11"/>
          <w:sz w:val="20"/>
        </w:rPr>
        <w:t xml:space="preserve"> </w:t>
      </w:r>
      <w:r>
        <w:rPr>
          <w:sz w:val="20"/>
        </w:rPr>
        <w:t>Needs</w:t>
      </w:r>
      <w:r>
        <w:rPr>
          <w:spacing w:val="-8"/>
          <w:sz w:val="20"/>
        </w:rPr>
        <w:t xml:space="preserve"> </w:t>
      </w:r>
      <w:r>
        <w:rPr>
          <w:sz w:val="20"/>
        </w:rPr>
        <w:t>and</w:t>
      </w:r>
      <w:r>
        <w:rPr>
          <w:spacing w:val="-10"/>
          <w:sz w:val="20"/>
        </w:rPr>
        <w:t xml:space="preserve"> </w:t>
      </w:r>
      <w:r>
        <w:rPr>
          <w:sz w:val="20"/>
        </w:rPr>
        <w:t>Disabilities</w:t>
      </w:r>
      <w:r>
        <w:rPr>
          <w:spacing w:val="-9"/>
          <w:sz w:val="20"/>
        </w:rPr>
        <w:t xml:space="preserve"> </w:t>
      </w:r>
      <w:r>
        <w:rPr>
          <w:spacing w:val="-2"/>
          <w:sz w:val="20"/>
        </w:rPr>
        <w:t>Policy</w:t>
      </w:r>
    </w:p>
    <w:p w14:paraId="177E8FF1" w14:textId="77777777" w:rsidR="00EE7662" w:rsidRDefault="00DB05A2">
      <w:pPr>
        <w:pStyle w:val="ListParagraph"/>
        <w:numPr>
          <w:ilvl w:val="0"/>
          <w:numId w:val="1"/>
        </w:numPr>
        <w:tabs>
          <w:tab w:val="left" w:pos="861"/>
        </w:tabs>
        <w:spacing w:line="244" w:lineRule="exact"/>
        <w:rPr>
          <w:sz w:val="20"/>
        </w:rPr>
      </w:pPr>
      <w:r>
        <w:rPr>
          <w:sz w:val="20"/>
        </w:rPr>
        <w:t>Curriculum</w:t>
      </w:r>
      <w:r>
        <w:rPr>
          <w:spacing w:val="-12"/>
          <w:sz w:val="20"/>
        </w:rPr>
        <w:t xml:space="preserve"> </w:t>
      </w:r>
      <w:r>
        <w:rPr>
          <w:spacing w:val="-2"/>
          <w:sz w:val="20"/>
        </w:rPr>
        <w:t>Policy</w:t>
      </w:r>
    </w:p>
    <w:p w14:paraId="6D64CFDD" w14:textId="77777777" w:rsidR="00EE7662" w:rsidRDefault="00DB05A2">
      <w:pPr>
        <w:pStyle w:val="ListParagraph"/>
        <w:numPr>
          <w:ilvl w:val="0"/>
          <w:numId w:val="1"/>
        </w:numPr>
        <w:tabs>
          <w:tab w:val="left" w:pos="861"/>
        </w:tabs>
        <w:spacing w:line="244" w:lineRule="exact"/>
        <w:rPr>
          <w:sz w:val="20"/>
        </w:rPr>
      </w:pPr>
      <w:r>
        <w:rPr>
          <w:sz w:val="20"/>
        </w:rPr>
        <w:t>Subject</w:t>
      </w:r>
      <w:r>
        <w:rPr>
          <w:spacing w:val="-8"/>
          <w:sz w:val="20"/>
        </w:rPr>
        <w:t xml:space="preserve"> </w:t>
      </w:r>
      <w:r>
        <w:rPr>
          <w:spacing w:val="-2"/>
          <w:sz w:val="20"/>
        </w:rPr>
        <w:t>Policies</w:t>
      </w:r>
    </w:p>
    <w:p w14:paraId="4F873DC8" w14:textId="77777777" w:rsidR="00EE7662" w:rsidRDefault="00DB05A2">
      <w:pPr>
        <w:pStyle w:val="ListParagraph"/>
        <w:numPr>
          <w:ilvl w:val="0"/>
          <w:numId w:val="1"/>
        </w:numPr>
        <w:tabs>
          <w:tab w:val="left" w:pos="861"/>
        </w:tabs>
        <w:spacing w:line="244" w:lineRule="exact"/>
        <w:rPr>
          <w:sz w:val="20"/>
        </w:rPr>
      </w:pPr>
      <w:r>
        <w:rPr>
          <w:sz w:val="20"/>
        </w:rPr>
        <w:t>Positive</w:t>
      </w:r>
      <w:r>
        <w:rPr>
          <w:spacing w:val="-13"/>
          <w:sz w:val="20"/>
        </w:rPr>
        <w:t xml:space="preserve"> </w:t>
      </w:r>
      <w:proofErr w:type="spellStart"/>
      <w:r>
        <w:rPr>
          <w:sz w:val="20"/>
        </w:rPr>
        <w:t>Behaviour</w:t>
      </w:r>
      <w:proofErr w:type="spellEnd"/>
      <w:r>
        <w:rPr>
          <w:spacing w:val="-9"/>
          <w:sz w:val="20"/>
        </w:rPr>
        <w:t xml:space="preserve"> </w:t>
      </w:r>
      <w:r>
        <w:rPr>
          <w:spacing w:val="-2"/>
          <w:sz w:val="20"/>
        </w:rPr>
        <w:t>Policy</w:t>
      </w:r>
    </w:p>
    <w:p w14:paraId="1259FC19" w14:textId="77777777" w:rsidR="00EE7662" w:rsidRDefault="00DB05A2">
      <w:pPr>
        <w:pStyle w:val="ListParagraph"/>
        <w:numPr>
          <w:ilvl w:val="0"/>
          <w:numId w:val="1"/>
        </w:numPr>
        <w:tabs>
          <w:tab w:val="left" w:pos="861"/>
        </w:tabs>
        <w:spacing w:line="244" w:lineRule="exact"/>
        <w:rPr>
          <w:sz w:val="20"/>
        </w:rPr>
      </w:pPr>
      <w:r>
        <w:rPr>
          <w:spacing w:val="-2"/>
          <w:sz w:val="20"/>
        </w:rPr>
        <w:t>Anti-Bullying</w:t>
      </w:r>
      <w:r>
        <w:rPr>
          <w:spacing w:val="9"/>
          <w:sz w:val="20"/>
        </w:rPr>
        <w:t xml:space="preserve"> </w:t>
      </w:r>
      <w:r>
        <w:rPr>
          <w:spacing w:val="-2"/>
          <w:sz w:val="20"/>
        </w:rPr>
        <w:t>Policy</w:t>
      </w:r>
    </w:p>
    <w:p w14:paraId="212907C7" w14:textId="77777777" w:rsidR="00EE7662" w:rsidRDefault="00DB05A2">
      <w:pPr>
        <w:pStyle w:val="BodyText"/>
        <w:spacing w:before="3"/>
      </w:pPr>
      <w:r>
        <w:rPr>
          <w:noProof/>
        </w:rPr>
        <mc:AlternateContent>
          <mc:Choice Requires="wps">
            <w:drawing>
              <wp:anchor distT="0" distB="0" distL="0" distR="0" simplePos="0" relativeHeight="487592448" behindDoc="1" locked="0" layoutInCell="1" allowOverlap="1" wp14:anchorId="59DC81E8" wp14:editId="7B7085C2">
                <wp:simplePos x="0" y="0"/>
                <wp:positionH relativeFrom="page">
                  <wp:posOffset>701040</wp:posOffset>
                </wp:positionH>
                <wp:positionV relativeFrom="paragraph">
                  <wp:posOffset>163536</wp:posOffset>
                </wp:positionV>
                <wp:extent cx="610743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w:pict>
              <v:shape w14:anchorId="0056FB05" id="Graphic 13" o:spid="_x0000_s1026" style="position:absolute;margin-left:55.2pt;margin-top:12.9pt;width:480.9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" path="m,l6107430,e" filled="f" strokecolor="#7e8284">
                <v:path arrowok="t"/>
                <w10:wrap type="topAndBottom" anchorx="page"/>
              </v:shape>
            </w:pict>
          </mc:Fallback>
        </mc:AlternateContent>
      </w:r>
    </w:p>
    <w:p w14:paraId="3E1C15B7" w14:textId="77777777" w:rsidR="00EE7662" w:rsidRDefault="00DB05A2">
      <w:pPr>
        <w:spacing w:before="152"/>
        <w:ind w:left="8938"/>
        <w:rPr>
          <w:rFonts w:ascii="Arial"/>
          <w:b/>
          <w:sz w:val="16"/>
        </w:rPr>
      </w:pPr>
      <w:r>
        <w:rPr>
          <w:rFonts w:ascii="Arial"/>
          <w:b/>
          <w:color w:val="7E8284"/>
          <w:sz w:val="16"/>
        </w:rPr>
        <w:t>Page</w:t>
      </w:r>
      <w:r>
        <w:rPr>
          <w:rFonts w:ascii="Arial"/>
          <w:b/>
          <w:color w:val="7E8284"/>
          <w:spacing w:val="-1"/>
          <w:sz w:val="16"/>
        </w:rPr>
        <w:t xml:space="preserve"> </w:t>
      </w:r>
      <w:r>
        <w:rPr>
          <w:rFonts w:ascii="Arial"/>
          <w:b/>
          <w:color w:val="7E8284"/>
          <w:sz w:val="16"/>
        </w:rPr>
        <w:t>5</w:t>
      </w:r>
      <w:r>
        <w:rPr>
          <w:rFonts w:ascii="Arial"/>
          <w:b/>
          <w:color w:val="7E8284"/>
          <w:spacing w:val="-3"/>
          <w:sz w:val="16"/>
        </w:rPr>
        <w:t xml:space="preserve"> </w:t>
      </w:r>
      <w:r>
        <w:rPr>
          <w:rFonts w:ascii="Arial"/>
          <w:b/>
          <w:color w:val="7E8284"/>
          <w:sz w:val="16"/>
        </w:rPr>
        <w:t xml:space="preserve">of </w:t>
      </w:r>
      <w:r>
        <w:rPr>
          <w:rFonts w:ascii="Arial"/>
          <w:b/>
          <w:color w:val="7E8284"/>
          <w:spacing w:val="-10"/>
          <w:sz w:val="16"/>
        </w:rPr>
        <w:t>8</w:t>
      </w:r>
    </w:p>
    <w:p w14:paraId="5679DEB4" w14:textId="77777777" w:rsidR="00EE7662" w:rsidRDefault="00DB05A2">
      <w:pPr>
        <w:tabs>
          <w:tab w:val="left" w:pos="1859"/>
          <w:tab w:val="left" w:pos="4977"/>
          <w:tab w:val="left" w:pos="6540"/>
        </w:tabs>
        <w:spacing w:before="68"/>
        <w:ind w:left="140"/>
        <w:rPr>
          <w:sz w:val="16"/>
        </w:rPr>
      </w:pPr>
      <w:r>
        <w:rPr>
          <w:rFonts w:ascii="Arial"/>
          <w:b/>
          <w:color w:val="7E8284"/>
          <w:sz w:val="16"/>
        </w:rPr>
        <w:t>Document</w:t>
      </w:r>
      <w:r>
        <w:rPr>
          <w:rFonts w:ascii="Arial"/>
          <w:b/>
          <w:color w:val="7E8284"/>
          <w:spacing w:val="-12"/>
          <w:sz w:val="16"/>
        </w:rPr>
        <w:t xml:space="preserve"> </w:t>
      </w:r>
      <w:r>
        <w:rPr>
          <w:rFonts w:ascii="Arial"/>
          <w:b/>
          <w:color w:val="7E8284"/>
          <w:spacing w:val="-4"/>
          <w:sz w:val="16"/>
        </w:rPr>
        <w:t>Type</w:t>
      </w:r>
      <w:r>
        <w:rPr>
          <w:rFonts w:ascii="Arial"/>
          <w:b/>
          <w:color w:val="7E8284"/>
          <w:sz w:val="16"/>
        </w:rPr>
        <w:tab/>
      </w:r>
      <w:r>
        <w:rPr>
          <w:color w:val="7E8284"/>
          <w:spacing w:val="-2"/>
          <w:sz w:val="16"/>
        </w:rPr>
        <w:t>Policy</w:t>
      </w:r>
      <w:r>
        <w:rPr>
          <w:color w:val="7E8284"/>
          <w:sz w:val="16"/>
        </w:rPr>
        <w:tab/>
      </w:r>
      <w:r>
        <w:rPr>
          <w:rFonts w:ascii="Arial"/>
          <w:b/>
          <w:color w:val="7E8284"/>
          <w:sz w:val="16"/>
        </w:rPr>
        <w:t>Version</w:t>
      </w:r>
      <w:r>
        <w:rPr>
          <w:rFonts w:ascii="Arial"/>
          <w:b/>
          <w:color w:val="7E8284"/>
          <w:spacing w:val="-7"/>
          <w:sz w:val="16"/>
        </w:rPr>
        <w:t xml:space="preserve"> </w:t>
      </w:r>
      <w:r>
        <w:rPr>
          <w:rFonts w:ascii="Arial"/>
          <w:b/>
          <w:color w:val="7E8284"/>
          <w:spacing w:val="-2"/>
          <w:sz w:val="16"/>
        </w:rPr>
        <w:t>Number</w:t>
      </w:r>
      <w:r>
        <w:rPr>
          <w:rFonts w:ascii="Arial"/>
          <w:b/>
          <w:color w:val="7E8284"/>
          <w:sz w:val="16"/>
        </w:rPr>
        <w:tab/>
      </w:r>
      <w:r>
        <w:rPr>
          <w:color w:val="7E8284"/>
          <w:spacing w:val="-5"/>
          <w:sz w:val="16"/>
        </w:rPr>
        <w:t>1.0</w:t>
      </w:r>
    </w:p>
    <w:p w14:paraId="1C617556" w14:textId="77777777" w:rsidR="00EE7662" w:rsidRDefault="00DB05A2">
      <w:pPr>
        <w:tabs>
          <w:tab w:val="left" w:pos="1859"/>
          <w:tab w:val="left" w:pos="4977"/>
          <w:tab w:val="left" w:pos="6540"/>
        </w:tabs>
        <w:spacing w:before="71"/>
        <w:ind w:left="140"/>
        <w:rPr>
          <w:sz w:val="16"/>
        </w:rPr>
      </w:pPr>
      <w:r>
        <w:rPr>
          <w:rFonts w:ascii="Arial"/>
          <w:b/>
          <w:color w:val="7E8284"/>
          <w:sz w:val="16"/>
        </w:rPr>
        <w:t>Policy</w:t>
      </w:r>
      <w:r>
        <w:rPr>
          <w:rFonts w:ascii="Arial"/>
          <w:b/>
          <w:color w:val="7E8284"/>
          <w:spacing w:val="-5"/>
          <w:sz w:val="16"/>
        </w:rPr>
        <w:t xml:space="preserve"> </w:t>
      </w:r>
      <w:r>
        <w:rPr>
          <w:rFonts w:ascii="Arial"/>
          <w:b/>
          <w:color w:val="7E8284"/>
          <w:spacing w:val="-2"/>
          <w:sz w:val="16"/>
        </w:rPr>
        <w:t>Owner</w:t>
      </w:r>
      <w:r>
        <w:rPr>
          <w:rFonts w:ascii="Arial"/>
          <w:b/>
          <w:color w:val="7E8284"/>
          <w:sz w:val="16"/>
        </w:rPr>
        <w:tab/>
      </w:r>
      <w:r>
        <w:rPr>
          <w:color w:val="7E8284"/>
          <w:spacing w:val="-2"/>
          <w:sz w:val="16"/>
        </w:rPr>
        <w:t>Melanie</w:t>
      </w:r>
      <w:r>
        <w:rPr>
          <w:color w:val="7E8284"/>
          <w:spacing w:val="19"/>
          <w:sz w:val="16"/>
        </w:rPr>
        <w:t xml:space="preserve"> </w:t>
      </w:r>
      <w:r>
        <w:rPr>
          <w:color w:val="7E8284"/>
          <w:spacing w:val="-2"/>
          <w:sz w:val="16"/>
        </w:rPr>
        <w:t>Callaghan-</w:t>
      </w:r>
      <w:r>
        <w:rPr>
          <w:color w:val="7E8284"/>
          <w:spacing w:val="-4"/>
          <w:sz w:val="16"/>
        </w:rPr>
        <w:t>Lewis</w:t>
      </w:r>
      <w:r>
        <w:rPr>
          <w:color w:val="7E8284"/>
          <w:sz w:val="16"/>
        </w:rPr>
        <w:tab/>
      </w:r>
      <w:r>
        <w:rPr>
          <w:rFonts w:ascii="Arial"/>
          <w:b/>
          <w:color w:val="7E8284"/>
          <w:sz w:val="16"/>
        </w:rPr>
        <w:t>Last</w:t>
      </w:r>
      <w:r>
        <w:rPr>
          <w:rFonts w:ascii="Arial"/>
          <w:b/>
          <w:color w:val="7E8284"/>
          <w:spacing w:val="-6"/>
          <w:sz w:val="16"/>
        </w:rPr>
        <w:t xml:space="preserve"> </w:t>
      </w:r>
      <w:r>
        <w:rPr>
          <w:rFonts w:ascii="Arial"/>
          <w:b/>
          <w:color w:val="7E8284"/>
          <w:sz w:val="16"/>
        </w:rPr>
        <w:t>Review</w:t>
      </w:r>
      <w:r>
        <w:rPr>
          <w:rFonts w:ascii="Arial"/>
          <w:b/>
          <w:color w:val="7E8284"/>
          <w:spacing w:val="-4"/>
          <w:sz w:val="16"/>
        </w:rPr>
        <w:t xml:space="preserve"> Date</w:t>
      </w:r>
      <w:r>
        <w:rPr>
          <w:rFonts w:ascii="Arial"/>
          <w:b/>
          <w:color w:val="7E8284"/>
          <w:sz w:val="16"/>
        </w:rPr>
        <w:tab/>
      </w:r>
      <w:r>
        <w:rPr>
          <w:color w:val="7E8284"/>
          <w:sz w:val="16"/>
        </w:rPr>
        <w:t>November</w:t>
      </w:r>
      <w:r>
        <w:rPr>
          <w:color w:val="7E8284"/>
          <w:spacing w:val="-8"/>
          <w:sz w:val="16"/>
        </w:rPr>
        <w:t xml:space="preserve"> </w:t>
      </w:r>
      <w:r>
        <w:rPr>
          <w:color w:val="7E8284"/>
          <w:spacing w:val="-4"/>
          <w:sz w:val="16"/>
        </w:rPr>
        <w:t>2022</w:t>
      </w:r>
    </w:p>
    <w:p w14:paraId="61DF24D4" w14:textId="77777777" w:rsidR="00EE7662" w:rsidRDefault="00DB05A2">
      <w:pPr>
        <w:tabs>
          <w:tab w:val="left" w:pos="1859"/>
          <w:tab w:val="left" w:pos="4977"/>
          <w:tab w:val="left" w:pos="6540"/>
        </w:tabs>
        <w:spacing w:before="68"/>
        <w:ind w:left="140"/>
        <w:rPr>
          <w:sz w:val="16"/>
        </w:rPr>
      </w:pPr>
      <w:r>
        <w:rPr>
          <w:rFonts w:ascii="Arial"/>
          <w:b/>
          <w:color w:val="7E8284"/>
          <w:sz w:val="16"/>
        </w:rPr>
        <w:t>Date</w:t>
      </w:r>
      <w:r>
        <w:rPr>
          <w:rFonts w:ascii="Arial"/>
          <w:b/>
          <w:color w:val="7E8284"/>
          <w:spacing w:val="-2"/>
          <w:sz w:val="16"/>
        </w:rPr>
        <w:t xml:space="preserve"> </w:t>
      </w:r>
      <w:r>
        <w:rPr>
          <w:rFonts w:ascii="Arial"/>
          <w:b/>
          <w:color w:val="7E8284"/>
          <w:sz w:val="16"/>
        </w:rPr>
        <w:t>First</w:t>
      </w:r>
      <w:r>
        <w:rPr>
          <w:rFonts w:ascii="Arial"/>
          <w:b/>
          <w:color w:val="7E8284"/>
          <w:spacing w:val="-2"/>
          <w:sz w:val="16"/>
        </w:rPr>
        <w:t xml:space="preserve"> Issued</w:t>
      </w:r>
      <w:r>
        <w:rPr>
          <w:rFonts w:ascii="Arial"/>
          <w:b/>
          <w:color w:val="7E8284"/>
          <w:sz w:val="16"/>
        </w:rPr>
        <w:tab/>
      </w:r>
      <w:r>
        <w:rPr>
          <w:color w:val="7E8284"/>
          <w:sz w:val="16"/>
        </w:rPr>
        <w:t>September</w:t>
      </w:r>
      <w:r>
        <w:rPr>
          <w:color w:val="7E8284"/>
          <w:spacing w:val="-6"/>
          <w:sz w:val="16"/>
        </w:rPr>
        <w:t xml:space="preserve"> </w:t>
      </w:r>
      <w:r>
        <w:rPr>
          <w:color w:val="7E8284"/>
          <w:spacing w:val="-4"/>
          <w:sz w:val="16"/>
        </w:rPr>
        <w:t>2017</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At</w:t>
      </w:r>
      <w:r>
        <w:rPr>
          <w:color w:val="7E8284"/>
          <w:spacing w:val="-6"/>
          <w:sz w:val="16"/>
        </w:rPr>
        <w:t xml:space="preserve"> </w:t>
      </w:r>
      <w:r>
        <w:rPr>
          <w:color w:val="7E8284"/>
          <w:sz w:val="16"/>
        </w:rPr>
        <w:t>least</w:t>
      </w:r>
      <w:r>
        <w:rPr>
          <w:color w:val="7E8284"/>
          <w:spacing w:val="-1"/>
          <w:sz w:val="16"/>
        </w:rPr>
        <w:t xml:space="preserve"> </w:t>
      </w:r>
      <w:r>
        <w:rPr>
          <w:color w:val="7E8284"/>
          <w:spacing w:val="-2"/>
          <w:sz w:val="16"/>
        </w:rPr>
        <w:t>annually</w:t>
      </w:r>
    </w:p>
    <w:p w14:paraId="4894C8E2" w14:textId="77777777" w:rsidR="00EE7662" w:rsidRDefault="00EE7662">
      <w:pPr>
        <w:rPr>
          <w:sz w:val="16"/>
        </w:rPr>
        <w:sectPr w:rsidR="00EE7662">
          <w:pgSz w:w="11910" w:h="16840"/>
          <w:pgMar w:top="2020" w:right="992" w:bottom="280" w:left="992" w:header="764" w:footer="0" w:gutter="0"/>
          <w:cols w:space="720"/>
        </w:sectPr>
      </w:pPr>
    </w:p>
    <w:p w14:paraId="0EEB6736" w14:textId="77777777" w:rsidR="00EE7662" w:rsidRDefault="00EE7662">
      <w:pPr>
        <w:pStyle w:val="BodyText"/>
        <w:spacing w:before="113"/>
      </w:pPr>
    </w:p>
    <w:p w14:paraId="77E345AD" w14:textId="77777777" w:rsidR="00EE7662" w:rsidRDefault="00DB05A2">
      <w:pPr>
        <w:pStyle w:val="ListParagraph"/>
        <w:numPr>
          <w:ilvl w:val="0"/>
          <w:numId w:val="1"/>
        </w:numPr>
        <w:tabs>
          <w:tab w:val="left" w:pos="861"/>
        </w:tabs>
        <w:spacing w:line="245" w:lineRule="exact"/>
        <w:rPr>
          <w:sz w:val="20"/>
        </w:rPr>
      </w:pPr>
      <w:r>
        <w:rPr>
          <w:sz w:val="20"/>
        </w:rPr>
        <w:t>Admissions</w:t>
      </w:r>
      <w:r>
        <w:rPr>
          <w:spacing w:val="-13"/>
          <w:sz w:val="20"/>
        </w:rPr>
        <w:t xml:space="preserve"> </w:t>
      </w:r>
      <w:r>
        <w:rPr>
          <w:spacing w:val="-2"/>
          <w:sz w:val="20"/>
        </w:rPr>
        <w:t>Policy</w:t>
      </w:r>
    </w:p>
    <w:p w14:paraId="64F4ED7D" w14:textId="77777777" w:rsidR="00EE7662" w:rsidRDefault="00DB05A2">
      <w:pPr>
        <w:pStyle w:val="ListParagraph"/>
        <w:numPr>
          <w:ilvl w:val="0"/>
          <w:numId w:val="1"/>
        </w:numPr>
        <w:tabs>
          <w:tab w:val="left" w:pos="861"/>
        </w:tabs>
        <w:spacing w:line="244" w:lineRule="exact"/>
        <w:rPr>
          <w:sz w:val="20"/>
        </w:rPr>
      </w:pPr>
      <w:r>
        <w:rPr>
          <w:sz w:val="20"/>
        </w:rPr>
        <w:t>Assessment,</w:t>
      </w:r>
      <w:r>
        <w:rPr>
          <w:spacing w:val="-11"/>
          <w:sz w:val="20"/>
        </w:rPr>
        <w:t xml:space="preserve"> </w:t>
      </w:r>
      <w:r>
        <w:rPr>
          <w:sz w:val="20"/>
        </w:rPr>
        <w:t>Recording</w:t>
      </w:r>
      <w:r>
        <w:rPr>
          <w:spacing w:val="-9"/>
          <w:sz w:val="20"/>
        </w:rPr>
        <w:t xml:space="preserve"> </w:t>
      </w:r>
      <w:r>
        <w:rPr>
          <w:sz w:val="20"/>
        </w:rPr>
        <w:t>and</w:t>
      </w:r>
      <w:r>
        <w:rPr>
          <w:spacing w:val="-11"/>
          <w:sz w:val="20"/>
        </w:rPr>
        <w:t xml:space="preserve"> </w:t>
      </w:r>
      <w:r>
        <w:rPr>
          <w:sz w:val="20"/>
        </w:rPr>
        <w:t>Reporting</w:t>
      </w:r>
      <w:r>
        <w:rPr>
          <w:spacing w:val="-9"/>
          <w:sz w:val="20"/>
        </w:rPr>
        <w:t xml:space="preserve"> </w:t>
      </w:r>
      <w:r>
        <w:rPr>
          <w:spacing w:val="-2"/>
          <w:sz w:val="20"/>
        </w:rPr>
        <w:t>Policy</w:t>
      </w:r>
    </w:p>
    <w:p w14:paraId="2347C721" w14:textId="77777777" w:rsidR="00EE7662" w:rsidRDefault="00DB05A2">
      <w:pPr>
        <w:pStyle w:val="ListParagraph"/>
        <w:numPr>
          <w:ilvl w:val="0"/>
          <w:numId w:val="1"/>
        </w:numPr>
        <w:tabs>
          <w:tab w:val="left" w:pos="861"/>
        </w:tabs>
        <w:spacing w:line="244" w:lineRule="exact"/>
        <w:rPr>
          <w:sz w:val="20"/>
        </w:rPr>
      </w:pPr>
      <w:r>
        <w:rPr>
          <w:sz w:val="20"/>
        </w:rPr>
        <w:t>Safeguarding</w:t>
      </w:r>
      <w:r>
        <w:rPr>
          <w:spacing w:val="-11"/>
          <w:sz w:val="20"/>
        </w:rPr>
        <w:t xml:space="preserve"> </w:t>
      </w:r>
      <w:r>
        <w:rPr>
          <w:sz w:val="20"/>
        </w:rPr>
        <w:t>and</w:t>
      </w:r>
      <w:r>
        <w:rPr>
          <w:spacing w:val="-11"/>
          <w:sz w:val="20"/>
        </w:rPr>
        <w:t xml:space="preserve"> </w:t>
      </w:r>
      <w:r>
        <w:rPr>
          <w:sz w:val="20"/>
        </w:rPr>
        <w:t>Child</w:t>
      </w:r>
      <w:r>
        <w:rPr>
          <w:spacing w:val="-8"/>
          <w:sz w:val="20"/>
        </w:rPr>
        <w:t xml:space="preserve"> </w:t>
      </w:r>
      <w:r>
        <w:rPr>
          <w:sz w:val="20"/>
        </w:rPr>
        <w:t>Protection</w:t>
      </w:r>
      <w:r>
        <w:rPr>
          <w:spacing w:val="-9"/>
          <w:sz w:val="20"/>
        </w:rPr>
        <w:t xml:space="preserve"> </w:t>
      </w:r>
      <w:r>
        <w:rPr>
          <w:spacing w:val="-2"/>
          <w:sz w:val="20"/>
        </w:rPr>
        <w:t>Policy</w:t>
      </w:r>
    </w:p>
    <w:p w14:paraId="13AEF3FD" w14:textId="77777777" w:rsidR="00EE7662" w:rsidRDefault="00EE7662">
      <w:pPr>
        <w:pStyle w:val="BodyText"/>
        <w:spacing w:before="227"/>
      </w:pPr>
    </w:p>
    <w:p w14:paraId="39D2F0D3" w14:textId="77777777" w:rsidR="00EE7662" w:rsidRDefault="00DB05A2">
      <w:pPr>
        <w:pStyle w:val="BodyText"/>
        <w:ind w:left="140" w:right="154"/>
        <w:jc w:val="both"/>
      </w:pPr>
      <w:r>
        <w:t xml:space="preserve">As a school, we </w:t>
      </w:r>
      <w:proofErr w:type="spellStart"/>
      <w:r>
        <w:t>recognise</w:t>
      </w:r>
      <w:proofErr w:type="spellEnd"/>
      <w:r>
        <w:t xml:space="preserve"> that there are some core inclusive values that underpin this Equality Policy and ensure respect for all.</w:t>
      </w:r>
      <w:r>
        <w:rPr>
          <w:spacing w:val="40"/>
        </w:rPr>
        <w:t xml:space="preserve"> </w:t>
      </w:r>
      <w:r>
        <w:t>These are:</w:t>
      </w:r>
    </w:p>
    <w:p w14:paraId="6C6DA62B" w14:textId="77777777" w:rsidR="00EE7662" w:rsidRDefault="00EE7662">
      <w:pPr>
        <w:pStyle w:val="BodyText"/>
        <w:spacing w:before="6"/>
      </w:pPr>
    </w:p>
    <w:p w14:paraId="458C9F74" w14:textId="77777777" w:rsidR="00EE7662" w:rsidRDefault="00DB05A2">
      <w:pPr>
        <w:pStyle w:val="ListParagraph"/>
        <w:numPr>
          <w:ilvl w:val="0"/>
          <w:numId w:val="1"/>
        </w:numPr>
        <w:tabs>
          <w:tab w:val="left" w:pos="861"/>
        </w:tabs>
        <w:spacing w:line="235" w:lineRule="auto"/>
        <w:ind w:right="152"/>
        <w:rPr>
          <w:sz w:val="20"/>
        </w:rPr>
      </w:pPr>
      <w:r>
        <w:rPr>
          <w:rFonts w:ascii="Arial" w:hAnsi="Arial"/>
          <w:b/>
          <w:sz w:val="20"/>
        </w:rPr>
        <w:t>Fairness</w:t>
      </w:r>
      <w:r>
        <w:rPr>
          <w:sz w:val="20"/>
        </w:rPr>
        <w:t>: no school policy or procedure will unfairly advantage or disadvantage any member of our school community</w:t>
      </w:r>
    </w:p>
    <w:p w14:paraId="3ECE0B45" w14:textId="77777777" w:rsidR="00EE7662" w:rsidRDefault="00DB05A2">
      <w:pPr>
        <w:pStyle w:val="ListParagraph"/>
        <w:numPr>
          <w:ilvl w:val="0"/>
          <w:numId w:val="1"/>
        </w:numPr>
        <w:tabs>
          <w:tab w:val="left" w:pos="861"/>
        </w:tabs>
        <w:spacing w:before="8" w:line="235" w:lineRule="auto"/>
        <w:ind w:right="154"/>
        <w:rPr>
          <w:sz w:val="20"/>
        </w:rPr>
      </w:pPr>
      <w:r>
        <w:rPr>
          <w:rFonts w:ascii="Arial" w:hAnsi="Arial"/>
          <w:b/>
          <w:sz w:val="20"/>
        </w:rPr>
        <w:t>Trust</w:t>
      </w:r>
      <w:r>
        <w:rPr>
          <w:sz w:val="20"/>
        </w:rPr>
        <w:t>: we begin with the premise that all members of the school community can behave with good intent towards each other</w:t>
      </w:r>
    </w:p>
    <w:p w14:paraId="01931FA6" w14:textId="77777777" w:rsidR="00EE7662" w:rsidRDefault="00DB05A2">
      <w:pPr>
        <w:pStyle w:val="ListParagraph"/>
        <w:numPr>
          <w:ilvl w:val="0"/>
          <w:numId w:val="1"/>
        </w:numPr>
        <w:tabs>
          <w:tab w:val="left" w:pos="861"/>
        </w:tabs>
        <w:spacing w:before="5" w:line="237" w:lineRule="auto"/>
        <w:ind w:right="149"/>
        <w:rPr>
          <w:sz w:val="20"/>
        </w:rPr>
      </w:pPr>
      <w:r>
        <w:rPr>
          <w:rFonts w:ascii="Arial" w:hAnsi="Arial"/>
          <w:b/>
          <w:sz w:val="20"/>
        </w:rPr>
        <w:t>Participation</w:t>
      </w:r>
      <w:r>
        <w:rPr>
          <w:sz w:val="20"/>
        </w:rPr>
        <w:t>:</w:t>
      </w:r>
      <w:r>
        <w:rPr>
          <w:spacing w:val="-6"/>
          <w:sz w:val="20"/>
        </w:rPr>
        <w:t xml:space="preserve"> </w:t>
      </w:r>
      <w:r>
        <w:rPr>
          <w:sz w:val="20"/>
        </w:rPr>
        <w:t>no</w:t>
      </w:r>
      <w:r>
        <w:rPr>
          <w:spacing w:val="-7"/>
          <w:sz w:val="20"/>
        </w:rPr>
        <w:t xml:space="preserve"> </w:t>
      </w:r>
      <w:r>
        <w:rPr>
          <w:sz w:val="20"/>
        </w:rPr>
        <w:t>member</w:t>
      </w:r>
      <w:r>
        <w:rPr>
          <w:spacing w:val="-6"/>
          <w:sz w:val="20"/>
        </w:rPr>
        <w:t xml:space="preserve"> </w:t>
      </w:r>
      <w:r>
        <w:rPr>
          <w:sz w:val="20"/>
        </w:rPr>
        <w:t>of</w:t>
      </w:r>
      <w:r>
        <w:rPr>
          <w:spacing w:val="-9"/>
          <w:sz w:val="20"/>
        </w:rPr>
        <w:t xml:space="preserve"> </w:t>
      </w:r>
      <w:r>
        <w:rPr>
          <w:sz w:val="20"/>
        </w:rPr>
        <w:t>our</w:t>
      </w:r>
      <w:r>
        <w:rPr>
          <w:spacing w:val="-8"/>
          <w:sz w:val="20"/>
        </w:rPr>
        <w:t xml:space="preserve"> </w:t>
      </w:r>
      <w:r>
        <w:rPr>
          <w:sz w:val="20"/>
        </w:rPr>
        <w:t>school</w:t>
      </w:r>
      <w:r>
        <w:rPr>
          <w:spacing w:val="-10"/>
          <w:sz w:val="20"/>
        </w:rPr>
        <w:t xml:space="preserve"> </w:t>
      </w:r>
      <w:r>
        <w:rPr>
          <w:sz w:val="20"/>
        </w:rPr>
        <w:t>community</w:t>
      </w:r>
      <w:r>
        <w:rPr>
          <w:spacing w:val="-8"/>
          <w:sz w:val="20"/>
        </w:rPr>
        <w:t xml:space="preserve"> </w:t>
      </w:r>
      <w:r>
        <w:rPr>
          <w:sz w:val="20"/>
        </w:rPr>
        <w:t>will</w:t>
      </w:r>
      <w:r>
        <w:rPr>
          <w:spacing w:val="-10"/>
          <w:sz w:val="20"/>
        </w:rPr>
        <w:t xml:space="preserve"> </w:t>
      </w:r>
      <w:r>
        <w:rPr>
          <w:sz w:val="20"/>
        </w:rPr>
        <w:t>be</w:t>
      </w:r>
      <w:r>
        <w:rPr>
          <w:spacing w:val="-7"/>
          <w:sz w:val="20"/>
        </w:rPr>
        <w:t xml:space="preserve"> </w:t>
      </w:r>
      <w:r>
        <w:rPr>
          <w:sz w:val="20"/>
        </w:rPr>
        <w:t>barred</w:t>
      </w:r>
      <w:r>
        <w:rPr>
          <w:spacing w:val="-7"/>
          <w:sz w:val="20"/>
        </w:rPr>
        <w:t xml:space="preserve"> </w:t>
      </w:r>
      <w:r>
        <w:rPr>
          <w:sz w:val="20"/>
        </w:rPr>
        <w:t>in</w:t>
      </w:r>
      <w:r>
        <w:rPr>
          <w:spacing w:val="-7"/>
          <w:sz w:val="20"/>
        </w:rPr>
        <w:t xml:space="preserve"> </w:t>
      </w:r>
      <w:r>
        <w:rPr>
          <w:sz w:val="20"/>
        </w:rPr>
        <w:t>any</w:t>
      </w:r>
      <w:r>
        <w:rPr>
          <w:spacing w:val="-8"/>
          <w:sz w:val="20"/>
        </w:rPr>
        <w:t xml:space="preserve"> </w:t>
      </w:r>
      <w:r>
        <w:rPr>
          <w:sz w:val="20"/>
        </w:rPr>
        <w:t>way</w:t>
      </w:r>
      <w:r>
        <w:rPr>
          <w:spacing w:val="-5"/>
          <w:sz w:val="20"/>
        </w:rPr>
        <w:t xml:space="preserve"> </w:t>
      </w:r>
      <w:r>
        <w:rPr>
          <w:sz w:val="20"/>
        </w:rPr>
        <w:t>from</w:t>
      </w:r>
      <w:r>
        <w:rPr>
          <w:spacing w:val="-5"/>
          <w:sz w:val="20"/>
        </w:rPr>
        <w:t xml:space="preserve"> </w:t>
      </w:r>
      <w:r>
        <w:rPr>
          <w:sz w:val="20"/>
        </w:rPr>
        <w:t>participating</w:t>
      </w:r>
      <w:r>
        <w:rPr>
          <w:spacing w:val="-7"/>
          <w:sz w:val="20"/>
        </w:rPr>
        <w:t xml:space="preserve"> </w:t>
      </w:r>
      <w:r>
        <w:rPr>
          <w:sz w:val="20"/>
        </w:rPr>
        <w:t>in</w:t>
      </w:r>
      <w:r>
        <w:rPr>
          <w:spacing w:val="-7"/>
          <w:sz w:val="20"/>
        </w:rPr>
        <w:t xml:space="preserve"> </w:t>
      </w:r>
      <w:r>
        <w:rPr>
          <w:sz w:val="20"/>
        </w:rPr>
        <w:t>any school activity which could be reasonably expected to be open to all.</w:t>
      </w:r>
    </w:p>
    <w:p w14:paraId="0431E505" w14:textId="77777777" w:rsidR="00EE7662" w:rsidRDefault="00DB05A2">
      <w:pPr>
        <w:pStyle w:val="ListParagraph"/>
        <w:numPr>
          <w:ilvl w:val="0"/>
          <w:numId w:val="1"/>
        </w:numPr>
        <w:tabs>
          <w:tab w:val="left" w:pos="861"/>
        </w:tabs>
        <w:spacing w:before="1"/>
        <w:ind w:right="138"/>
        <w:jc w:val="both"/>
        <w:rPr>
          <w:sz w:val="20"/>
        </w:rPr>
      </w:pPr>
      <w:r>
        <w:rPr>
          <w:rFonts w:ascii="Arial" w:hAnsi="Arial"/>
          <w:b/>
          <w:sz w:val="20"/>
        </w:rPr>
        <w:t>Consultation and negotiation</w:t>
      </w:r>
      <w:r>
        <w:rPr>
          <w:sz w:val="20"/>
        </w:rPr>
        <w:t xml:space="preserve">: Representatives of different stakeholder groups within the </w:t>
      </w:r>
      <w:proofErr w:type="gramStart"/>
      <w:r>
        <w:rPr>
          <w:sz w:val="20"/>
        </w:rPr>
        <w:t>School</w:t>
      </w:r>
      <w:proofErr w:type="gramEnd"/>
      <w:r>
        <w:rPr>
          <w:sz w:val="20"/>
        </w:rPr>
        <w:t xml:space="preserve"> community (i.e. pupils, staff, parents/ carers) and of all seven identified diversity groups covered by this policy (race, disability, gender, age, sexual orientation and religion/belief) will be consulted over major policy decisions being</w:t>
      </w:r>
      <w:r>
        <w:rPr>
          <w:spacing w:val="-1"/>
          <w:sz w:val="20"/>
        </w:rPr>
        <w:t xml:space="preserve"> </w:t>
      </w:r>
      <w:r>
        <w:rPr>
          <w:sz w:val="20"/>
        </w:rPr>
        <w:t>taken</w:t>
      </w:r>
      <w:r>
        <w:rPr>
          <w:spacing w:val="-1"/>
          <w:sz w:val="20"/>
        </w:rPr>
        <w:t xml:space="preserve"> </w:t>
      </w:r>
      <w:r>
        <w:rPr>
          <w:sz w:val="20"/>
        </w:rPr>
        <w:t xml:space="preserve">by the </w:t>
      </w:r>
      <w:proofErr w:type="gramStart"/>
      <w:r>
        <w:rPr>
          <w:sz w:val="20"/>
        </w:rPr>
        <w:t>School</w:t>
      </w:r>
      <w:proofErr w:type="gramEnd"/>
      <w:r>
        <w:rPr>
          <w:sz w:val="20"/>
        </w:rPr>
        <w:t>.</w:t>
      </w:r>
      <w:r>
        <w:rPr>
          <w:spacing w:val="40"/>
          <w:sz w:val="20"/>
        </w:rPr>
        <w:t xml:space="preserve"> </w:t>
      </w:r>
      <w:r>
        <w:rPr>
          <w:sz w:val="20"/>
        </w:rPr>
        <w:t>Options Trent Acres will make an</w:t>
      </w:r>
      <w:r>
        <w:rPr>
          <w:spacing w:val="-2"/>
          <w:sz w:val="20"/>
        </w:rPr>
        <w:t xml:space="preserve"> </w:t>
      </w:r>
      <w:r>
        <w:rPr>
          <w:sz w:val="20"/>
        </w:rPr>
        <w:t>“equality impact assessment” in relation to any major policy decision.</w:t>
      </w:r>
      <w:r>
        <w:rPr>
          <w:spacing w:val="40"/>
          <w:sz w:val="20"/>
        </w:rPr>
        <w:t xml:space="preserve"> </w:t>
      </w:r>
      <w:r>
        <w:rPr>
          <w:sz w:val="20"/>
        </w:rPr>
        <w:t>In some situations, where it is reasonable to predict that the ultimate decisio</w:t>
      </w:r>
      <w:r>
        <w:rPr>
          <w:sz w:val="20"/>
        </w:rPr>
        <w:t>n will have a significant impact upon the experience in school of different</w:t>
      </w:r>
      <w:r>
        <w:rPr>
          <w:spacing w:val="-7"/>
          <w:sz w:val="20"/>
        </w:rPr>
        <w:t xml:space="preserve"> </w:t>
      </w:r>
      <w:r>
        <w:rPr>
          <w:sz w:val="20"/>
        </w:rPr>
        <w:t>stakeholders,</w:t>
      </w:r>
      <w:r>
        <w:rPr>
          <w:spacing w:val="-6"/>
          <w:sz w:val="20"/>
        </w:rPr>
        <w:t xml:space="preserve"> </w:t>
      </w:r>
      <w:r>
        <w:rPr>
          <w:sz w:val="20"/>
        </w:rPr>
        <w:t>including</w:t>
      </w:r>
      <w:r>
        <w:rPr>
          <w:spacing w:val="-7"/>
          <w:sz w:val="20"/>
        </w:rPr>
        <w:t xml:space="preserve"> </w:t>
      </w:r>
      <w:r>
        <w:rPr>
          <w:sz w:val="20"/>
        </w:rPr>
        <w:t>those</w:t>
      </w:r>
      <w:r>
        <w:rPr>
          <w:spacing w:val="-7"/>
          <w:sz w:val="20"/>
        </w:rPr>
        <w:t xml:space="preserve"> </w:t>
      </w:r>
      <w:r>
        <w:rPr>
          <w:sz w:val="20"/>
        </w:rPr>
        <w:t>within</w:t>
      </w:r>
      <w:r>
        <w:rPr>
          <w:spacing w:val="-7"/>
          <w:sz w:val="20"/>
        </w:rPr>
        <w:t xml:space="preserve"> </w:t>
      </w:r>
      <w:r>
        <w:rPr>
          <w:sz w:val="20"/>
        </w:rPr>
        <w:t>the</w:t>
      </w:r>
      <w:r>
        <w:rPr>
          <w:spacing w:val="-7"/>
          <w:sz w:val="20"/>
        </w:rPr>
        <w:t xml:space="preserve"> </w:t>
      </w:r>
      <w:r>
        <w:rPr>
          <w:sz w:val="20"/>
        </w:rPr>
        <w:t>seven</w:t>
      </w:r>
      <w:r>
        <w:rPr>
          <w:spacing w:val="-5"/>
          <w:sz w:val="20"/>
        </w:rPr>
        <w:t xml:space="preserve"> </w:t>
      </w:r>
      <w:r>
        <w:rPr>
          <w:sz w:val="20"/>
        </w:rPr>
        <w:t>identified</w:t>
      </w:r>
      <w:r>
        <w:rPr>
          <w:spacing w:val="-7"/>
          <w:sz w:val="20"/>
        </w:rPr>
        <w:t xml:space="preserve"> </w:t>
      </w:r>
      <w:r>
        <w:rPr>
          <w:sz w:val="20"/>
        </w:rPr>
        <w:t>groups,</w:t>
      </w:r>
      <w:r>
        <w:rPr>
          <w:spacing w:val="-6"/>
          <w:sz w:val="20"/>
        </w:rPr>
        <w:t xml:space="preserve"> </w:t>
      </w:r>
      <w:r>
        <w:rPr>
          <w:sz w:val="20"/>
        </w:rPr>
        <w:t>the</w:t>
      </w:r>
      <w:r>
        <w:rPr>
          <w:spacing w:val="-7"/>
          <w:sz w:val="20"/>
        </w:rPr>
        <w:t xml:space="preserve"> </w:t>
      </w:r>
      <w:r>
        <w:rPr>
          <w:sz w:val="20"/>
        </w:rPr>
        <w:t>school</w:t>
      </w:r>
      <w:r>
        <w:rPr>
          <w:spacing w:val="-7"/>
          <w:sz w:val="20"/>
        </w:rPr>
        <w:t xml:space="preserve"> </w:t>
      </w:r>
      <w:proofErr w:type="spellStart"/>
      <w:r>
        <w:rPr>
          <w:sz w:val="20"/>
        </w:rPr>
        <w:t>recognises</w:t>
      </w:r>
      <w:proofErr w:type="spellEnd"/>
      <w:r>
        <w:rPr>
          <w:spacing w:val="-6"/>
          <w:sz w:val="20"/>
        </w:rPr>
        <w:t xml:space="preserve"> </w:t>
      </w:r>
      <w:r>
        <w:rPr>
          <w:sz w:val="20"/>
        </w:rPr>
        <w:t>that</w:t>
      </w:r>
      <w:r>
        <w:rPr>
          <w:spacing w:val="-6"/>
          <w:sz w:val="20"/>
        </w:rPr>
        <w:t xml:space="preserve"> </w:t>
      </w:r>
      <w:r>
        <w:rPr>
          <w:sz w:val="20"/>
        </w:rPr>
        <w:t>it will be appropriate to negotiate, rather than consult.</w:t>
      </w:r>
    </w:p>
    <w:p w14:paraId="092BAFC3" w14:textId="77777777" w:rsidR="00EE7662" w:rsidRDefault="00DB05A2">
      <w:pPr>
        <w:pStyle w:val="ListParagraph"/>
        <w:numPr>
          <w:ilvl w:val="0"/>
          <w:numId w:val="1"/>
        </w:numPr>
        <w:tabs>
          <w:tab w:val="left" w:pos="861"/>
        </w:tabs>
        <w:spacing w:before="4" w:line="235" w:lineRule="auto"/>
        <w:ind w:right="142"/>
        <w:jc w:val="both"/>
        <w:rPr>
          <w:sz w:val="20"/>
        </w:rPr>
      </w:pPr>
      <w:r>
        <w:rPr>
          <w:rFonts w:ascii="Arial" w:hAnsi="Arial"/>
          <w:b/>
          <w:sz w:val="20"/>
        </w:rPr>
        <w:t>Collaboration</w:t>
      </w:r>
      <w:r>
        <w:rPr>
          <w:sz w:val="20"/>
        </w:rPr>
        <w:t>:</w:t>
      </w:r>
      <w:r>
        <w:rPr>
          <w:spacing w:val="-3"/>
          <w:sz w:val="20"/>
        </w:rPr>
        <w:t xml:space="preserve"> </w:t>
      </w:r>
      <w:r>
        <w:rPr>
          <w:sz w:val="20"/>
        </w:rPr>
        <w:t>we</w:t>
      </w:r>
      <w:r>
        <w:rPr>
          <w:spacing w:val="-3"/>
          <w:sz w:val="20"/>
        </w:rPr>
        <w:t xml:space="preserve"> </w:t>
      </w:r>
      <w:r>
        <w:rPr>
          <w:sz w:val="20"/>
        </w:rPr>
        <w:t>will</w:t>
      </w:r>
      <w:r>
        <w:rPr>
          <w:spacing w:val="-4"/>
          <w:sz w:val="20"/>
        </w:rPr>
        <w:t xml:space="preserve"> </w:t>
      </w:r>
      <w:r>
        <w:rPr>
          <w:sz w:val="20"/>
        </w:rPr>
        <w:t>work</w:t>
      </w:r>
      <w:r>
        <w:rPr>
          <w:spacing w:val="-4"/>
          <w:sz w:val="20"/>
        </w:rPr>
        <w:t xml:space="preserve"> </w:t>
      </w:r>
      <w:r>
        <w:rPr>
          <w:sz w:val="20"/>
        </w:rPr>
        <w:t>together</w:t>
      </w:r>
      <w:r>
        <w:rPr>
          <w:spacing w:val="-2"/>
          <w:sz w:val="20"/>
        </w:rPr>
        <w:t xml:space="preserve"> </w:t>
      </w:r>
      <w:r>
        <w:rPr>
          <w:sz w:val="20"/>
        </w:rPr>
        <w:t>as</w:t>
      </w:r>
      <w:r>
        <w:rPr>
          <w:spacing w:val="-5"/>
          <w:sz w:val="20"/>
        </w:rPr>
        <w:t xml:space="preserve"> </w:t>
      </w:r>
      <w:r>
        <w:rPr>
          <w:sz w:val="20"/>
        </w:rPr>
        <w:t>a</w:t>
      </w:r>
      <w:r>
        <w:rPr>
          <w:spacing w:val="-4"/>
          <w:sz w:val="20"/>
        </w:rPr>
        <w:t xml:space="preserve"> </w:t>
      </w:r>
      <w:r>
        <w:rPr>
          <w:sz w:val="20"/>
        </w:rPr>
        <w:t>team</w:t>
      </w:r>
      <w:r>
        <w:rPr>
          <w:spacing w:val="-3"/>
          <w:sz w:val="20"/>
        </w:rPr>
        <w:t xml:space="preserve"> </w:t>
      </w:r>
      <w:r>
        <w:rPr>
          <w:sz w:val="20"/>
        </w:rPr>
        <w:t>in</w:t>
      </w:r>
      <w:r>
        <w:rPr>
          <w:spacing w:val="-4"/>
          <w:sz w:val="20"/>
        </w:rPr>
        <w:t xml:space="preserve"> </w:t>
      </w:r>
      <w:r>
        <w:rPr>
          <w:sz w:val="20"/>
        </w:rPr>
        <w:t>which</w:t>
      </w:r>
      <w:r>
        <w:rPr>
          <w:spacing w:val="-6"/>
          <w:sz w:val="20"/>
        </w:rPr>
        <w:t xml:space="preserve"> </w:t>
      </w:r>
      <w:r>
        <w:rPr>
          <w:sz w:val="20"/>
        </w:rPr>
        <w:t>every</w:t>
      </w:r>
      <w:r>
        <w:rPr>
          <w:spacing w:val="-4"/>
          <w:sz w:val="20"/>
        </w:rPr>
        <w:t xml:space="preserve"> </w:t>
      </w:r>
      <w:r>
        <w:rPr>
          <w:sz w:val="20"/>
        </w:rPr>
        <w:t>member</w:t>
      </w:r>
      <w:r>
        <w:rPr>
          <w:spacing w:val="-5"/>
          <w:sz w:val="20"/>
        </w:rPr>
        <w:t xml:space="preserve"> </w:t>
      </w:r>
      <w:r>
        <w:rPr>
          <w:sz w:val="20"/>
        </w:rPr>
        <w:t>has</w:t>
      </w:r>
      <w:r>
        <w:rPr>
          <w:spacing w:val="-5"/>
          <w:sz w:val="20"/>
        </w:rPr>
        <w:t xml:space="preserve"> </w:t>
      </w:r>
      <w:r>
        <w:rPr>
          <w:sz w:val="20"/>
        </w:rPr>
        <w:t>a</w:t>
      </w:r>
      <w:r>
        <w:rPr>
          <w:spacing w:val="-4"/>
          <w:sz w:val="20"/>
        </w:rPr>
        <w:t xml:space="preserve"> </w:t>
      </w:r>
      <w:r>
        <w:rPr>
          <w:sz w:val="20"/>
        </w:rPr>
        <w:t>view</w:t>
      </w:r>
      <w:r>
        <w:rPr>
          <w:spacing w:val="-5"/>
          <w:sz w:val="20"/>
        </w:rPr>
        <w:t xml:space="preserve"> </w:t>
      </w:r>
      <w:r>
        <w:rPr>
          <w:sz w:val="20"/>
        </w:rPr>
        <w:t>and</w:t>
      </w:r>
      <w:r>
        <w:rPr>
          <w:spacing w:val="-3"/>
          <w:sz w:val="20"/>
        </w:rPr>
        <w:t xml:space="preserve"> </w:t>
      </w:r>
      <w:r>
        <w:rPr>
          <w:sz w:val="20"/>
        </w:rPr>
        <w:t>a</w:t>
      </w:r>
      <w:r>
        <w:rPr>
          <w:spacing w:val="-6"/>
          <w:sz w:val="20"/>
        </w:rPr>
        <w:t xml:space="preserve"> </w:t>
      </w:r>
      <w:r>
        <w:rPr>
          <w:sz w:val="20"/>
        </w:rPr>
        <w:t>voice</w:t>
      </w:r>
      <w:r>
        <w:rPr>
          <w:spacing w:val="-6"/>
          <w:sz w:val="20"/>
        </w:rPr>
        <w:t xml:space="preserve"> </w:t>
      </w:r>
      <w:r>
        <w:rPr>
          <w:sz w:val="20"/>
        </w:rPr>
        <w:t>which is worthy of consideration</w:t>
      </w:r>
    </w:p>
    <w:p w14:paraId="6C027AA0" w14:textId="77777777" w:rsidR="00EE7662" w:rsidRDefault="00DB05A2">
      <w:pPr>
        <w:pStyle w:val="ListParagraph"/>
        <w:numPr>
          <w:ilvl w:val="0"/>
          <w:numId w:val="1"/>
        </w:numPr>
        <w:tabs>
          <w:tab w:val="left" w:pos="861"/>
        </w:tabs>
        <w:spacing w:before="8" w:line="235" w:lineRule="auto"/>
        <w:ind w:right="152"/>
        <w:jc w:val="both"/>
        <w:rPr>
          <w:sz w:val="20"/>
        </w:rPr>
      </w:pPr>
      <w:r>
        <w:rPr>
          <w:rFonts w:ascii="Arial" w:hAnsi="Arial"/>
          <w:b/>
          <w:sz w:val="20"/>
        </w:rPr>
        <w:t>Transparency</w:t>
      </w:r>
      <w:r>
        <w:rPr>
          <w:sz w:val="20"/>
        </w:rPr>
        <w:t xml:space="preserve">: the reasoning behind decisions made in our school will be open and subject to </w:t>
      </w:r>
      <w:r>
        <w:rPr>
          <w:spacing w:val="-2"/>
          <w:sz w:val="20"/>
        </w:rPr>
        <w:t>scrutiny.</w:t>
      </w:r>
    </w:p>
    <w:p w14:paraId="36274232" w14:textId="77777777" w:rsidR="00EE7662" w:rsidRDefault="00EE7662">
      <w:pPr>
        <w:pStyle w:val="BodyText"/>
        <w:spacing w:before="2"/>
      </w:pPr>
    </w:p>
    <w:p w14:paraId="1B233DC6" w14:textId="77777777" w:rsidR="00EE7662" w:rsidRDefault="00DB05A2">
      <w:pPr>
        <w:pStyle w:val="BodyText"/>
        <w:spacing w:before="1"/>
        <w:ind w:left="140" w:right="150"/>
        <w:jc w:val="both"/>
      </w:pPr>
      <w:r>
        <w:t>We</w:t>
      </w:r>
      <w:r>
        <w:rPr>
          <w:spacing w:val="-9"/>
        </w:rPr>
        <w:t xml:space="preserve"> </w:t>
      </w:r>
      <w:r>
        <w:t>strive</w:t>
      </w:r>
      <w:r>
        <w:rPr>
          <w:spacing w:val="-7"/>
        </w:rPr>
        <w:t xml:space="preserve"> </w:t>
      </w:r>
      <w:r>
        <w:t>to</w:t>
      </w:r>
      <w:r>
        <w:rPr>
          <w:spacing w:val="-7"/>
        </w:rPr>
        <w:t xml:space="preserve"> </w:t>
      </w:r>
      <w:r>
        <w:t>build,</w:t>
      </w:r>
      <w:r>
        <w:rPr>
          <w:spacing w:val="-7"/>
        </w:rPr>
        <w:t xml:space="preserve"> </w:t>
      </w:r>
      <w:r>
        <w:t>within</w:t>
      </w:r>
      <w:r>
        <w:rPr>
          <w:spacing w:val="-9"/>
        </w:rPr>
        <w:t xml:space="preserve"> </w:t>
      </w:r>
      <w:r>
        <w:t>our</w:t>
      </w:r>
      <w:r>
        <w:rPr>
          <w:spacing w:val="-8"/>
        </w:rPr>
        <w:t xml:space="preserve"> </w:t>
      </w:r>
      <w:r>
        <w:t>school,</w:t>
      </w:r>
      <w:r>
        <w:rPr>
          <w:spacing w:val="-6"/>
        </w:rPr>
        <w:t xml:space="preserve"> </w:t>
      </w:r>
      <w:r>
        <w:t>our</w:t>
      </w:r>
      <w:r>
        <w:rPr>
          <w:spacing w:val="-8"/>
        </w:rPr>
        <w:t xml:space="preserve"> </w:t>
      </w:r>
      <w:r>
        <w:t>locality</w:t>
      </w:r>
      <w:r>
        <w:rPr>
          <w:spacing w:val="-8"/>
        </w:rPr>
        <w:t xml:space="preserve"> </w:t>
      </w:r>
      <w:r>
        <w:t>and</w:t>
      </w:r>
      <w:r>
        <w:rPr>
          <w:spacing w:val="-9"/>
        </w:rPr>
        <w:t xml:space="preserve"> </w:t>
      </w:r>
      <w:r>
        <w:t>the</w:t>
      </w:r>
      <w:r>
        <w:rPr>
          <w:spacing w:val="-9"/>
        </w:rPr>
        <w:t xml:space="preserve"> </w:t>
      </w:r>
      <w:r>
        <w:t>partnerships</w:t>
      </w:r>
      <w:r>
        <w:rPr>
          <w:spacing w:val="-6"/>
        </w:rPr>
        <w:t xml:space="preserve"> </w:t>
      </w:r>
      <w:r>
        <w:t>with</w:t>
      </w:r>
      <w:r>
        <w:rPr>
          <w:spacing w:val="-9"/>
        </w:rPr>
        <w:t xml:space="preserve"> </w:t>
      </w:r>
      <w:r>
        <w:t>which</w:t>
      </w:r>
      <w:r>
        <w:rPr>
          <w:spacing w:val="-9"/>
        </w:rPr>
        <w:t xml:space="preserve"> </w:t>
      </w:r>
      <w:r>
        <w:t>we</w:t>
      </w:r>
      <w:r>
        <w:rPr>
          <w:spacing w:val="-9"/>
        </w:rPr>
        <w:t xml:space="preserve"> </w:t>
      </w:r>
      <w:r>
        <w:t>are</w:t>
      </w:r>
      <w:r>
        <w:rPr>
          <w:spacing w:val="-6"/>
        </w:rPr>
        <w:t xml:space="preserve"> </w:t>
      </w:r>
      <w:r>
        <w:t>involved,</w:t>
      </w:r>
      <w:r>
        <w:rPr>
          <w:spacing w:val="-6"/>
        </w:rPr>
        <w:t xml:space="preserve"> </w:t>
      </w:r>
      <w:r>
        <w:t>a</w:t>
      </w:r>
      <w:r>
        <w:rPr>
          <w:spacing w:val="-9"/>
        </w:rPr>
        <w:t xml:space="preserve"> </w:t>
      </w:r>
      <w:r>
        <w:t>strong</w:t>
      </w:r>
      <w:r>
        <w:rPr>
          <w:spacing w:val="-7"/>
        </w:rPr>
        <w:t xml:space="preserve"> </w:t>
      </w:r>
      <w:r>
        <w:t>and cohesive community, which prepares young people for adult life in:</w:t>
      </w:r>
    </w:p>
    <w:p w14:paraId="3205A4F4" w14:textId="77777777" w:rsidR="00EE7662" w:rsidRDefault="00EE7662">
      <w:pPr>
        <w:pStyle w:val="BodyText"/>
      </w:pPr>
    </w:p>
    <w:p w14:paraId="1D95FE2F" w14:textId="77777777" w:rsidR="00EE7662" w:rsidRDefault="00DB05A2">
      <w:pPr>
        <w:pStyle w:val="ListParagraph"/>
        <w:numPr>
          <w:ilvl w:val="0"/>
          <w:numId w:val="1"/>
        </w:numPr>
        <w:tabs>
          <w:tab w:val="left" w:pos="861"/>
        </w:tabs>
        <w:spacing w:line="245" w:lineRule="exact"/>
        <w:rPr>
          <w:sz w:val="20"/>
        </w:rPr>
      </w:pPr>
      <w:r>
        <w:rPr>
          <w:sz w:val="20"/>
        </w:rPr>
        <w:t>A</w:t>
      </w:r>
      <w:r>
        <w:rPr>
          <w:spacing w:val="-9"/>
          <w:sz w:val="20"/>
        </w:rPr>
        <w:t xml:space="preserve"> </w:t>
      </w:r>
      <w:r>
        <w:rPr>
          <w:sz w:val="20"/>
        </w:rPr>
        <w:t>diverse,</w:t>
      </w:r>
      <w:r>
        <w:rPr>
          <w:spacing w:val="-7"/>
          <w:sz w:val="20"/>
        </w:rPr>
        <w:t xml:space="preserve"> </w:t>
      </w:r>
      <w:r>
        <w:rPr>
          <w:sz w:val="20"/>
        </w:rPr>
        <w:t>inclusive</w:t>
      </w:r>
      <w:r>
        <w:rPr>
          <w:spacing w:val="-6"/>
          <w:sz w:val="20"/>
        </w:rPr>
        <w:t xml:space="preserve"> </w:t>
      </w:r>
      <w:r>
        <w:rPr>
          <w:spacing w:val="-2"/>
          <w:sz w:val="20"/>
        </w:rPr>
        <w:t>society</w:t>
      </w:r>
    </w:p>
    <w:p w14:paraId="1E4506E0" w14:textId="77777777" w:rsidR="00EE7662" w:rsidRDefault="00DB05A2">
      <w:pPr>
        <w:pStyle w:val="ListParagraph"/>
        <w:numPr>
          <w:ilvl w:val="0"/>
          <w:numId w:val="1"/>
        </w:numPr>
        <w:tabs>
          <w:tab w:val="left" w:pos="861"/>
        </w:tabs>
        <w:spacing w:before="4" w:line="235" w:lineRule="auto"/>
        <w:ind w:right="151"/>
        <w:rPr>
          <w:sz w:val="20"/>
        </w:rPr>
      </w:pPr>
      <w:r>
        <w:rPr>
          <w:sz w:val="20"/>
        </w:rPr>
        <w:t>A</w:t>
      </w:r>
      <w:r>
        <w:rPr>
          <w:spacing w:val="26"/>
          <w:sz w:val="20"/>
        </w:rPr>
        <w:t xml:space="preserve"> </w:t>
      </w:r>
      <w:r>
        <w:rPr>
          <w:sz w:val="20"/>
        </w:rPr>
        <w:t>welcoming</w:t>
      </w:r>
      <w:r>
        <w:rPr>
          <w:spacing w:val="26"/>
          <w:sz w:val="20"/>
        </w:rPr>
        <w:t xml:space="preserve"> </w:t>
      </w:r>
      <w:r>
        <w:rPr>
          <w:sz w:val="20"/>
        </w:rPr>
        <w:t>community</w:t>
      </w:r>
      <w:r>
        <w:rPr>
          <w:spacing w:val="30"/>
          <w:sz w:val="20"/>
        </w:rPr>
        <w:t xml:space="preserve"> </w:t>
      </w:r>
      <w:r>
        <w:rPr>
          <w:sz w:val="20"/>
        </w:rPr>
        <w:t>that</w:t>
      </w:r>
      <w:r>
        <w:rPr>
          <w:spacing w:val="26"/>
          <w:sz w:val="20"/>
        </w:rPr>
        <w:t xml:space="preserve"> </w:t>
      </w:r>
      <w:r>
        <w:rPr>
          <w:sz w:val="20"/>
        </w:rPr>
        <w:t>fosters</w:t>
      </w:r>
      <w:r>
        <w:rPr>
          <w:spacing w:val="28"/>
          <w:sz w:val="20"/>
        </w:rPr>
        <w:t xml:space="preserve"> </w:t>
      </w:r>
      <w:r>
        <w:rPr>
          <w:sz w:val="20"/>
        </w:rPr>
        <w:t>positive</w:t>
      </w:r>
      <w:r>
        <w:rPr>
          <w:spacing w:val="28"/>
          <w:sz w:val="20"/>
        </w:rPr>
        <w:t xml:space="preserve"> </w:t>
      </w:r>
      <w:r>
        <w:rPr>
          <w:sz w:val="20"/>
        </w:rPr>
        <w:t>relationships</w:t>
      </w:r>
      <w:r>
        <w:rPr>
          <w:spacing w:val="30"/>
          <w:sz w:val="20"/>
        </w:rPr>
        <w:t xml:space="preserve"> </w:t>
      </w:r>
      <w:r>
        <w:rPr>
          <w:sz w:val="20"/>
        </w:rPr>
        <w:t>and</w:t>
      </w:r>
      <w:r>
        <w:rPr>
          <w:spacing w:val="28"/>
          <w:sz w:val="20"/>
        </w:rPr>
        <w:t xml:space="preserve"> </w:t>
      </w:r>
      <w:r>
        <w:rPr>
          <w:sz w:val="20"/>
        </w:rPr>
        <w:t>values</w:t>
      </w:r>
      <w:r>
        <w:rPr>
          <w:spacing w:val="28"/>
          <w:sz w:val="20"/>
        </w:rPr>
        <w:t xml:space="preserve"> </w:t>
      </w:r>
      <w:r>
        <w:rPr>
          <w:sz w:val="20"/>
        </w:rPr>
        <w:t>diversity</w:t>
      </w:r>
      <w:r>
        <w:rPr>
          <w:spacing w:val="28"/>
          <w:sz w:val="20"/>
        </w:rPr>
        <w:t xml:space="preserve"> </w:t>
      </w:r>
      <w:r>
        <w:rPr>
          <w:sz w:val="20"/>
        </w:rPr>
        <w:t>as</w:t>
      </w:r>
      <w:r>
        <w:rPr>
          <w:spacing w:val="27"/>
          <w:sz w:val="20"/>
        </w:rPr>
        <w:t xml:space="preserve"> </w:t>
      </w:r>
      <w:r>
        <w:rPr>
          <w:sz w:val="20"/>
        </w:rPr>
        <w:t>a</w:t>
      </w:r>
      <w:r>
        <w:rPr>
          <w:spacing w:val="26"/>
          <w:sz w:val="20"/>
        </w:rPr>
        <w:t xml:space="preserve"> </w:t>
      </w:r>
      <w:r>
        <w:rPr>
          <w:sz w:val="20"/>
        </w:rPr>
        <w:t>rich</w:t>
      </w:r>
      <w:r>
        <w:rPr>
          <w:spacing w:val="29"/>
          <w:sz w:val="20"/>
        </w:rPr>
        <w:t xml:space="preserve"> </w:t>
      </w:r>
      <w:r>
        <w:rPr>
          <w:sz w:val="20"/>
        </w:rPr>
        <w:t xml:space="preserve">learning </w:t>
      </w:r>
      <w:r>
        <w:rPr>
          <w:spacing w:val="-2"/>
          <w:sz w:val="20"/>
        </w:rPr>
        <w:t>resource</w:t>
      </w:r>
    </w:p>
    <w:p w14:paraId="592582E2" w14:textId="77777777" w:rsidR="00EE7662" w:rsidRDefault="00DB05A2">
      <w:pPr>
        <w:pStyle w:val="ListParagraph"/>
        <w:numPr>
          <w:ilvl w:val="0"/>
          <w:numId w:val="1"/>
        </w:numPr>
        <w:tabs>
          <w:tab w:val="left" w:pos="861"/>
        </w:tabs>
        <w:spacing w:before="3"/>
        <w:rPr>
          <w:sz w:val="20"/>
        </w:rPr>
      </w:pPr>
      <w:r>
        <w:rPr>
          <w:sz w:val="20"/>
        </w:rPr>
        <w:t>A</w:t>
      </w:r>
      <w:r>
        <w:rPr>
          <w:spacing w:val="-6"/>
          <w:sz w:val="20"/>
        </w:rPr>
        <w:t xml:space="preserve"> </w:t>
      </w:r>
      <w:r>
        <w:rPr>
          <w:sz w:val="20"/>
        </w:rPr>
        <w:t>barrier-free</w:t>
      </w:r>
      <w:r>
        <w:rPr>
          <w:spacing w:val="-7"/>
          <w:sz w:val="20"/>
        </w:rPr>
        <w:t xml:space="preserve"> </w:t>
      </w:r>
      <w:r>
        <w:rPr>
          <w:sz w:val="20"/>
        </w:rPr>
        <w:t>community</w:t>
      </w:r>
      <w:r>
        <w:rPr>
          <w:spacing w:val="-5"/>
          <w:sz w:val="20"/>
        </w:rPr>
        <w:t xml:space="preserve"> </w:t>
      </w:r>
      <w:r>
        <w:rPr>
          <w:sz w:val="20"/>
        </w:rPr>
        <w:t>founded</w:t>
      </w:r>
      <w:r>
        <w:rPr>
          <w:spacing w:val="-6"/>
          <w:sz w:val="20"/>
        </w:rPr>
        <w:t xml:space="preserve"> </w:t>
      </w:r>
      <w:r>
        <w:rPr>
          <w:sz w:val="20"/>
        </w:rPr>
        <w:t>upon</w:t>
      </w:r>
      <w:r>
        <w:rPr>
          <w:spacing w:val="-4"/>
          <w:sz w:val="20"/>
        </w:rPr>
        <w:t xml:space="preserve"> </w:t>
      </w:r>
      <w:r>
        <w:rPr>
          <w:sz w:val="20"/>
        </w:rPr>
        <w:t>a</w:t>
      </w:r>
      <w:r>
        <w:rPr>
          <w:spacing w:val="-6"/>
          <w:sz w:val="20"/>
        </w:rPr>
        <w:t xml:space="preserve"> </w:t>
      </w:r>
      <w:r>
        <w:rPr>
          <w:sz w:val="20"/>
        </w:rPr>
        <w:t>joint</w:t>
      </w:r>
      <w:r>
        <w:rPr>
          <w:spacing w:val="-6"/>
          <w:sz w:val="20"/>
        </w:rPr>
        <w:t xml:space="preserve"> </w:t>
      </w:r>
      <w:r>
        <w:rPr>
          <w:sz w:val="20"/>
        </w:rPr>
        <w:t>sense</w:t>
      </w:r>
      <w:r>
        <w:rPr>
          <w:spacing w:val="-4"/>
          <w:sz w:val="20"/>
        </w:rPr>
        <w:t xml:space="preserve"> </w:t>
      </w:r>
      <w:r>
        <w:rPr>
          <w:sz w:val="20"/>
        </w:rPr>
        <w:t>of</w:t>
      </w:r>
      <w:r>
        <w:rPr>
          <w:spacing w:val="-6"/>
          <w:sz w:val="20"/>
        </w:rPr>
        <w:t xml:space="preserve"> </w:t>
      </w:r>
      <w:r>
        <w:rPr>
          <w:spacing w:val="-2"/>
          <w:sz w:val="20"/>
        </w:rPr>
        <w:t>belonging.</w:t>
      </w:r>
    </w:p>
    <w:p w14:paraId="0F1B0B32" w14:textId="77777777" w:rsidR="00EE7662" w:rsidRDefault="00EE7662">
      <w:pPr>
        <w:pStyle w:val="BodyText"/>
      </w:pPr>
    </w:p>
    <w:p w14:paraId="1B8930A4" w14:textId="77777777" w:rsidR="00EE7662" w:rsidRDefault="00EE7662">
      <w:pPr>
        <w:pStyle w:val="BodyText"/>
        <w:spacing w:before="227"/>
      </w:pPr>
    </w:p>
    <w:p w14:paraId="791BD53F" w14:textId="77777777" w:rsidR="00EE7662" w:rsidRDefault="00DB05A2">
      <w:pPr>
        <w:pStyle w:val="BodyText"/>
        <w:spacing w:before="1"/>
        <w:ind w:left="140" w:right="140"/>
        <w:jc w:val="both"/>
      </w:pPr>
      <w:r>
        <w:rPr>
          <w:rFonts w:ascii="Arial" w:hAnsi="Arial"/>
          <w:b/>
        </w:rPr>
        <w:t>Every member of our school community will be challenged and held to account for upholding the rationale of this Equality Policy.</w:t>
      </w:r>
      <w:r>
        <w:rPr>
          <w:rFonts w:ascii="Arial" w:hAnsi="Arial"/>
          <w:b/>
          <w:spacing w:val="40"/>
        </w:rPr>
        <w:t xml:space="preserve"> </w:t>
      </w:r>
      <w:r>
        <w:t xml:space="preserve">We </w:t>
      </w:r>
      <w:proofErr w:type="spellStart"/>
      <w:r>
        <w:t>recognise</w:t>
      </w:r>
      <w:proofErr w:type="spellEnd"/>
      <w:r>
        <w:t xml:space="preserve"> that individual members of staff, parents/ carers or pupils may have different views on </w:t>
      </w:r>
      <w:proofErr w:type="gramStart"/>
      <w:r>
        <w:t>a number of</w:t>
      </w:r>
      <w:proofErr w:type="gramEnd"/>
      <w:r>
        <w:t xml:space="preserve"> equality issues.</w:t>
      </w:r>
      <w:r>
        <w:rPr>
          <w:spacing w:val="40"/>
        </w:rPr>
        <w:t xml:space="preserve"> </w:t>
      </w:r>
      <w:r>
        <w:t xml:space="preserve">Our main priority is not to demand that anyone </w:t>
      </w:r>
      <w:proofErr w:type="gramStart"/>
      <w:r>
        <w:t>changes</w:t>
      </w:r>
      <w:proofErr w:type="gramEnd"/>
      <w:r>
        <w:t xml:space="preserve"> their views but that, as a school, we clearly describe what the school considers acceptable/ unacceptable and how everyone is expected to behave in school.</w:t>
      </w:r>
      <w:r>
        <w:rPr>
          <w:spacing w:val="40"/>
        </w:rPr>
        <w:t xml:space="preserve"> </w:t>
      </w:r>
      <w:r>
        <w:t>No matter what individual people’s views might</w:t>
      </w:r>
      <w:r>
        <w:rPr>
          <w:spacing w:val="-14"/>
        </w:rPr>
        <w:t xml:space="preserve"> </w:t>
      </w:r>
      <w:r>
        <w:t>be,</w:t>
      </w:r>
      <w:r>
        <w:rPr>
          <w:spacing w:val="-14"/>
        </w:rPr>
        <w:t xml:space="preserve"> </w:t>
      </w:r>
      <w:r>
        <w:t>our</w:t>
      </w:r>
      <w:r>
        <w:rPr>
          <w:spacing w:val="-14"/>
        </w:rPr>
        <w:t xml:space="preserve"> </w:t>
      </w:r>
      <w:proofErr w:type="gramStart"/>
      <w:r>
        <w:t>first</w:t>
      </w:r>
      <w:r>
        <w:rPr>
          <w:spacing w:val="-14"/>
        </w:rPr>
        <w:t xml:space="preserve"> </w:t>
      </w:r>
      <w:r>
        <w:t>priority</w:t>
      </w:r>
      <w:proofErr w:type="gramEnd"/>
      <w:r>
        <w:rPr>
          <w:spacing w:val="-14"/>
        </w:rPr>
        <w:t xml:space="preserve"> </w:t>
      </w:r>
      <w:r>
        <w:t>is</w:t>
      </w:r>
      <w:r>
        <w:rPr>
          <w:spacing w:val="-14"/>
        </w:rPr>
        <w:t xml:space="preserve"> </w:t>
      </w:r>
      <w:r>
        <w:t>to</w:t>
      </w:r>
      <w:r>
        <w:rPr>
          <w:spacing w:val="-14"/>
        </w:rPr>
        <w:t xml:space="preserve"> </w:t>
      </w:r>
      <w:r>
        <w:t>ensure</w:t>
      </w:r>
      <w:r>
        <w:rPr>
          <w:spacing w:val="-14"/>
        </w:rPr>
        <w:t xml:space="preserve"> </w:t>
      </w:r>
      <w:r>
        <w:t>that</w:t>
      </w:r>
      <w:r>
        <w:rPr>
          <w:spacing w:val="-14"/>
        </w:rPr>
        <w:t xml:space="preserve"> </w:t>
      </w:r>
      <w:r>
        <w:t>Options</w:t>
      </w:r>
      <w:r>
        <w:rPr>
          <w:spacing w:val="-13"/>
        </w:rPr>
        <w:t xml:space="preserve"> </w:t>
      </w:r>
      <w:r>
        <w:t>Trent</w:t>
      </w:r>
      <w:r>
        <w:rPr>
          <w:spacing w:val="-14"/>
        </w:rPr>
        <w:t xml:space="preserve"> </w:t>
      </w:r>
      <w:r>
        <w:t>Acres</w:t>
      </w:r>
      <w:r>
        <w:rPr>
          <w:spacing w:val="-14"/>
        </w:rPr>
        <w:t xml:space="preserve"> </w:t>
      </w:r>
      <w:proofErr w:type="gramStart"/>
      <w:r>
        <w:t>complies</w:t>
      </w:r>
      <w:proofErr w:type="gramEnd"/>
      <w:r>
        <w:rPr>
          <w:spacing w:val="-14"/>
        </w:rPr>
        <w:t xml:space="preserve"> </w:t>
      </w:r>
      <w:r>
        <w:t>with</w:t>
      </w:r>
      <w:r>
        <w:rPr>
          <w:spacing w:val="-14"/>
        </w:rPr>
        <w:t xml:space="preserve"> </w:t>
      </w:r>
      <w:r>
        <w:t>every</w:t>
      </w:r>
      <w:r>
        <w:rPr>
          <w:spacing w:val="-14"/>
        </w:rPr>
        <w:t xml:space="preserve"> </w:t>
      </w:r>
      <w:r>
        <w:t>aspect</w:t>
      </w:r>
      <w:r>
        <w:rPr>
          <w:spacing w:val="-14"/>
        </w:rPr>
        <w:t xml:space="preserve"> </w:t>
      </w:r>
      <w:r>
        <w:t>of</w:t>
      </w:r>
      <w:r>
        <w:rPr>
          <w:spacing w:val="-14"/>
        </w:rPr>
        <w:t xml:space="preserve"> </w:t>
      </w:r>
      <w:r>
        <w:t>equality</w:t>
      </w:r>
      <w:r>
        <w:rPr>
          <w:spacing w:val="-14"/>
        </w:rPr>
        <w:t xml:space="preserve"> </w:t>
      </w:r>
      <w:r>
        <w:t>legislation and the dut</w:t>
      </w:r>
      <w:r>
        <w:t>y to promote community cohesion.</w:t>
      </w:r>
    </w:p>
    <w:p w14:paraId="3BD0D1A4" w14:textId="77777777" w:rsidR="00EE7662" w:rsidRDefault="00EE7662">
      <w:pPr>
        <w:pStyle w:val="BodyText"/>
        <w:spacing w:before="229"/>
      </w:pPr>
    </w:p>
    <w:p w14:paraId="55074EE1" w14:textId="77777777" w:rsidR="00EE7662" w:rsidRDefault="00DB05A2">
      <w:pPr>
        <w:pStyle w:val="Heading1"/>
        <w:numPr>
          <w:ilvl w:val="0"/>
          <w:numId w:val="4"/>
        </w:numPr>
        <w:tabs>
          <w:tab w:val="left" w:pos="580"/>
        </w:tabs>
        <w:ind w:left="580" w:hanging="440"/>
      </w:pPr>
      <w:r>
        <w:rPr>
          <w:noProof/>
        </w:rPr>
        <mc:AlternateContent>
          <mc:Choice Requires="wps">
            <w:drawing>
              <wp:anchor distT="0" distB="0" distL="0" distR="0" simplePos="0" relativeHeight="487592960" behindDoc="1" locked="0" layoutInCell="1" allowOverlap="1" wp14:anchorId="26C85392" wp14:editId="6E3AD7AF">
                <wp:simplePos x="0" y="0"/>
                <wp:positionH relativeFrom="page">
                  <wp:posOffset>701040</wp:posOffset>
                </wp:positionH>
                <wp:positionV relativeFrom="paragraph">
                  <wp:posOffset>160584</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38F400E5" id="Graphic 14" o:spid="_x0000_s1026" style="position:absolute;margin-left:55.2pt;margin-top:12.65pt;width:484.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" path="m6158230,l,,,6095r6158230,l6158230,xe" fillcolor="#ef881f" stroked="f">
                <v:path arrowok="t"/>
                <w10:wrap type="topAndBottom" anchorx="page"/>
              </v:shape>
            </w:pict>
          </mc:Fallback>
        </mc:AlternateContent>
      </w:r>
      <w:bookmarkStart w:id="4" w:name="_bookmark4"/>
      <w:bookmarkEnd w:id="4"/>
      <w:r>
        <w:t>OPTIONS</w:t>
      </w:r>
      <w:r>
        <w:rPr>
          <w:spacing w:val="-6"/>
        </w:rPr>
        <w:t xml:space="preserve"> </w:t>
      </w:r>
      <w:r>
        <w:t>TRENT</w:t>
      </w:r>
      <w:r>
        <w:rPr>
          <w:spacing w:val="-5"/>
        </w:rPr>
        <w:t xml:space="preserve"> </w:t>
      </w:r>
      <w:r>
        <w:t>ACRES’</w:t>
      </w:r>
      <w:r>
        <w:rPr>
          <w:spacing w:val="-7"/>
        </w:rPr>
        <w:t xml:space="preserve"> </w:t>
      </w:r>
      <w:r>
        <w:t>APPROACH</w:t>
      </w:r>
      <w:r>
        <w:rPr>
          <w:spacing w:val="-8"/>
        </w:rPr>
        <w:t xml:space="preserve"> </w:t>
      </w:r>
      <w:r>
        <w:t>TO</w:t>
      </w:r>
      <w:r>
        <w:rPr>
          <w:spacing w:val="-6"/>
        </w:rPr>
        <w:t xml:space="preserve"> </w:t>
      </w:r>
      <w:r>
        <w:t>PROMOTING</w:t>
      </w:r>
      <w:r>
        <w:rPr>
          <w:spacing w:val="-7"/>
        </w:rPr>
        <w:t xml:space="preserve"> </w:t>
      </w:r>
      <w:r>
        <w:t>EQUALITY</w:t>
      </w:r>
      <w:r>
        <w:rPr>
          <w:spacing w:val="-7"/>
        </w:rPr>
        <w:t xml:space="preserve"> </w:t>
      </w:r>
      <w:r>
        <w:t>FOR</w:t>
      </w:r>
      <w:r>
        <w:rPr>
          <w:spacing w:val="-8"/>
        </w:rPr>
        <w:t xml:space="preserve"> </w:t>
      </w:r>
      <w:r>
        <w:rPr>
          <w:spacing w:val="-5"/>
        </w:rPr>
        <w:t>ALL</w:t>
      </w:r>
    </w:p>
    <w:p w14:paraId="1469E076" w14:textId="77777777" w:rsidR="00EE7662" w:rsidRDefault="00EE7662">
      <w:pPr>
        <w:pStyle w:val="BodyText"/>
        <w:spacing w:before="21"/>
        <w:rPr>
          <w:rFonts w:ascii="Arial"/>
          <w:b/>
        </w:rPr>
      </w:pPr>
    </w:p>
    <w:p w14:paraId="3CD4D6B9" w14:textId="77777777" w:rsidR="00EE7662" w:rsidRDefault="00DB05A2">
      <w:pPr>
        <w:ind w:left="140"/>
        <w:rPr>
          <w:sz w:val="20"/>
        </w:rPr>
      </w:pPr>
      <w:r>
        <w:rPr>
          <w:sz w:val="20"/>
        </w:rPr>
        <w:t>We work in the following ways to secure equality and</w:t>
      </w:r>
      <w:r>
        <w:rPr>
          <w:spacing w:val="17"/>
          <w:sz w:val="20"/>
        </w:rPr>
        <w:t xml:space="preserve"> </w:t>
      </w:r>
      <w:r>
        <w:rPr>
          <w:sz w:val="20"/>
        </w:rPr>
        <w:t>respect for all</w:t>
      </w:r>
      <w:r>
        <w:rPr>
          <w:spacing w:val="23"/>
          <w:sz w:val="20"/>
        </w:rPr>
        <w:t xml:space="preserve"> </w:t>
      </w:r>
      <w:r>
        <w:rPr>
          <w:rFonts w:ascii="Arial"/>
          <w:b/>
          <w:sz w:val="20"/>
        </w:rPr>
        <w:t>(these principles</w:t>
      </w:r>
      <w:r>
        <w:rPr>
          <w:rFonts w:ascii="Arial"/>
          <w:b/>
          <w:spacing w:val="17"/>
          <w:sz w:val="20"/>
        </w:rPr>
        <w:t xml:space="preserve"> </w:t>
      </w:r>
      <w:r>
        <w:rPr>
          <w:rFonts w:ascii="Arial"/>
          <w:b/>
          <w:sz w:val="20"/>
        </w:rPr>
        <w:t>apply to all seven</w:t>
      </w:r>
      <w:r>
        <w:rPr>
          <w:rFonts w:ascii="Arial"/>
          <w:b/>
          <w:spacing w:val="40"/>
          <w:sz w:val="20"/>
        </w:rPr>
        <w:t xml:space="preserve"> </w:t>
      </w:r>
      <w:r>
        <w:rPr>
          <w:rFonts w:ascii="Arial"/>
          <w:b/>
          <w:sz w:val="20"/>
        </w:rPr>
        <w:t>equality duties)</w:t>
      </w:r>
      <w:r>
        <w:rPr>
          <w:sz w:val="20"/>
        </w:rPr>
        <w:t>:</w:t>
      </w:r>
    </w:p>
    <w:p w14:paraId="4C3E5877" w14:textId="77777777" w:rsidR="00EE7662" w:rsidRDefault="00DB05A2">
      <w:pPr>
        <w:pStyle w:val="Heading2"/>
        <w:numPr>
          <w:ilvl w:val="1"/>
          <w:numId w:val="4"/>
        </w:numPr>
        <w:tabs>
          <w:tab w:val="left" w:pos="408"/>
        </w:tabs>
        <w:spacing w:before="229"/>
        <w:ind w:right="140" w:firstLine="0"/>
      </w:pPr>
      <w:r>
        <w:t>Current</w:t>
      </w:r>
      <w:r>
        <w:rPr>
          <w:spacing w:val="33"/>
        </w:rPr>
        <w:t xml:space="preserve"> </w:t>
      </w:r>
      <w:r>
        <w:t>policy</w:t>
      </w:r>
      <w:r>
        <w:rPr>
          <w:spacing w:val="32"/>
        </w:rPr>
        <w:t xml:space="preserve"> </w:t>
      </w:r>
      <w:r>
        <w:t>and</w:t>
      </w:r>
      <w:r>
        <w:rPr>
          <w:spacing w:val="33"/>
        </w:rPr>
        <w:t xml:space="preserve"> </w:t>
      </w:r>
      <w:r>
        <w:t>practice</w:t>
      </w:r>
      <w:r>
        <w:rPr>
          <w:spacing w:val="34"/>
        </w:rPr>
        <w:t xml:space="preserve"> </w:t>
      </w:r>
      <w:r>
        <w:t>in</w:t>
      </w:r>
      <w:r>
        <w:rPr>
          <w:spacing w:val="33"/>
        </w:rPr>
        <w:t xml:space="preserve"> </w:t>
      </w:r>
      <w:r>
        <w:t>Options</w:t>
      </w:r>
      <w:r>
        <w:rPr>
          <w:spacing w:val="37"/>
        </w:rPr>
        <w:t xml:space="preserve"> </w:t>
      </w:r>
      <w:r>
        <w:t>Trent</w:t>
      </w:r>
      <w:r>
        <w:rPr>
          <w:spacing w:val="36"/>
        </w:rPr>
        <w:t xml:space="preserve"> </w:t>
      </w:r>
      <w:r>
        <w:t>Acres</w:t>
      </w:r>
      <w:r>
        <w:rPr>
          <w:spacing w:val="33"/>
        </w:rPr>
        <w:t xml:space="preserve"> </w:t>
      </w:r>
      <w:r>
        <w:t>shows</w:t>
      </w:r>
      <w:r>
        <w:rPr>
          <w:spacing w:val="32"/>
        </w:rPr>
        <w:t xml:space="preserve"> </w:t>
      </w:r>
      <w:r>
        <w:t>commitment</w:t>
      </w:r>
      <w:r>
        <w:rPr>
          <w:spacing w:val="33"/>
        </w:rPr>
        <w:t xml:space="preserve"> </w:t>
      </w:r>
      <w:r>
        <w:t>to</w:t>
      </w:r>
      <w:r>
        <w:rPr>
          <w:spacing w:val="33"/>
        </w:rPr>
        <w:t xml:space="preserve"> </w:t>
      </w:r>
      <w:r>
        <w:t>meeting</w:t>
      </w:r>
      <w:r>
        <w:rPr>
          <w:spacing w:val="33"/>
        </w:rPr>
        <w:t xml:space="preserve"> </w:t>
      </w:r>
      <w:r>
        <w:t>the</w:t>
      </w:r>
      <w:r>
        <w:rPr>
          <w:spacing w:val="32"/>
        </w:rPr>
        <w:t xml:space="preserve"> </w:t>
      </w:r>
      <w:r>
        <w:t>duty</w:t>
      </w:r>
      <w:r>
        <w:rPr>
          <w:spacing w:val="32"/>
        </w:rPr>
        <w:t xml:space="preserve"> </w:t>
      </w:r>
      <w:r>
        <w:t>to promote race, disability, and gender equality for pupils, staff and parents.</w:t>
      </w:r>
      <w:r>
        <w:rPr>
          <w:spacing w:val="40"/>
        </w:rPr>
        <w:t xml:space="preserve"> </w:t>
      </w:r>
      <w:r>
        <w:t>We address this by:</w:t>
      </w:r>
    </w:p>
    <w:p w14:paraId="0ED49E3B" w14:textId="77777777" w:rsidR="00EE7662" w:rsidRDefault="00DB05A2">
      <w:pPr>
        <w:pStyle w:val="BodyText"/>
        <w:spacing w:before="87"/>
        <w:rPr>
          <w:rFonts w:ascii="Arial"/>
          <w:b/>
        </w:rPr>
      </w:pPr>
      <w:r>
        <w:rPr>
          <w:rFonts w:ascii="Arial"/>
          <w:b/>
          <w:noProof/>
        </w:rPr>
        <mc:AlternateContent>
          <mc:Choice Requires="wps">
            <w:drawing>
              <wp:anchor distT="0" distB="0" distL="0" distR="0" simplePos="0" relativeHeight="487593472" behindDoc="1" locked="0" layoutInCell="1" allowOverlap="1" wp14:anchorId="627157FF" wp14:editId="3149C28E">
                <wp:simplePos x="0" y="0"/>
                <wp:positionH relativeFrom="page">
                  <wp:posOffset>701040</wp:posOffset>
                </wp:positionH>
                <wp:positionV relativeFrom="paragraph">
                  <wp:posOffset>217016</wp:posOffset>
                </wp:positionV>
                <wp:extent cx="610743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w:pict>
              <v:shape w14:anchorId="35227E5C" id="Graphic 15" o:spid="_x0000_s1026" style="position:absolute;margin-left:55.2pt;margin-top:17.1pt;width:480.9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" path="m,l6107430,e" filled="f" strokecolor="#7e8284">
                <v:path arrowok="t"/>
                <w10:wrap type="topAndBottom" anchorx="page"/>
              </v:shape>
            </w:pict>
          </mc:Fallback>
        </mc:AlternateContent>
      </w:r>
    </w:p>
    <w:p w14:paraId="0DC6FE7A" w14:textId="77777777" w:rsidR="00EE7662" w:rsidRDefault="00DB05A2">
      <w:pPr>
        <w:spacing w:before="152"/>
        <w:ind w:left="8938"/>
        <w:rPr>
          <w:rFonts w:ascii="Arial"/>
          <w:b/>
          <w:sz w:val="16"/>
        </w:rPr>
      </w:pPr>
      <w:r>
        <w:rPr>
          <w:rFonts w:ascii="Arial"/>
          <w:b/>
          <w:color w:val="7E8284"/>
          <w:sz w:val="16"/>
        </w:rPr>
        <w:t>Page</w:t>
      </w:r>
      <w:r>
        <w:rPr>
          <w:rFonts w:ascii="Arial"/>
          <w:b/>
          <w:color w:val="7E8284"/>
          <w:spacing w:val="-1"/>
          <w:sz w:val="16"/>
        </w:rPr>
        <w:t xml:space="preserve"> </w:t>
      </w:r>
      <w:r>
        <w:rPr>
          <w:rFonts w:ascii="Arial"/>
          <w:b/>
          <w:color w:val="7E8284"/>
          <w:sz w:val="16"/>
        </w:rPr>
        <w:t>6</w:t>
      </w:r>
      <w:r>
        <w:rPr>
          <w:rFonts w:ascii="Arial"/>
          <w:b/>
          <w:color w:val="7E8284"/>
          <w:spacing w:val="-3"/>
          <w:sz w:val="16"/>
        </w:rPr>
        <w:t xml:space="preserve"> </w:t>
      </w:r>
      <w:r>
        <w:rPr>
          <w:rFonts w:ascii="Arial"/>
          <w:b/>
          <w:color w:val="7E8284"/>
          <w:sz w:val="16"/>
        </w:rPr>
        <w:t xml:space="preserve">of </w:t>
      </w:r>
      <w:r>
        <w:rPr>
          <w:rFonts w:ascii="Arial"/>
          <w:b/>
          <w:color w:val="7E8284"/>
          <w:spacing w:val="-10"/>
          <w:sz w:val="16"/>
        </w:rPr>
        <w:t>8</w:t>
      </w:r>
    </w:p>
    <w:p w14:paraId="261D34E9" w14:textId="77777777" w:rsidR="00EE7662" w:rsidRDefault="00DB05A2">
      <w:pPr>
        <w:tabs>
          <w:tab w:val="left" w:pos="1859"/>
          <w:tab w:val="left" w:pos="4977"/>
          <w:tab w:val="left" w:pos="6540"/>
        </w:tabs>
        <w:spacing w:before="68"/>
        <w:ind w:left="140"/>
        <w:rPr>
          <w:sz w:val="16"/>
        </w:rPr>
      </w:pPr>
      <w:r>
        <w:rPr>
          <w:rFonts w:ascii="Arial"/>
          <w:b/>
          <w:color w:val="7E8284"/>
          <w:sz w:val="16"/>
        </w:rPr>
        <w:t>Document</w:t>
      </w:r>
      <w:r>
        <w:rPr>
          <w:rFonts w:ascii="Arial"/>
          <w:b/>
          <w:color w:val="7E8284"/>
          <w:spacing w:val="-12"/>
          <w:sz w:val="16"/>
        </w:rPr>
        <w:t xml:space="preserve"> </w:t>
      </w:r>
      <w:r>
        <w:rPr>
          <w:rFonts w:ascii="Arial"/>
          <w:b/>
          <w:color w:val="7E8284"/>
          <w:spacing w:val="-4"/>
          <w:sz w:val="16"/>
        </w:rPr>
        <w:t>Type</w:t>
      </w:r>
      <w:r>
        <w:rPr>
          <w:rFonts w:ascii="Arial"/>
          <w:b/>
          <w:color w:val="7E8284"/>
          <w:sz w:val="16"/>
        </w:rPr>
        <w:tab/>
      </w:r>
      <w:r>
        <w:rPr>
          <w:color w:val="7E8284"/>
          <w:spacing w:val="-2"/>
          <w:sz w:val="16"/>
        </w:rPr>
        <w:t>Policy</w:t>
      </w:r>
      <w:r>
        <w:rPr>
          <w:color w:val="7E8284"/>
          <w:sz w:val="16"/>
        </w:rPr>
        <w:tab/>
      </w:r>
      <w:r>
        <w:rPr>
          <w:rFonts w:ascii="Arial"/>
          <w:b/>
          <w:color w:val="7E8284"/>
          <w:sz w:val="16"/>
        </w:rPr>
        <w:t>Version</w:t>
      </w:r>
      <w:r>
        <w:rPr>
          <w:rFonts w:ascii="Arial"/>
          <w:b/>
          <w:color w:val="7E8284"/>
          <w:spacing w:val="-7"/>
          <w:sz w:val="16"/>
        </w:rPr>
        <w:t xml:space="preserve"> </w:t>
      </w:r>
      <w:r>
        <w:rPr>
          <w:rFonts w:ascii="Arial"/>
          <w:b/>
          <w:color w:val="7E8284"/>
          <w:spacing w:val="-2"/>
          <w:sz w:val="16"/>
        </w:rPr>
        <w:t>Number</w:t>
      </w:r>
      <w:r>
        <w:rPr>
          <w:rFonts w:ascii="Arial"/>
          <w:b/>
          <w:color w:val="7E8284"/>
          <w:sz w:val="16"/>
        </w:rPr>
        <w:tab/>
      </w:r>
      <w:r>
        <w:rPr>
          <w:color w:val="7E8284"/>
          <w:spacing w:val="-5"/>
          <w:sz w:val="16"/>
        </w:rPr>
        <w:t>1.0</w:t>
      </w:r>
    </w:p>
    <w:p w14:paraId="49839706" w14:textId="77777777" w:rsidR="00EE7662" w:rsidRDefault="00DB05A2">
      <w:pPr>
        <w:tabs>
          <w:tab w:val="left" w:pos="1859"/>
          <w:tab w:val="left" w:pos="4977"/>
          <w:tab w:val="left" w:pos="6540"/>
        </w:tabs>
        <w:spacing w:before="71"/>
        <w:ind w:left="140"/>
        <w:rPr>
          <w:sz w:val="16"/>
        </w:rPr>
      </w:pPr>
      <w:r>
        <w:rPr>
          <w:rFonts w:ascii="Arial"/>
          <w:b/>
          <w:color w:val="7E8284"/>
          <w:sz w:val="16"/>
        </w:rPr>
        <w:t>Policy</w:t>
      </w:r>
      <w:r>
        <w:rPr>
          <w:rFonts w:ascii="Arial"/>
          <w:b/>
          <w:color w:val="7E8284"/>
          <w:spacing w:val="-5"/>
          <w:sz w:val="16"/>
        </w:rPr>
        <w:t xml:space="preserve"> </w:t>
      </w:r>
      <w:r>
        <w:rPr>
          <w:rFonts w:ascii="Arial"/>
          <w:b/>
          <w:color w:val="7E8284"/>
          <w:spacing w:val="-2"/>
          <w:sz w:val="16"/>
        </w:rPr>
        <w:t>Owner</w:t>
      </w:r>
      <w:r>
        <w:rPr>
          <w:rFonts w:ascii="Arial"/>
          <w:b/>
          <w:color w:val="7E8284"/>
          <w:sz w:val="16"/>
        </w:rPr>
        <w:tab/>
      </w:r>
      <w:r>
        <w:rPr>
          <w:color w:val="7E8284"/>
          <w:spacing w:val="-2"/>
          <w:sz w:val="16"/>
        </w:rPr>
        <w:t>Melanie</w:t>
      </w:r>
      <w:r>
        <w:rPr>
          <w:color w:val="7E8284"/>
          <w:spacing w:val="19"/>
          <w:sz w:val="16"/>
        </w:rPr>
        <w:t xml:space="preserve"> </w:t>
      </w:r>
      <w:r>
        <w:rPr>
          <w:color w:val="7E8284"/>
          <w:spacing w:val="-2"/>
          <w:sz w:val="16"/>
        </w:rPr>
        <w:t>Callaghan-</w:t>
      </w:r>
      <w:r>
        <w:rPr>
          <w:color w:val="7E8284"/>
          <w:spacing w:val="-4"/>
          <w:sz w:val="16"/>
        </w:rPr>
        <w:t>Lewis</w:t>
      </w:r>
      <w:r>
        <w:rPr>
          <w:color w:val="7E8284"/>
          <w:sz w:val="16"/>
        </w:rPr>
        <w:tab/>
      </w:r>
      <w:r>
        <w:rPr>
          <w:rFonts w:ascii="Arial"/>
          <w:b/>
          <w:color w:val="7E8284"/>
          <w:sz w:val="16"/>
        </w:rPr>
        <w:t>Last</w:t>
      </w:r>
      <w:r>
        <w:rPr>
          <w:rFonts w:ascii="Arial"/>
          <w:b/>
          <w:color w:val="7E8284"/>
          <w:spacing w:val="-6"/>
          <w:sz w:val="16"/>
        </w:rPr>
        <w:t xml:space="preserve"> </w:t>
      </w:r>
      <w:r>
        <w:rPr>
          <w:rFonts w:ascii="Arial"/>
          <w:b/>
          <w:color w:val="7E8284"/>
          <w:sz w:val="16"/>
        </w:rPr>
        <w:t>Review</w:t>
      </w:r>
      <w:r>
        <w:rPr>
          <w:rFonts w:ascii="Arial"/>
          <w:b/>
          <w:color w:val="7E8284"/>
          <w:spacing w:val="-4"/>
          <w:sz w:val="16"/>
        </w:rPr>
        <w:t xml:space="preserve"> Date</w:t>
      </w:r>
      <w:r>
        <w:rPr>
          <w:rFonts w:ascii="Arial"/>
          <w:b/>
          <w:color w:val="7E8284"/>
          <w:sz w:val="16"/>
        </w:rPr>
        <w:tab/>
      </w:r>
      <w:r>
        <w:rPr>
          <w:color w:val="7E8284"/>
          <w:sz w:val="16"/>
        </w:rPr>
        <w:t>November</w:t>
      </w:r>
      <w:r>
        <w:rPr>
          <w:color w:val="7E8284"/>
          <w:spacing w:val="-8"/>
          <w:sz w:val="16"/>
        </w:rPr>
        <w:t xml:space="preserve"> </w:t>
      </w:r>
      <w:r>
        <w:rPr>
          <w:color w:val="7E8284"/>
          <w:spacing w:val="-4"/>
          <w:sz w:val="16"/>
        </w:rPr>
        <w:t>2022</w:t>
      </w:r>
    </w:p>
    <w:p w14:paraId="5845ACDA" w14:textId="77777777" w:rsidR="00EE7662" w:rsidRDefault="00DB05A2">
      <w:pPr>
        <w:tabs>
          <w:tab w:val="left" w:pos="1859"/>
          <w:tab w:val="left" w:pos="4977"/>
          <w:tab w:val="left" w:pos="6540"/>
        </w:tabs>
        <w:spacing w:before="68"/>
        <w:ind w:left="140"/>
        <w:rPr>
          <w:sz w:val="16"/>
        </w:rPr>
      </w:pPr>
      <w:r>
        <w:rPr>
          <w:rFonts w:ascii="Arial"/>
          <w:b/>
          <w:color w:val="7E8284"/>
          <w:sz w:val="16"/>
        </w:rPr>
        <w:t>Date</w:t>
      </w:r>
      <w:r>
        <w:rPr>
          <w:rFonts w:ascii="Arial"/>
          <w:b/>
          <w:color w:val="7E8284"/>
          <w:spacing w:val="-2"/>
          <w:sz w:val="16"/>
        </w:rPr>
        <w:t xml:space="preserve"> </w:t>
      </w:r>
      <w:r>
        <w:rPr>
          <w:rFonts w:ascii="Arial"/>
          <w:b/>
          <w:color w:val="7E8284"/>
          <w:sz w:val="16"/>
        </w:rPr>
        <w:t>First</w:t>
      </w:r>
      <w:r>
        <w:rPr>
          <w:rFonts w:ascii="Arial"/>
          <w:b/>
          <w:color w:val="7E8284"/>
          <w:spacing w:val="-2"/>
          <w:sz w:val="16"/>
        </w:rPr>
        <w:t xml:space="preserve"> Issued</w:t>
      </w:r>
      <w:r>
        <w:rPr>
          <w:rFonts w:ascii="Arial"/>
          <w:b/>
          <w:color w:val="7E8284"/>
          <w:sz w:val="16"/>
        </w:rPr>
        <w:tab/>
      </w:r>
      <w:r>
        <w:rPr>
          <w:color w:val="7E8284"/>
          <w:sz w:val="16"/>
        </w:rPr>
        <w:t>September</w:t>
      </w:r>
      <w:r>
        <w:rPr>
          <w:color w:val="7E8284"/>
          <w:spacing w:val="-6"/>
          <w:sz w:val="16"/>
        </w:rPr>
        <w:t xml:space="preserve"> </w:t>
      </w:r>
      <w:r>
        <w:rPr>
          <w:color w:val="7E8284"/>
          <w:spacing w:val="-4"/>
          <w:sz w:val="16"/>
        </w:rPr>
        <w:t>2017</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At</w:t>
      </w:r>
      <w:r>
        <w:rPr>
          <w:color w:val="7E8284"/>
          <w:spacing w:val="-6"/>
          <w:sz w:val="16"/>
        </w:rPr>
        <w:t xml:space="preserve"> </w:t>
      </w:r>
      <w:r>
        <w:rPr>
          <w:color w:val="7E8284"/>
          <w:sz w:val="16"/>
        </w:rPr>
        <w:t>least</w:t>
      </w:r>
      <w:r>
        <w:rPr>
          <w:color w:val="7E8284"/>
          <w:spacing w:val="-1"/>
          <w:sz w:val="16"/>
        </w:rPr>
        <w:t xml:space="preserve"> </w:t>
      </w:r>
      <w:r>
        <w:rPr>
          <w:color w:val="7E8284"/>
          <w:spacing w:val="-2"/>
          <w:sz w:val="16"/>
        </w:rPr>
        <w:t>annually</w:t>
      </w:r>
    </w:p>
    <w:p w14:paraId="040501B6" w14:textId="77777777" w:rsidR="00EE7662" w:rsidRDefault="00EE7662">
      <w:pPr>
        <w:rPr>
          <w:sz w:val="16"/>
        </w:rPr>
        <w:sectPr w:rsidR="00EE7662">
          <w:pgSz w:w="11910" w:h="16840"/>
          <w:pgMar w:top="2020" w:right="992" w:bottom="280" w:left="992" w:header="764" w:footer="0" w:gutter="0"/>
          <w:cols w:space="720"/>
        </w:sectPr>
      </w:pPr>
    </w:p>
    <w:p w14:paraId="4F1F66C7" w14:textId="77777777" w:rsidR="00EE7662" w:rsidRDefault="00EE7662">
      <w:pPr>
        <w:pStyle w:val="BodyText"/>
        <w:spacing w:before="117"/>
      </w:pPr>
    </w:p>
    <w:p w14:paraId="02B6BAF6" w14:textId="77777777" w:rsidR="00EE7662" w:rsidRDefault="00DB05A2">
      <w:pPr>
        <w:pStyle w:val="ListParagraph"/>
        <w:numPr>
          <w:ilvl w:val="2"/>
          <w:numId w:val="4"/>
        </w:numPr>
        <w:tabs>
          <w:tab w:val="left" w:pos="861"/>
        </w:tabs>
        <w:spacing w:line="235" w:lineRule="auto"/>
        <w:ind w:right="152" w:hanging="360"/>
        <w:jc w:val="both"/>
        <w:rPr>
          <w:sz w:val="20"/>
        </w:rPr>
      </w:pPr>
      <w:r>
        <w:rPr>
          <w:sz w:val="20"/>
        </w:rPr>
        <w:t xml:space="preserve">Ensuring that our Vision statement, aims and core values relate to every member of our school </w:t>
      </w:r>
      <w:r>
        <w:rPr>
          <w:spacing w:val="-2"/>
          <w:sz w:val="20"/>
        </w:rPr>
        <w:t>community.</w:t>
      </w:r>
    </w:p>
    <w:p w14:paraId="372F1A9A" w14:textId="77777777" w:rsidR="00EE7662" w:rsidRDefault="00DB05A2">
      <w:pPr>
        <w:pStyle w:val="ListParagraph"/>
        <w:numPr>
          <w:ilvl w:val="2"/>
          <w:numId w:val="4"/>
        </w:numPr>
        <w:tabs>
          <w:tab w:val="left" w:pos="861"/>
        </w:tabs>
        <w:spacing w:before="3"/>
        <w:ind w:right="146" w:hanging="360"/>
        <w:jc w:val="both"/>
        <w:rPr>
          <w:sz w:val="20"/>
        </w:rPr>
      </w:pPr>
      <w:r>
        <w:rPr>
          <w:sz w:val="20"/>
        </w:rPr>
        <w:t xml:space="preserve">Ensuring that we regularly evaluate the impact of all school policies (particularly admissions and attendance, </w:t>
      </w:r>
      <w:proofErr w:type="spellStart"/>
      <w:r>
        <w:rPr>
          <w:sz w:val="20"/>
        </w:rPr>
        <w:t>behaviour</w:t>
      </w:r>
      <w:proofErr w:type="spellEnd"/>
      <w:r>
        <w:rPr>
          <w:sz w:val="20"/>
        </w:rPr>
        <w:t>, target-setting, teaching and learning and performance management) on the equality groups as identified in this policy and take action to improve our policy and practice where necessary, through having specific actions on the School Development Plan.</w:t>
      </w:r>
    </w:p>
    <w:p w14:paraId="251C585F" w14:textId="77777777" w:rsidR="00EE7662" w:rsidRDefault="00DB05A2">
      <w:pPr>
        <w:pStyle w:val="ListParagraph"/>
        <w:numPr>
          <w:ilvl w:val="2"/>
          <w:numId w:val="4"/>
        </w:numPr>
        <w:tabs>
          <w:tab w:val="left" w:pos="861"/>
        </w:tabs>
        <w:ind w:right="146" w:hanging="360"/>
        <w:jc w:val="both"/>
        <w:rPr>
          <w:sz w:val="20"/>
        </w:rPr>
      </w:pPr>
      <w:r>
        <w:rPr>
          <w:sz w:val="20"/>
        </w:rPr>
        <w:t>Ensuring that, wherever possible, the equality groups as identified in this policy are reflected in the language</w:t>
      </w:r>
      <w:r>
        <w:rPr>
          <w:spacing w:val="-3"/>
          <w:sz w:val="20"/>
        </w:rPr>
        <w:t xml:space="preserve"> </w:t>
      </w:r>
      <w:r>
        <w:rPr>
          <w:sz w:val="20"/>
        </w:rPr>
        <w:t>and</w:t>
      </w:r>
      <w:r>
        <w:rPr>
          <w:spacing w:val="-3"/>
          <w:sz w:val="20"/>
        </w:rPr>
        <w:t xml:space="preserve"> </w:t>
      </w:r>
      <w:r>
        <w:rPr>
          <w:sz w:val="20"/>
        </w:rPr>
        <w:t>images</w:t>
      </w:r>
      <w:r>
        <w:rPr>
          <w:spacing w:val="-1"/>
          <w:sz w:val="20"/>
        </w:rPr>
        <w:t xml:space="preserve"> </w:t>
      </w:r>
      <w:r>
        <w:rPr>
          <w:sz w:val="20"/>
        </w:rPr>
        <w:t>of</w:t>
      </w:r>
      <w:r>
        <w:rPr>
          <w:spacing w:val="-2"/>
          <w:sz w:val="20"/>
        </w:rPr>
        <w:t xml:space="preserve"> </w:t>
      </w:r>
      <w:r>
        <w:rPr>
          <w:sz w:val="20"/>
        </w:rPr>
        <w:t>all</w:t>
      </w:r>
      <w:r>
        <w:rPr>
          <w:spacing w:val="-1"/>
          <w:sz w:val="20"/>
        </w:rPr>
        <w:t xml:space="preserve"> </w:t>
      </w:r>
      <w:r>
        <w:rPr>
          <w:sz w:val="20"/>
        </w:rPr>
        <w:t>publications</w:t>
      </w:r>
      <w:r>
        <w:rPr>
          <w:spacing w:val="-1"/>
          <w:sz w:val="20"/>
        </w:rPr>
        <w:t xml:space="preserve"> </w:t>
      </w:r>
      <w:r>
        <w:rPr>
          <w:sz w:val="20"/>
        </w:rPr>
        <w:t>(including the</w:t>
      </w:r>
      <w:r>
        <w:rPr>
          <w:spacing w:val="-2"/>
          <w:sz w:val="20"/>
        </w:rPr>
        <w:t xml:space="preserve"> </w:t>
      </w:r>
      <w:r>
        <w:rPr>
          <w:sz w:val="20"/>
        </w:rPr>
        <w:t>school</w:t>
      </w:r>
      <w:r>
        <w:rPr>
          <w:spacing w:val="-3"/>
          <w:sz w:val="20"/>
        </w:rPr>
        <w:t xml:space="preserve"> </w:t>
      </w:r>
      <w:r>
        <w:rPr>
          <w:sz w:val="20"/>
        </w:rPr>
        <w:t>prospectus,</w:t>
      </w:r>
      <w:r>
        <w:rPr>
          <w:spacing w:val="-2"/>
          <w:sz w:val="20"/>
        </w:rPr>
        <w:t xml:space="preserve"> </w:t>
      </w:r>
      <w:r>
        <w:rPr>
          <w:sz w:val="20"/>
        </w:rPr>
        <w:t>publicity to</w:t>
      </w:r>
      <w:r>
        <w:rPr>
          <w:spacing w:val="-2"/>
          <w:sz w:val="20"/>
        </w:rPr>
        <w:t xml:space="preserve"> </w:t>
      </w:r>
      <w:r>
        <w:rPr>
          <w:sz w:val="20"/>
        </w:rPr>
        <w:t>promote</w:t>
      </w:r>
      <w:r>
        <w:rPr>
          <w:spacing w:val="-3"/>
          <w:sz w:val="20"/>
        </w:rPr>
        <w:t xml:space="preserve"> </w:t>
      </w:r>
      <w:r>
        <w:rPr>
          <w:sz w:val="20"/>
        </w:rPr>
        <w:t xml:space="preserve">school events, </w:t>
      </w:r>
      <w:proofErr w:type="gramStart"/>
      <w:r>
        <w:rPr>
          <w:sz w:val="20"/>
        </w:rPr>
        <w:t>website</w:t>
      </w:r>
      <w:proofErr w:type="gramEnd"/>
      <w:r>
        <w:rPr>
          <w:sz w:val="20"/>
        </w:rPr>
        <w:t>).</w:t>
      </w:r>
    </w:p>
    <w:p w14:paraId="4B76F77F" w14:textId="77777777" w:rsidR="00EE7662" w:rsidRDefault="00DB05A2">
      <w:pPr>
        <w:pStyle w:val="ListParagraph"/>
        <w:numPr>
          <w:ilvl w:val="2"/>
          <w:numId w:val="4"/>
        </w:numPr>
        <w:tabs>
          <w:tab w:val="left" w:pos="861"/>
        </w:tabs>
        <w:ind w:right="142" w:hanging="360"/>
        <w:jc w:val="both"/>
        <w:rPr>
          <w:sz w:val="20"/>
        </w:rPr>
      </w:pPr>
      <w:r>
        <w:rPr>
          <w:sz w:val="20"/>
        </w:rPr>
        <w:t>Ensuring that the school’s policy on school uniform makes reasonable allowances for expressions of identity and ease of use for pupils who are disabled (“reasonable allowances” to be limited by the extent</w:t>
      </w:r>
      <w:r>
        <w:rPr>
          <w:spacing w:val="-6"/>
          <w:sz w:val="20"/>
        </w:rPr>
        <w:t xml:space="preserve"> </w:t>
      </w:r>
      <w:r>
        <w:rPr>
          <w:sz w:val="20"/>
        </w:rPr>
        <w:t>to</w:t>
      </w:r>
      <w:r>
        <w:rPr>
          <w:spacing w:val="-6"/>
          <w:sz w:val="20"/>
        </w:rPr>
        <w:t xml:space="preserve"> </w:t>
      </w:r>
      <w:r>
        <w:rPr>
          <w:sz w:val="20"/>
        </w:rPr>
        <w:t>which</w:t>
      </w:r>
      <w:r>
        <w:rPr>
          <w:spacing w:val="-6"/>
          <w:sz w:val="20"/>
        </w:rPr>
        <w:t xml:space="preserve"> </w:t>
      </w:r>
      <w:r>
        <w:rPr>
          <w:sz w:val="20"/>
        </w:rPr>
        <w:t>adaptation</w:t>
      </w:r>
      <w:r>
        <w:rPr>
          <w:spacing w:val="-6"/>
          <w:sz w:val="20"/>
        </w:rPr>
        <w:t xml:space="preserve"> </w:t>
      </w:r>
      <w:r>
        <w:rPr>
          <w:sz w:val="20"/>
        </w:rPr>
        <w:t>of</w:t>
      </w:r>
      <w:r>
        <w:rPr>
          <w:spacing w:val="-8"/>
          <w:sz w:val="20"/>
        </w:rPr>
        <w:t xml:space="preserve"> </w:t>
      </w:r>
      <w:r>
        <w:rPr>
          <w:sz w:val="20"/>
        </w:rPr>
        <w:t>the</w:t>
      </w:r>
      <w:r>
        <w:rPr>
          <w:spacing w:val="-6"/>
          <w:sz w:val="20"/>
        </w:rPr>
        <w:t xml:space="preserve"> </w:t>
      </w:r>
      <w:r>
        <w:rPr>
          <w:sz w:val="20"/>
        </w:rPr>
        <w:t>school</w:t>
      </w:r>
      <w:r>
        <w:rPr>
          <w:spacing w:val="-6"/>
          <w:sz w:val="20"/>
        </w:rPr>
        <w:t xml:space="preserve"> </w:t>
      </w:r>
      <w:r>
        <w:rPr>
          <w:sz w:val="20"/>
        </w:rPr>
        <w:t>uniform</w:t>
      </w:r>
      <w:r>
        <w:rPr>
          <w:spacing w:val="-5"/>
          <w:sz w:val="20"/>
        </w:rPr>
        <w:t xml:space="preserve"> </w:t>
      </w:r>
      <w:r>
        <w:rPr>
          <w:sz w:val="20"/>
        </w:rPr>
        <w:t>might</w:t>
      </w:r>
      <w:r>
        <w:rPr>
          <w:spacing w:val="-5"/>
          <w:sz w:val="20"/>
        </w:rPr>
        <w:t xml:space="preserve"> </w:t>
      </w:r>
      <w:r>
        <w:rPr>
          <w:sz w:val="20"/>
        </w:rPr>
        <w:t>be</w:t>
      </w:r>
      <w:r>
        <w:rPr>
          <w:spacing w:val="-6"/>
          <w:sz w:val="20"/>
        </w:rPr>
        <w:t xml:space="preserve"> </w:t>
      </w:r>
      <w:r>
        <w:rPr>
          <w:sz w:val="20"/>
        </w:rPr>
        <w:t>used</w:t>
      </w:r>
      <w:r>
        <w:rPr>
          <w:spacing w:val="-6"/>
          <w:sz w:val="20"/>
        </w:rPr>
        <w:t xml:space="preserve"> </w:t>
      </w:r>
      <w:r>
        <w:rPr>
          <w:sz w:val="20"/>
        </w:rPr>
        <w:t>to</w:t>
      </w:r>
      <w:r>
        <w:rPr>
          <w:spacing w:val="-6"/>
          <w:sz w:val="20"/>
        </w:rPr>
        <w:t xml:space="preserve"> </w:t>
      </w:r>
      <w:r>
        <w:rPr>
          <w:sz w:val="20"/>
        </w:rPr>
        <w:t>represent</w:t>
      </w:r>
      <w:r>
        <w:rPr>
          <w:spacing w:val="-6"/>
          <w:sz w:val="20"/>
        </w:rPr>
        <w:t xml:space="preserve"> </w:t>
      </w:r>
      <w:r>
        <w:rPr>
          <w:sz w:val="20"/>
        </w:rPr>
        <w:t>an</w:t>
      </w:r>
      <w:r>
        <w:rPr>
          <w:spacing w:val="-6"/>
          <w:sz w:val="20"/>
        </w:rPr>
        <w:t xml:space="preserve"> </w:t>
      </w:r>
      <w:r>
        <w:rPr>
          <w:sz w:val="20"/>
        </w:rPr>
        <w:t>affiliation</w:t>
      </w:r>
      <w:r>
        <w:rPr>
          <w:spacing w:val="-6"/>
          <w:sz w:val="20"/>
        </w:rPr>
        <w:t xml:space="preserve"> </w:t>
      </w:r>
      <w:r>
        <w:rPr>
          <w:sz w:val="20"/>
        </w:rPr>
        <w:t>to</w:t>
      </w:r>
      <w:r>
        <w:rPr>
          <w:spacing w:val="-6"/>
          <w:sz w:val="20"/>
        </w:rPr>
        <w:t xml:space="preserve"> </w:t>
      </w:r>
      <w:r>
        <w:rPr>
          <w:sz w:val="20"/>
        </w:rPr>
        <w:t>a</w:t>
      </w:r>
      <w:r>
        <w:rPr>
          <w:spacing w:val="-6"/>
          <w:sz w:val="20"/>
        </w:rPr>
        <w:t xml:space="preserve"> </w:t>
      </w:r>
      <w:r>
        <w:rPr>
          <w:sz w:val="20"/>
        </w:rPr>
        <w:t>group</w:t>
      </w:r>
      <w:r>
        <w:rPr>
          <w:spacing w:val="-6"/>
          <w:sz w:val="20"/>
        </w:rPr>
        <w:t xml:space="preserve"> </w:t>
      </w:r>
      <w:r>
        <w:rPr>
          <w:sz w:val="20"/>
        </w:rPr>
        <w:t>or belief</w:t>
      </w:r>
      <w:r>
        <w:rPr>
          <w:spacing w:val="-4"/>
          <w:sz w:val="20"/>
        </w:rPr>
        <w:t xml:space="preserve"> </w:t>
      </w:r>
      <w:r>
        <w:rPr>
          <w:sz w:val="20"/>
        </w:rPr>
        <w:t>which</w:t>
      </w:r>
      <w:r>
        <w:rPr>
          <w:spacing w:val="-4"/>
          <w:sz w:val="20"/>
        </w:rPr>
        <w:t xml:space="preserve"> </w:t>
      </w:r>
      <w:r>
        <w:rPr>
          <w:sz w:val="20"/>
        </w:rPr>
        <w:t>might</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in</w:t>
      </w:r>
      <w:r>
        <w:rPr>
          <w:spacing w:val="-2"/>
          <w:sz w:val="20"/>
        </w:rPr>
        <w:t xml:space="preserve"> </w:t>
      </w:r>
      <w:r>
        <w:rPr>
          <w:sz w:val="20"/>
        </w:rPr>
        <w:t>keeping</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other</w:t>
      </w:r>
      <w:r>
        <w:rPr>
          <w:spacing w:val="-3"/>
          <w:sz w:val="20"/>
        </w:rPr>
        <w:t xml:space="preserve"> </w:t>
      </w:r>
      <w:r>
        <w:rPr>
          <w:sz w:val="20"/>
        </w:rPr>
        <w:t>key</w:t>
      </w:r>
      <w:r>
        <w:rPr>
          <w:spacing w:val="-3"/>
          <w:sz w:val="20"/>
        </w:rPr>
        <w:t xml:space="preserve"> </w:t>
      </w:r>
      <w:r>
        <w:rPr>
          <w:sz w:val="20"/>
        </w:rPr>
        <w:t>principles</w:t>
      </w:r>
      <w:r>
        <w:rPr>
          <w:spacing w:val="-3"/>
          <w:sz w:val="20"/>
        </w:rPr>
        <w:t xml:space="preserve"> </w:t>
      </w:r>
      <w:r>
        <w:rPr>
          <w:sz w:val="20"/>
        </w:rPr>
        <w:t>laid</w:t>
      </w:r>
      <w:r>
        <w:rPr>
          <w:spacing w:val="-2"/>
          <w:sz w:val="20"/>
        </w:rPr>
        <w:t xml:space="preserve"> </w:t>
      </w:r>
      <w:r>
        <w:rPr>
          <w:sz w:val="20"/>
        </w:rPr>
        <w:t>out</w:t>
      </w:r>
      <w:r>
        <w:rPr>
          <w:spacing w:val="-4"/>
          <w:sz w:val="20"/>
        </w:rPr>
        <w:t xml:space="preserve"> </w:t>
      </w:r>
      <w:r>
        <w:rPr>
          <w:sz w:val="20"/>
        </w:rPr>
        <w:t>in</w:t>
      </w:r>
      <w:r>
        <w:rPr>
          <w:spacing w:val="-4"/>
          <w:sz w:val="20"/>
        </w:rPr>
        <w:t xml:space="preserve"> </w:t>
      </w:r>
      <w:r>
        <w:rPr>
          <w:sz w:val="20"/>
        </w:rPr>
        <w:t>this</w:t>
      </w:r>
      <w:r>
        <w:rPr>
          <w:spacing w:val="-3"/>
          <w:sz w:val="20"/>
        </w:rPr>
        <w:t xml:space="preserve"> </w:t>
      </w:r>
      <w:r>
        <w:rPr>
          <w:sz w:val="20"/>
        </w:rPr>
        <w:t>policy.)</w:t>
      </w:r>
      <w:r>
        <w:rPr>
          <w:spacing w:val="40"/>
          <w:sz w:val="20"/>
        </w:rPr>
        <w:t xml:space="preserve"> </w:t>
      </w:r>
      <w:r>
        <w:rPr>
          <w:sz w:val="20"/>
        </w:rPr>
        <w:t>This</w:t>
      </w:r>
      <w:r>
        <w:rPr>
          <w:spacing w:val="-3"/>
          <w:sz w:val="20"/>
        </w:rPr>
        <w:t xml:space="preserve"> </w:t>
      </w:r>
      <w:r>
        <w:rPr>
          <w:sz w:val="20"/>
        </w:rPr>
        <w:t>includes empathy with pupils’ sensory sensitivities about clothing.</w:t>
      </w:r>
    </w:p>
    <w:p w14:paraId="2E01ABD0" w14:textId="77777777" w:rsidR="00EE7662" w:rsidRDefault="00DB05A2">
      <w:pPr>
        <w:pStyle w:val="ListParagraph"/>
        <w:numPr>
          <w:ilvl w:val="2"/>
          <w:numId w:val="4"/>
        </w:numPr>
        <w:tabs>
          <w:tab w:val="left" w:pos="861"/>
        </w:tabs>
        <w:spacing w:line="237" w:lineRule="auto"/>
        <w:ind w:right="150" w:hanging="360"/>
        <w:jc w:val="both"/>
        <w:rPr>
          <w:sz w:val="20"/>
        </w:rPr>
      </w:pPr>
      <w:r>
        <w:rPr>
          <w:sz w:val="20"/>
        </w:rPr>
        <w:t>Ensuring that, wherever possible and without artificiality or unbalanced representation, there are positive images of the equality groups as identified in this policy, in school policies, in school publications, in learning resources and in displays.</w:t>
      </w:r>
    </w:p>
    <w:p w14:paraId="11291AE4" w14:textId="77777777" w:rsidR="00EE7662" w:rsidRDefault="00DB05A2">
      <w:pPr>
        <w:pStyle w:val="ListParagraph"/>
        <w:numPr>
          <w:ilvl w:val="2"/>
          <w:numId w:val="4"/>
        </w:numPr>
        <w:tabs>
          <w:tab w:val="left" w:pos="861"/>
        </w:tabs>
        <w:spacing w:before="6" w:line="235" w:lineRule="auto"/>
        <w:ind w:right="147" w:hanging="360"/>
        <w:jc w:val="both"/>
        <w:rPr>
          <w:sz w:val="20"/>
        </w:rPr>
      </w:pPr>
      <w:r>
        <w:rPr>
          <w:sz w:val="20"/>
        </w:rPr>
        <w:t xml:space="preserve">Ensuring that Options Trent Acres has clear, commonly understood processes for challenging inappropriate language or </w:t>
      </w:r>
      <w:proofErr w:type="spellStart"/>
      <w:r>
        <w:rPr>
          <w:sz w:val="20"/>
        </w:rPr>
        <w:t>behaviour</w:t>
      </w:r>
      <w:proofErr w:type="spellEnd"/>
      <w:r>
        <w:rPr>
          <w:sz w:val="20"/>
        </w:rPr>
        <w:t xml:space="preserve"> and/or prejudice.</w:t>
      </w:r>
    </w:p>
    <w:p w14:paraId="70F94583" w14:textId="77777777" w:rsidR="00EE7662" w:rsidRDefault="00DB05A2">
      <w:pPr>
        <w:pStyle w:val="ListParagraph"/>
        <w:numPr>
          <w:ilvl w:val="2"/>
          <w:numId w:val="4"/>
        </w:numPr>
        <w:tabs>
          <w:tab w:val="left" w:pos="861"/>
        </w:tabs>
        <w:spacing w:before="3"/>
        <w:ind w:right="141" w:hanging="360"/>
        <w:jc w:val="both"/>
        <w:rPr>
          <w:sz w:val="20"/>
        </w:rPr>
      </w:pPr>
      <w:r>
        <w:rPr>
          <w:sz w:val="20"/>
        </w:rPr>
        <w:t xml:space="preserve">Ensuring that equality values are represented in the everyday language and </w:t>
      </w:r>
      <w:proofErr w:type="spellStart"/>
      <w:r>
        <w:rPr>
          <w:sz w:val="20"/>
        </w:rPr>
        <w:t>behaviour</w:t>
      </w:r>
      <w:proofErr w:type="spellEnd"/>
      <w:r>
        <w:rPr>
          <w:sz w:val="20"/>
        </w:rPr>
        <w:t xml:space="preserve"> evident in school and that senior leaders regularly monitor the school climate in relation to this, in order that tolerance levels in relation to language or </w:t>
      </w:r>
      <w:proofErr w:type="spellStart"/>
      <w:r>
        <w:rPr>
          <w:sz w:val="20"/>
        </w:rPr>
        <w:t>behaviour</w:t>
      </w:r>
      <w:proofErr w:type="spellEnd"/>
      <w:r>
        <w:rPr>
          <w:sz w:val="20"/>
        </w:rPr>
        <w:t xml:space="preserve"> are maintained.</w:t>
      </w:r>
    </w:p>
    <w:p w14:paraId="25ECA4A2" w14:textId="77777777" w:rsidR="00EE7662" w:rsidRDefault="00DB05A2">
      <w:pPr>
        <w:pStyle w:val="ListParagraph"/>
        <w:numPr>
          <w:ilvl w:val="2"/>
          <w:numId w:val="4"/>
        </w:numPr>
        <w:tabs>
          <w:tab w:val="left" w:pos="861"/>
        </w:tabs>
        <w:spacing w:before="3" w:line="237" w:lineRule="auto"/>
        <w:ind w:right="145" w:hanging="360"/>
        <w:jc w:val="both"/>
        <w:rPr>
          <w:sz w:val="20"/>
        </w:rPr>
      </w:pPr>
      <w:r>
        <w:rPr>
          <w:sz w:val="20"/>
        </w:rPr>
        <w:t>Ensuring</w:t>
      </w:r>
      <w:r>
        <w:rPr>
          <w:spacing w:val="-3"/>
          <w:sz w:val="20"/>
        </w:rPr>
        <w:t xml:space="preserve"> </w:t>
      </w:r>
      <w:r>
        <w:rPr>
          <w:sz w:val="20"/>
        </w:rPr>
        <w:t>that</w:t>
      </w:r>
      <w:r>
        <w:rPr>
          <w:spacing w:val="-2"/>
          <w:sz w:val="20"/>
        </w:rPr>
        <w:t xml:space="preserve"> </w:t>
      </w:r>
      <w:r>
        <w:rPr>
          <w:sz w:val="20"/>
        </w:rPr>
        <w:t>Options</w:t>
      </w:r>
      <w:r>
        <w:rPr>
          <w:spacing w:val="-1"/>
          <w:sz w:val="20"/>
        </w:rPr>
        <w:t xml:space="preserve"> </w:t>
      </w:r>
      <w:r>
        <w:rPr>
          <w:sz w:val="20"/>
        </w:rPr>
        <w:t>Trent</w:t>
      </w:r>
      <w:r>
        <w:rPr>
          <w:spacing w:val="-2"/>
          <w:sz w:val="20"/>
        </w:rPr>
        <w:t xml:space="preserve"> </w:t>
      </w:r>
      <w:r>
        <w:rPr>
          <w:sz w:val="20"/>
        </w:rPr>
        <w:t>Acres makes</w:t>
      </w:r>
      <w:r>
        <w:rPr>
          <w:spacing w:val="-3"/>
          <w:sz w:val="20"/>
        </w:rPr>
        <w:t xml:space="preserve"> </w:t>
      </w:r>
      <w:r>
        <w:rPr>
          <w:sz w:val="20"/>
        </w:rPr>
        <w:t>the</w:t>
      </w:r>
      <w:r>
        <w:rPr>
          <w:spacing w:val="-2"/>
          <w:sz w:val="20"/>
        </w:rPr>
        <w:t xml:space="preserve"> </w:t>
      </w:r>
      <w:r>
        <w:rPr>
          <w:sz w:val="20"/>
        </w:rPr>
        <w:t>strongest</w:t>
      </w:r>
      <w:r>
        <w:rPr>
          <w:spacing w:val="-2"/>
          <w:sz w:val="20"/>
        </w:rPr>
        <w:t xml:space="preserve"> </w:t>
      </w:r>
      <w:r>
        <w:rPr>
          <w:sz w:val="20"/>
        </w:rPr>
        <w:t>possible</w:t>
      </w:r>
      <w:r>
        <w:rPr>
          <w:spacing w:val="-2"/>
          <w:sz w:val="20"/>
        </w:rPr>
        <w:t xml:space="preserve"> </w:t>
      </w:r>
      <w:r>
        <w:rPr>
          <w:sz w:val="20"/>
        </w:rPr>
        <w:t>efforts</w:t>
      </w:r>
      <w:r>
        <w:rPr>
          <w:spacing w:val="-2"/>
          <w:sz w:val="20"/>
        </w:rPr>
        <w:t xml:space="preserve"> </w:t>
      </w:r>
      <w:r>
        <w:rPr>
          <w:sz w:val="20"/>
        </w:rPr>
        <w:t>to</w:t>
      </w:r>
      <w:r>
        <w:rPr>
          <w:spacing w:val="-2"/>
          <w:sz w:val="20"/>
        </w:rPr>
        <w:t xml:space="preserve"> </w:t>
      </w:r>
      <w:proofErr w:type="spellStart"/>
      <w:r>
        <w:rPr>
          <w:sz w:val="20"/>
        </w:rPr>
        <w:t>minimise</w:t>
      </w:r>
      <w:proofErr w:type="spellEnd"/>
      <w:r>
        <w:rPr>
          <w:spacing w:val="-4"/>
          <w:sz w:val="20"/>
        </w:rPr>
        <w:t xml:space="preserve"> </w:t>
      </w:r>
      <w:r>
        <w:rPr>
          <w:sz w:val="20"/>
        </w:rPr>
        <w:t>any</w:t>
      </w:r>
      <w:r>
        <w:rPr>
          <w:spacing w:val="-3"/>
          <w:sz w:val="20"/>
        </w:rPr>
        <w:t xml:space="preserve"> </w:t>
      </w:r>
      <w:r>
        <w:rPr>
          <w:sz w:val="20"/>
        </w:rPr>
        <w:t>barrier</w:t>
      </w:r>
      <w:r>
        <w:rPr>
          <w:spacing w:val="-4"/>
          <w:sz w:val="20"/>
        </w:rPr>
        <w:t xml:space="preserve"> </w:t>
      </w:r>
      <w:r>
        <w:rPr>
          <w:sz w:val="20"/>
        </w:rPr>
        <w:t>to</w:t>
      </w:r>
      <w:r>
        <w:rPr>
          <w:spacing w:val="-4"/>
          <w:sz w:val="20"/>
        </w:rPr>
        <w:t xml:space="preserve"> </w:t>
      </w:r>
      <w:r>
        <w:rPr>
          <w:sz w:val="20"/>
        </w:rPr>
        <w:t>the participation and</w:t>
      </w:r>
      <w:r>
        <w:rPr>
          <w:spacing w:val="-1"/>
          <w:sz w:val="20"/>
        </w:rPr>
        <w:t xml:space="preserve"> </w:t>
      </w:r>
      <w:r>
        <w:rPr>
          <w:sz w:val="20"/>
        </w:rPr>
        <w:t>engagement</w:t>
      </w:r>
      <w:r>
        <w:rPr>
          <w:spacing w:val="-1"/>
          <w:sz w:val="20"/>
        </w:rPr>
        <w:t xml:space="preserve"> </w:t>
      </w:r>
      <w:r>
        <w:rPr>
          <w:sz w:val="20"/>
        </w:rPr>
        <w:t>of</w:t>
      </w:r>
      <w:r>
        <w:rPr>
          <w:spacing w:val="-1"/>
          <w:sz w:val="20"/>
        </w:rPr>
        <w:t xml:space="preserve"> </w:t>
      </w:r>
      <w:r>
        <w:rPr>
          <w:sz w:val="20"/>
        </w:rPr>
        <w:t>parents/</w:t>
      </w:r>
      <w:r>
        <w:rPr>
          <w:spacing w:val="-1"/>
          <w:sz w:val="20"/>
        </w:rPr>
        <w:t xml:space="preserve"> </w:t>
      </w:r>
      <w:r>
        <w:rPr>
          <w:sz w:val="20"/>
        </w:rPr>
        <w:t xml:space="preserve">carers </w:t>
      </w:r>
      <w:proofErr w:type="gramStart"/>
      <w:r>
        <w:rPr>
          <w:sz w:val="20"/>
        </w:rPr>
        <w:t>with</w:t>
      </w:r>
      <w:r>
        <w:rPr>
          <w:spacing w:val="-1"/>
          <w:sz w:val="20"/>
        </w:rPr>
        <w:t xml:space="preserve"> </w:t>
      </w:r>
      <w:r>
        <w:rPr>
          <w:sz w:val="20"/>
        </w:rPr>
        <w:t>regard to</w:t>
      </w:r>
      <w:proofErr w:type="gramEnd"/>
      <w:r>
        <w:rPr>
          <w:spacing w:val="-1"/>
          <w:sz w:val="20"/>
        </w:rPr>
        <w:t xml:space="preserve"> </w:t>
      </w:r>
      <w:r>
        <w:rPr>
          <w:sz w:val="20"/>
        </w:rPr>
        <w:t>their child’s development</w:t>
      </w:r>
      <w:r>
        <w:rPr>
          <w:spacing w:val="-1"/>
          <w:sz w:val="20"/>
        </w:rPr>
        <w:t xml:space="preserve"> </w:t>
      </w:r>
      <w:r>
        <w:rPr>
          <w:sz w:val="20"/>
        </w:rPr>
        <w:t>and in</w:t>
      </w:r>
      <w:r>
        <w:rPr>
          <w:spacing w:val="-1"/>
          <w:sz w:val="20"/>
        </w:rPr>
        <w:t xml:space="preserve"> </w:t>
      </w:r>
      <w:r>
        <w:rPr>
          <w:sz w:val="20"/>
        </w:rPr>
        <w:t>other aspects of school life.</w:t>
      </w:r>
    </w:p>
    <w:p w14:paraId="0274A004" w14:textId="77777777" w:rsidR="00EE7662" w:rsidRDefault="00EE7662">
      <w:pPr>
        <w:pStyle w:val="BodyText"/>
      </w:pPr>
    </w:p>
    <w:p w14:paraId="4F2B5FAA" w14:textId="77777777" w:rsidR="00EE7662" w:rsidRDefault="00DB05A2">
      <w:pPr>
        <w:pStyle w:val="Heading2"/>
        <w:numPr>
          <w:ilvl w:val="1"/>
          <w:numId w:val="4"/>
        </w:numPr>
        <w:tabs>
          <w:tab w:val="left" w:pos="378"/>
        </w:tabs>
        <w:ind w:right="143" w:firstLine="0"/>
        <w:jc w:val="both"/>
      </w:pPr>
      <w:r>
        <w:t>Options</w:t>
      </w:r>
      <w:r>
        <w:rPr>
          <w:spacing w:val="-7"/>
        </w:rPr>
        <w:t xml:space="preserve"> </w:t>
      </w:r>
      <w:r>
        <w:t>Trent</w:t>
      </w:r>
      <w:r>
        <w:rPr>
          <w:spacing w:val="-8"/>
        </w:rPr>
        <w:t xml:space="preserve"> </w:t>
      </w:r>
      <w:r>
        <w:t>Acres</w:t>
      </w:r>
      <w:r>
        <w:rPr>
          <w:spacing w:val="-6"/>
        </w:rPr>
        <w:t xml:space="preserve"> </w:t>
      </w:r>
      <w:r>
        <w:t>can</w:t>
      </w:r>
      <w:r>
        <w:rPr>
          <w:spacing w:val="-8"/>
        </w:rPr>
        <w:t xml:space="preserve"> </w:t>
      </w:r>
      <w:r>
        <w:t>clearly</w:t>
      </w:r>
      <w:r>
        <w:rPr>
          <w:spacing w:val="-9"/>
        </w:rPr>
        <w:t xml:space="preserve"> </w:t>
      </w:r>
      <w:r>
        <w:t>demonstrate</w:t>
      </w:r>
      <w:r>
        <w:rPr>
          <w:spacing w:val="-6"/>
        </w:rPr>
        <w:t xml:space="preserve"> </w:t>
      </w:r>
      <w:r>
        <w:t>how</w:t>
      </w:r>
      <w:r>
        <w:rPr>
          <w:spacing w:val="-8"/>
        </w:rPr>
        <w:t xml:space="preserve"> </w:t>
      </w:r>
      <w:r>
        <w:t>it</w:t>
      </w:r>
      <w:r>
        <w:rPr>
          <w:spacing w:val="-8"/>
        </w:rPr>
        <w:t xml:space="preserve"> </w:t>
      </w:r>
      <w:r>
        <w:t>assesses</w:t>
      </w:r>
      <w:r>
        <w:rPr>
          <w:spacing w:val="-7"/>
        </w:rPr>
        <w:t xml:space="preserve"> </w:t>
      </w:r>
      <w:r>
        <w:t>the</w:t>
      </w:r>
      <w:r>
        <w:rPr>
          <w:spacing w:val="-7"/>
        </w:rPr>
        <w:t xml:space="preserve"> </w:t>
      </w:r>
      <w:r>
        <w:t>impact</w:t>
      </w:r>
      <w:r>
        <w:rPr>
          <w:spacing w:val="-6"/>
        </w:rPr>
        <w:t xml:space="preserve"> </w:t>
      </w:r>
      <w:r>
        <w:t>on</w:t>
      </w:r>
      <w:r>
        <w:rPr>
          <w:spacing w:val="-8"/>
        </w:rPr>
        <w:t xml:space="preserve"> </w:t>
      </w:r>
      <w:r>
        <w:t>equalities</w:t>
      </w:r>
      <w:r>
        <w:rPr>
          <w:spacing w:val="-1"/>
        </w:rPr>
        <w:t xml:space="preserve"> </w:t>
      </w:r>
      <w:r>
        <w:t>of</w:t>
      </w:r>
      <w:r>
        <w:rPr>
          <w:spacing w:val="-8"/>
        </w:rPr>
        <w:t xml:space="preserve"> </w:t>
      </w:r>
      <w:r>
        <w:t>its</w:t>
      </w:r>
      <w:r>
        <w:rPr>
          <w:spacing w:val="-9"/>
        </w:rPr>
        <w:t xml:space="preserve"> </w:t>
      </w:r>
      <w:r>
        <w:t>current policies</w:t>
      </w:r>
      <w:r>
        <w:rPr>
          <w:spacing w:val="-2"/>
        </w:rPr>
        <w:t xml:space="preserve"> </w:t>
      </w:r>
      <w:r>
        <w:t>and</w:t>
      </w:r>
      <w:r>
        <w:rPr>
          <w:spacing w:val="-3"/>
        </w:rPr>
        <w:t xml:space="preserve"> </w:t>
      </w:r>
      <w:r>
        <w:t>practices</w:t>
      </w:r>
      <w:r>
        <w:rPr>
          <w:spacing w:val="-5"/>
        </w:rPr>
        <w:t xml:space="preserve"> </w:t>
      </w:r>
      <w:r>
        <w:t>on</w:t>
      </w:r>
      <w:r>
        <w:rPr>
          <w:spacing w:val="-1"/>
        </w:rPr>
        <w:t xml:space="preserve"> </w:t>
      </w:r>
      <w:r>
        <w:t>race,</w:t>
      </w:r>
      <w:r>
        <w:rPr>
          <w:spacing w:val="-4"/>
        </w:rPr>
        <w:t xml:space="preserve"> </w:t>
      </w:r>
      <w:r>
        <w:t>disability</w:t>
      </w:r>
      <w:r>
        <w:rPr>
          <w:spacing w:val="-2"/>
        </w:rPr>
        <w:t xml:space="preserve"> </w:t>
      </w:r>
      <w:r>
        <w:t>and</w:t>
      </w:r>
      <w:r>
        <w:rPr>
          <w:spacing w:val="-3"/>
        </w:rPr>
        <w:t xml:space="preserve"> </w:t>
      </w:r>
      <w:r>
        <w:t>gender</w:t>
      </w:r>
      <w:r>
        <w:rPr>
          <w:spacing w:val="-4"/>
        </w:rPr>
        <w:t xml:space="preserve"> </w:t>
      </w:r>
      <w:r>
        <w:t>equality</w:t>
      </w:r>
      <w:r>
        <w:rPr>
          <w:spacing w:val="-4"/>
        </w:rPr>
        <w:t xml:space="preserve"> </w:t>
      </w:r>
      <w:r>
        <w:t>for</w:t>
      </w:r>
      <w:r>
        <w:rPr>
          <w:spacing w:val="-4"/>
        </w:rPr>
        <w:t xml:space="preserve"> </w:t>
      </w:r>
      <w:r>
        <w:t>pupils,</w:t>
      </w:r>
      <w:r>
        <w:rPr>
          <w:spacing w:val="-4"/>
        </w:rPr>
        <w:t xml:space="preserve"> </w:t>
      </w:r>
      <w:r>
        <w:t>staff and</w:t>
      </w:r>
      <w:r>
        <w:rPr>
          <w:spacing w:val="-3"/>
        </w:rPr>
        <w:t xml:space="preserve"> </w:t>
      </w:r>
      <w:r>
        <w:t>parents.</w:t>
      </w:r>
      <w:r>
        <w:rPr>
          <w:spacing w:val="-4"/>
        </w:rPr>
        <w:t xml:space="preserve"> </w:t>
      </w:r>
      <w:r>
        <w:t>Our</w:t>
      </w:r>
      <w:r>
        <w:rPr>
          <w:spacing w:val="-2"/>
        </w:rPr>
        <w:t xml:space="preserve"> </w:t>
      </w:r>
      <w:r>
        <w:t>school addresses this by:</w:t>
      </w:r>
    </w:p>
    <w:p w14:paraId="4E01EF06" w14:textId="77777777" w:rsidR="00EE7662" w:rsidRDefault="00EE7662">
      <w:pPr>
        <w:pStyle w:val="BodyText"/>
        <w:spacing w:before="7"/>
        <w:rPr>
          <w:rFonts w:ascii="Arial"/>
          <w:b/>
        </w:rPr>
      </w:pPr>
    </w:p>
    <w:p w14:paraId="3B3BAA19" w14:textId="77777777" w:rsidR="00EE7662" w:rsidRDefault="00DB05A2">
      <w:pPr>
        <w:pStyle w:val="ListParagraph"/>
        <w:numPr>
          <w:ilvl w:val="2"/>
          <w:numId w:val="4"/>
        </w:numPr>
        <w:tabs>
          <w:tab w:val="left" w:pos="861"/>
        </w:tabs>
        <w:spacing w:line="235" w:lineRule="auto"/>
        <w:ind w:right="153" w:hanging="360"/>
        <w:jc w:val="both"/>
        <w:rPr>
          <w:sz w:val="20"/>
        </w:rPr>
      </w:pPr>
      <w:r>
        <w:rPr>
          <w:sz w:val="20"/>
        </w:rPr>
        <w:t>Ensuring</w:t>
      </w:r>
      <w:r>
        <w:rPr>
          <w:spacing w:val="-4"/>
          <w:sz w:val="20"/>
        </w:rPr>
        <w:t xml:space="preserve"> </w:t>
      </w:r>
      <w:r>
        <w:rPr>
          <w:sz w:val="20"/>
        </w:rPr>
        <w:t>that the</w:t>
      </w:r>
      <w:r>
        <w:rPr>
          <w:spacing w:val="-1"/>
          <w:sz w:val="20"/>
        </w:rPr>
        <w:t xml:space="preserve"> </w:t>
      </w:r>
      <w:r>
        <w:rPr>
          <w:sz w:val="20"/>
        </w:rPr>
        <w:t>school</w:t>
      </w:r>
      <w:r>
        <w:rPr>
          <w:spacing w:val="-4"/>
          <w:sz w:val="20"/>
        </w:rPr>
        <w:t xml:space="preserve"> </w:t>
      </w:r>
      <w:r>
        <w:rPr>
          <w:sz w:val="20"/>
        </w:rPr>
        <w:t>has</w:t>
      </w:r>
      <w:r>
        <w:rPr>
          <w:spacing w:val="-2"/>
          <w:sz w:val="20"/>
        </w:rPr>
        <w:t xml:space="preserve"> </w:t>
      </w:r>
      <w:r>
        <w:rPr>
          <w:sz w:val="20"/>
        </w:rPr>
        <w:t>consistent and</w:t>
      </w:r>
      <w:r>
        <w:rPr>
          <w:spacing w:val="-1"/>
          <w:sz w:val="20"/>
        </w:rPr>
        <w:t xml:space="preserve"> </w:t>
      </w:r>
      <w:r>
        <w:rPr>
          <w:sz w:val="20"/>
        </w:rPr>
        <w:t>reliable</w:t>
      </w:r>
      <w:r>
        <w:rPr>
          <w:spacing w:val="-1"/>
          <w:sz w:val="20"/>
        </w:rPr>
        <w:t xml:space="preserve"> </w:t>
      </w:r>
      <w:r>
        <w:rPr>
          <w:sz w:val="20"/>
        </w:rPr>
        <w:t>procedures</w:t>
      </w:r>
      <w:r>
        <w:rPr>
          <w:spacing w:val="-1"/>
          <w:sz w:val="20"/>
        </w:rPr>
        <w:t xml:space="preserve"> </w:t>
      </w:r>
      <w:r>
        <w:rPr>
          <w:sz w:val="20"/>
        </w:rPr>
        <w:t>for</w:t>
      </w:r>
      <w:r>
        <w:rPr>
          <w:spacing w:val="-2"/>
          <w:sz w:val="20"/>
        </w:rPr>
        <w:t xml:space="preserve"> </w:t>
      </w:r>
      <w:r>
        <w:rPr>
          <w:sz w:val="20"/>
        </w:rPr>
        <w:t>recording</w:t>
      </w:r>
      <w:r>
        <w:rPr>
          <w:spacing w:val="-1"/>
          <w:sz w:val="20"/>
        </w:rPr>
        <w:t xml:space="preserve"> </w:t>
      </w:r>
      <w:r>
        <w:rPr>
          <w:sz w:val="20"/>
        </w:rPr>
        <w:t>and</w:t>
      </w:r>
      <w:r>
        <w:rPr>
          <w:spacing w:val="-1"/>
          <w:sz w:val="20"/>
        </w:rPr>
        <w:t xml:space="preserve"> </w:t>
      </w:r>
      <w:r>
        <w:rPr>
          <w:sz w:val="20"/>
        </w:rPr>
        <w:t>reporting</w:t>
      </w:r>
      <w:r>
        <w:rPr>
          <w:spacing w:val="-1"/>
          <w:sz w:val="20"/>
        </w:rPr>
        <w:t xml:space="preserve"> </w:t>
      </w:r>
      <w:r>
        <w:rPr>
          <w:sz w:val="20"/>
        </w:rPr>
        <w:t xml:space="preserve">incidents of inappropriate language or </w:t>
      </w:r>
      <w:proofErr w:type="spellStart"/>
      <w:r>
        <w:rPr>
          <w:sz w:val="20"/>
        </w:rPr>
        <w:t>behaviour</w:t>
      </w:r>
      <w:proofErr w:type="spellEnd"/>
      <w:r>
        <w:rPr>
          <w:sz w:val="20"/>
        </w:rPr>
        <w:t xml:space="preserve"> towards the equality groups as identified in this policy.</w:t>
      </w:r>
    </w:p>
    <w:p w14:paraId="7AF950A7" w14:textId="77777777" w:rsidR="00EE7662" w:rsidRDefault="00DB05A2">
      <w:pPr>
        <w:pStyle w:val="ListParagraph"/>
        <w:numPr>
          <w:ilvl w:val="2"/>
          <w:numId w:val="4"/>
        </w:numPr>
        <w:tabs>
          <w:tab w:val="left" w:pos="861"/>
        </w:tabs>
        <w:spacing w:before="8" w:line="235" w:lineRule="auto"/>
        <w:ind w:right="151" w:hanging="360"/>
        <w:jc w:val="both"/>
        <w:rPr>
          <w:sz w:val="20"/>
        </w:rPr>
      </w:pPr>
      <w:r>
        <w:rPr>
          <w:sz w:val="20"/>
        </w:rPr>
        <w:t>Ensuring that the school</w:t>
      </w:r>
      <w:r>
        <w:rPr>
          <w:spacing w:val="-1"/>
          <w:sz w:val="20"/>
        </w:rPr>
        <w:t xml:space="preserve"> </w:t>
      </w:r>
      <w:r>
        <w:rPr>
          <w:sz w:val="20"/>
        </w:rPr>
        <w:t xml:space="preserve">has monitoring data on attendance, exclusion and bullying and can </w:t>
      </w:r>
      <w:proofErr w:type="spellStart"/>
      <w:r>
        <w:rPr>
          <w:sz w:val="20"/>
        </w:rPr>
        <w:t>analyse</w:t>
      </w:r>
      <w:proofErr w:type="spellEnd"/>
      <w:r>
        <w:rPr>
          <w:sz w:val="20"/>
        </w:rPr>
        <w:t xml:space="preserve"> this with reference to the equality groups identified in this policy.</w:t>
      </w:r>
    </w:p>
    <w:p w14:paraId="49981320" w14:textId="77777777" w:rsidR="00EE7662" w:rsidRDefault="00EE7662">
      <w:pPr>
        <w:pStyle w:val="BodyText"/>
        <w:spacing w:before="2"/>
      </w:pPr>
    </w:p>
    <w:p w14:paraId="6A228139" w14:textId="77777777" w:rsidR="00EE7662" w:rsidRDefault="00DB05A2">
      <w:pPr>
        <w:pStyle w:val="Heading2"/>
        <w:numPr>
          <w:ilvl w:val="1"/>
          <w:numId w:val="4"/>
        </w:numPr>
        <w:tabs>
          <w:tab w:val="left" w:pos="442"/>
        </w:tabs>
        <w:ind w:right="153" w:firstLine="0"/>
        <w:jc w:val="both"/>
      </w:pPr>
      <w:r>
        <w:t xml:space="preserve">Options Trent Acres has secure arrangements for ensuring equality of opportunity </w:t>
      </w:r>
      <w:proofErr w:type="gramStart"/>
      <w:r>
        <w:t>with regard to</w:t>
      </w:r>
      <w:proofErr w:type="gramEnd"/>
      <w:r>
        <w:t xml:space="preserve"> the recruitment, development and retention of employees.</w:t>
      </w:r>
      <w:r>
        <w:rPr>
          <w:spacing w:val="40"/>
        </w:rPr>
        <w:t xml:space="preserve"> </w:t>
      </w:r>
      <w:r>
        <w:t>We address this by:</w:t>
      </w:r>
    </w:p>
    <w:p w14:paraId="48C4564D" w14:textId="77777777" w:rsidR="00EE7662" w:rsidRDefault="00EE7662">
      <w:pPr>
        <w:pStyle w:val="BodyText"/>
        <w:spacing w:before="4"/>
        <w:rPr>
          <w:rFonts w:ascii="Arial"/>
          <w:b/>
        </w:rPr>
      </w:pPr>
    </w:p>
    <w:p w14:paraId="2F2FA5B6" w14:textId="77777777" w:rsidR="00EE7662" w:rsidRDefault="00DB05A2">
      <w:pPr>
        <w:pStyle w:val="ListParagraph"/>
        <w:numPr>
          <w:ilvl w:val="2"/>
          <w:numId w:val="4"/>
        </w:numPr>
        <w:tabs>
          <w:tab w:val="left" w:pos="861"/>
        </w:tabs>
        <w:spacing w:before="1" w:line="237" w:lineRule="auto"/>
        <w:ind w:right="144" w:hanging="360"/>
        <w:jc w:val="both"/>
        <w:rPr>
          <w:sz w:val="20"/>
        </w:rPr>
      </w:pPr>
      <w:r>
        <w:rPr>
          <w:sz w:val="20"/>
        </w:rPr>
        <w:t>Ensuring</w:t>
      </w:r>
      <w:r>
        <w:rPr>
          <w:spacing w:val="-5"/>
          <w:sz w:val="20"/>
        </w:rPr>
        <w:t xml:space="preserve"> </w:t>
      </w:r>
      <w:r>
        <w:rPr>
          <w:sz w:val="20"/>
        </w:rPr>
        <w:t>that,</w:t>
      </w:r>
      <w:r>
        <w:rPr>
          <w:spacing w:val="-7"/>
          <w:sz w:val="20"/>
        </w:rPr>
        <w:t xml:space="preserve"> </w:t>
      </w:r>
      <w:r>
        <w:rPr>
          <w:sz w:val="20"/>
        </w:rPr>
        <w:t>whilst</w:t>
      </w:r>
      <w:r>
        <w:rPr>
          <w:spacing w:val="-4"/>
          <w:sz w:val="20"/>
        </w:rPr>
        <w:t xml:space="preserve"> </w:t>
      </w:r>
      <w:r>
        <w:rPr>
          <w:sz w:val="20"/>
        </w:rPr>
        <w:t>adhering</w:t>
      </w:r>
      <w:r>
        <w:rPr>
          <w:spacing w:val="-7"/>
          <w:sz w:val="20"/>
        </w:rPr>
        <w:t xml:space="preserve"> </w:t>
      </w:r>
      <w:r>
        <w:rPr>
          <w:sz w:val="20"/>
        </w:rPr>
        <w:t>to</w:t>
      </w:r>
      <w:r>
        <w:rPr>
          <w:spacing w:val="-4"/>
          <w:sz w:val="20"/>
        </w:rPr>
        <w:t xml:space="preserve"> </w:t>
      </w:r>
      <w:r>
        <w:rPr>
          <w:sz w:val="20"/>
        </w:rPr>
        <w:t>equalities</w:t>
      </w:r>
      <w:r>
        <w:rPr>
          <w:spacing w:val="-3"/>
          <w:sz w:val="20"/>
        </w:rPr>
        <w:t xml:space="preserve"> </w:t>
      </w:r>
      <w:r>
        <w:rPr>
          <w:sz w:val="20"/>
        </w:rPr>
        <w:t>law</w:t>
      </w:r>
      <w:r>
        <w:rPr>
          <w:spacing w:val="-4"/>
          <w:sz w:val="20"/>
        </w:rPr>
        <w:t xml:space="preserve"> </w:t>
      </w:r>
      <w:r>
        <w:rPr>
          <w:sz w:val="20"/>
        </w:rPr>
        <w:t>and</w:t>
      </w:r>
      <w:r>
        <w:rPr>
          <w:spacing w:val="-5"/>
          <w:sz w:val="20"/>
        </w:rPr>
        <w:t xml:space="preserve"> </w:t>
      </w:r>
      <w:r>
        <w:rPr>
          <w:sz w:val="20"/>
        </w:rPr>
        <w:t>fair</w:t>
      </w:r>
      <w:r>
        <w:rPr>
          <w:spacing w:val="-3"/>
          <w:sz w:val="20"/>
        </w:rPr>
        <w:t xml:space="preserve"> </w:t>
      </w:r>
      <w:r>
        <w:rPr>
          <w:sz w:val="20"/>
        </w:rPr>
        <w:t>recruitment practice,</w:t>
      </w:r>
      <w:r>
        <w:rPr>
          <w:spacing w:val="-5"/>
          <w:sz w:val="20"/>
        </w:rPr>
        <w:t xml:space="preserve"> </w:t>
      </w:r>
      <w:r>
        <w:rPr>
          <w:sz w:val="20"/>
        </w:rPr>
        <w:t>every</w:t>
      </w:r>
      <w:r>
        <w:rPr>
          <w:spacing w:val="-5"/>
          <w:sz w:val="20"/>
        </w:rPr>
        <w:t xml:space="preserve"> </w:t>
      </w:r>
      <w:r>
        <w:rPr>
          <w:sz w:val="20"/>
        </w:rPr>
        <w:t>attempt</w:t>
      </w:r>
      <w:r>
        <w:rPr>
          <w:spacing w:val="-4"/>
          <w:sz w:val="20"/>
        </w:rPr>
        <w:t xml:space="preserve"> </w:t>
      </w:r>
      <w:r>
        <w:rPr>
          <w:sz w:val="20"/>
        </w:rPr>
        <w:t>is</w:t>
      </w:r>
      <w:r>
        <w:rPr>
          <w:spacing w:val="-5"/>
          <w:sz w:val="20"/>
        </w:rPr>
        <w:t xml:space="preserve"> </w:t>
      </w:r>
      <w:r>
        <w:rPr>
          <w:sz w:val="20"/>
        </w:rPr>
        <w:t>made</w:t>
      </w:r>
      <w:r>
        <w:rPr>
          <w:spacing w:val="-5"/>
          <w:sz w:val="20"/>
        </w:rPr>
        <w:t xml:space="preserve"> </w:t>
      </w:r>
      <w:r>
        <w:rPr>
          <w:sz w:val="20"/>
        </w:rPr>
        <w:t>to achieve</w:t>
      </w:r>
      <w:r>
        <w:rPr>
          <w:spacing w:val="-14"/>
          <w:sz w:val="20"/>
        </w:rPr>
        <w:t xml:space="preserve"> </w:t>
      </w:r>
      <w:r>
        <w:rPr>
          <w:sz w:val="20"/>
        </w:rPr>
        <w:t>diversity</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workforce,</w:t>
      </w:r>
      <w:r>
        <w:rPr>
          <w:spacing w:val="-14"/>
          <w:sz w:val="20"/>
        </w:rPr>
        <w:t xml:space="preserve"> </w:t>
      </w:r>
      <w:r>
        <w:rPr>
          <w:sz w:val="20"/>
        </w:rPr>
        <w:t>which</w:t>
      </w:r>
      <w:r>
        <w:rPr>
          <w:spacing w:val="-14"/>
          <w:sz w:val="20"/>
        </w:rPr>
        <w:t xml:space="preserve"> </w:t>
      </w:r>
      <w:r>
        <w:rPr>
          <w:sz w:val="20"/>
        </w:rPr>
        <w:t>is</w:t>
      </w:r>
      <w:r>
        <w:rPr>
          <w:spacing w:val="-14"/>
          <w:sz w:val="20"/>
        </w:rPr>
        <w:t xml:space="preserve"> </w:t>
      </w:r>
      <w:r>
        <w:rPr>
          <w:sz w:val="20"/>
        </w:rPr>
        <w:t>representative</w:t>
      </w:r>
      <w:r>
        <w:rPr>
          <w:spacing w:val="-14"/>
          <w:sz w:val="20"/>
        </w:rPr>
        <w:t xml:space="preserve"> </w:t>
      </w:r>
      <w:r>
        <w:rPr>
          <w:sz w:val="20"/>
        </w:rPr>
        <w:t>of</w:t>
      </w:r>
      <w:r>
        <w:rPr>
          <w:spacing w:val="-14"/>
          <w:sz w:val="20"/>
        </w:rPr>
        <w:t xml:space="preserve"> </w:t>
      </w:r>
      <w:r>
        <w:rPr>
          <w:sz w:val="20"/>
        </w:rPr>
        <w:t>that</w:t>
      </w:r>
      <w:r>
        <w:rPr>
          <w:spacing w:val="-13"/>
          <w:sz w:val="20"/>
        </w:rPr>
        <w:t xml:space="preserve"> </w:t>
      </w:r>
      <w:r>
        <w:rPr>
          <w:sz w:val="20"/>
        </w:rPr>
        <w:t>within</w:t>
      </w:r>
      <w:r>
        <w:rPr>
          <w:spacing w:val="-14"/>
          <w:sz w:val="20"/>
        </w:rPr>
        <w:t xml:space="preserve"> </w:t>
      </w:r>
      <w:r>
        <w:rPr>
          <w:sz w:val="20"/>
        </w:rPr>
        <w:t>the</w:t>
      </w:r>
      <w:r>
        <w:rPr>
          <w:spacing w:val="-14"/>
          <w:sz w:val="20"/>
        </w:rPr>
        <w:t xml:space="preserve"> </w:t>
      </w:r>
      <w:r>
        <w:rPr>
          <w:sz w:val="20"/>
        </w:rPr>
        <w:t>school,</w:t>
      </w:r>
      <w:r>
        <w:rPr>
          <w:spacing w:val="-14"/>
          <w:sz w:val="20"/>
        </w:rPr>
        <w:t xml:space="preserve"> </w:t>
      </w:r>
      <w:r>
        <w:rPr>
          <w:sz w:val="20"/>
        </w:rPr>
        <w:t>the</w:t>
      </w:r>
      <w:r>
        <w:rPr>
          <w:spacing w:val="-14"/>
          <w:sz w:val="20"/>
        </w:rPr>
        <w:t xml:space="preserve"> </w:t>
      </w:r>
      <w:r>
        <w:rPr>
          <w:sz w:val="20"/>
        </w:rPr>
        <w:t>local</w:t>
      </w:r>
      <w:r>
        <w:rPr>
          <w:spacing w:val="-14"/>
          <w:sz w:val="20"/>
        </w:rPr>
        <w:t xml:space="preserve"> </w:t>
      </w:r>
      <w:r>
        <w:rPr>
          <w:sz w:val="20"/>
        </w:rPr>
        <w:t>community and the wider community.</w:t>
      </w:r>
    </w:p>
    <w:p w14:paraId="51F4F382" w14:textId="77777777" w:rsidR="00EE7662" w:rsidRDefault="00DB05A2">
      <w:pPr>
        <w:pStyle w:val="ListParagraph"/>
        <w:numPr>
          <w:ilvl w:val="2"/>
          <w:numId w:val="4"/>
        </w:numPr>
        <w:tabs>
          <w:tab w:val="left" w:pos="861"/>
        </w:tabs>
        <w:spacing w:before="3"/>
        <w:ind w:right="142" w:hanging="360"/>
        <w:jc w:val="both"/>
        <w:rPr>
          <w:sz w:val="20"/>
        </w:rPr>
      </w:pPr>
      <w:r>
        <w:rPr>
          <w:sz w:val="20"/>
        </w:rPr>
        <w:t>Ensuring that all aspects of employment, including recruitment, disciplinary issues, and complaints, allocation of responsibilities, professional development and opportunities for all staff to progress are monitored</w:t>
      </w:r>
      <w:r>
        <w:rPr>
          <w:spacing w:val="-2"/>
          <w:sz w:val="20"/>
        </w:rPr>
        <w:t xml:space="preserve"> </w:t>
      </w:r>
      <w:r>
        <w:rPr>
          <w:sz w:val="20"/>
        </w:rPr>
        <w:t>to</w:t>
      </w:r>
      <w:r>
        <w:rPr>
          <w:spacing w:val="-2"/>
          <w:sz w:val="20"/>
        </w:rPr>
        <w:t xml:space="preserve"> </w:t>
      </w:r>
      <w:r>
        <w:rPr>
          <w:sz w:val="20"/>
        </w:rPr>
        <w:t>ensure</w:t>
      </w:r>
      <w:r>
        <w:rPr>
          <w:spacing w:val="-2"/>
          <w:sz w:val="20"/>
        </w:rPr>
        <w:t xml:space="preserve"> </w:t>
      </w:r>
      <w:r>
        <w:rPr>
          <w:sz w:val="20"/>
        </w:rPr>
        <w:t>that</w:t>
      </w:r>
      <w:r>
        <w:rPr>
          <w:spacing w:val="-2"/>
          <w:sz w:val="20"/>
        </w:rPr>
        <w:t xml:space="preserve"> </w:t>
      </w:r>
      <w:r>
        <w:rPr>
          <w:sz w:val="20"/>
        </w:rPr>
        <w:t>equality</w:t>
      </w:r>
      <w:r>
        <w:rPr>
          <w:spacing w:val="-1"/>
          <w:sz w:val="20"/>
        </w:rPr>
        <w:t xml:space="preserve"> </w:t>
      </w:r>
      <w:r>
        <w:rPr>
          <w:sz w:val="20"/>
        </w:rPr>
        <w:t>is</w:t>
      </w:r>
      <w:r>
        <w:rPr>
          <w:spacing w:val="-1"/>
          <w:sz w:val="20"/>
        </w:rPr>
        <w:t xml:space="preserve"> </w:t>
      </w:r>
      <w:r>
        <w:rPr>
          <w:sz w:val="20"/>
        </w:rPr>
        <w:t>upheld</w:t>
      </w:r>
      <w:r>
        <w:rPr>
          <w:spacing w:val="-2"/>
          <w:sz w:val="20"/>
        </w:rPr>
        <w:t xml:space="preserve"> </w:t>
      </w:r>
      <w:r>
        <w:rPr>
          <w:sz w:val="20"/>
        </w:rPr>
        <w:t>as</w:t>
      </w:r>
      <w:r>
        <w:rPr>
          <w:spacing w:val="-1"/>
          <w:sz w:val="20"/>
        </w:rPr>
        <w:t xml:space="preserve"> </w:t>
      </w:r>
      <w:r>
        <w:rPr>
          <w:sz w:val="20"/>
        </w:rPr>
        <w:t>a</w:t>
      </w:r>
      <w:r>
        <w:rPr>
          <w:spacing w:val="-2"/>
          <w:sz w:val="20"/>
        </w:rPr>
        <w:t xml:space="preserve"> </w:t>
      </w:r>
      <w:r>
        <w:rPr>
          <w:sz w:val="20"/>
        </w:rPr>
        <w:t>central</w:t>
      </w:r>
      <w:r>
        <w:rPr>
          <w:spacing w:val="-1"/>
          <w:sz w:val="20"/>
        </w:rPr>
        <w:t xml:space="preserve"> </w:t>
      </w:r>
      <w:r>
        <w:rPr>
          <w:sz w:val="20"/>
        </w:rPr>
        <w:t>consideration</w:t>
      </w:r>
      <w:r>
        <w:rPr>
          <w:spacing w:val="-2"/>
          <w:sz w:val="20"/>
        </w:rPr>
        <w:t xml:space="preserve"> </w:t>
      </w:r>
      <w:r>
        <w:rPr>
          <w:sz w:val="20"/>
        </w:rPr>
        <w:t>when</w:t>
      </w:r>
      <w:r>
        <w:rPr>
          <w:spacing w:val="-2"/>
          <w:sz w:val="20"/>
        </w:rPr>
        <w:t xml:space="preserve"> </w:t>
      </w:r>
      <w:r>
        <w:rPr>
          <w:sz w:val="20"/>
        </w:rPr>
        <w:t>judgments</w:t>
      </w:r>
      <w:r>
        <w:rPr>
          <w:spacing w:val="-1"/>
          <w:sz w:val="20"/>
        </w:rPr>
        <w:t xml:space="preserve"> </w:t>
      </w:r>
      <w:r>
        <w:rPr>
          <w:sz w:val="20"/>
        </w:rPr>
        <w:t>and decisions are made.</w:t>
      </w:r>
    </w:p>
    <w:p w14:paraId="3D2EAB80" w14:textId="77777777" w:rsidR="00EE7662" w:rsidRDefault="00DB05A2">
      <w:pPr>
        <w:pStyle w:val="ListParagraph"/>
        <w:numPr>
          <w:ilvl w:val="2"/>
          <w:numId w:val="4"/>
        </w:numPr>
        <w:tabs>
          <w:tab w:val="left" w:pos="861"/>
        </w:tabs>
        <w:spacing w:before="1" w:line="237" w:lineRule="auto"/>
        <w:ind w:right="149" w:hanging="360"/>
        <w:jc w:val="both"/>
        <w:rPr>
          <w:sz w:val="20"/>
        </w:rPr>
      </w:pPr>
      <w:r>
        <w:rPr>
          <w:sz w:val="20"/>
        </w:rPr>
        <w:t>Ensuring</w:t>
      </w:r>
      <w:r>
        <w:rPr>
          <w:spacing w:val="-3"/>
          <w:sz w:val="20"/>
        </w:rPr>
        <w:t xml:space="preserve"> </w:t>
      </w:r>
      <w:r>
        <w:rPr>
          <w:sz w:val="20"/>
        </w:rPr>
        <w:t>that</w:t>
      </w:r>
      <w:r>
        <w:rPr>
          <w:spacing w:val="-2"/>
          <w:sz w:val="20"/>
        </w:rPr>
        <w:t xml:space="preserve"> </w:t>
      </w:r>
      <w:r>
        <w:rPr>
          <w:sz w:val="20"/>
        </w:rPr>
        <w:t>all</w:t>
      </w:r>
      <w:r>
        <w:rPr>
          <w:spacing w:val="-3"/>
          <w:sz w:val="20"/>
        </w:rPr>
        <w:t xml:space="preserve"> </w:t>
      </w:r>
      <w:r>
        <w:rPr>
          <w:sz w:val="20"/>
        </w:rPr>
        <w:t>staff</w:t>
      </w:r>
      <w:r>
        <w:rPr>
          <w:spacing w:val="-2"/>
          <w:sz w:val="20"/>
        </w:rPr>
        <w:t xml:space="preserve"> </w:t>
      </w:r>
      <w:r>
        <w:rPr>
          <w:sz w:val="20"/>
        </w:rPr>
        <w:t>are</w:t>
      </w:r>
      <w:r>
        <w:rPr>
          <w:spacing w:val="-2"/>
          <w:sz w:val="20"/>
        </w:rPr>
        <w:t xml:space="preserve"> </w:t>
      </w:r>
      <w:r>
        <w:rPr>
          <w:sz w:val="20"/>
        </w:rPr>
        <w:t>aware</w:t>
      </w:r>
      <w:r>
        <w:rPr>
          <w:spacing w:val="-4"/>
          <w:sz w:val="20"/>
        </w:rPr>
        <w:t xml:space="preserve"> </w:t>
      </w:r>
      <w:r>
        <w:rPr>
          <w:sz w:val="20"/>
        </w:rPr>
        <w:t>of</w:t>
      </w:r>
      <w:r>
        <w:rPr>
          <w:spacing w:val="-4"/>
          <w:sz w:val="20"/>
        </w:rPr>
        <w:t xml:space="preserve"> </w:t>
      </w:r>
      <w:r>
        <w:rPr>
          <w:sz w:val="20"/>
        </w:rPr>
        <w:t>this</w:t>
      </w:r>
      <w:r>
        <w:rPr>
          <w:spacing w:val="-1"/>
          <w:sz w:val="20"/>
        </w:rPr>
        <w:t xml:space="preserve"> </w:t>
      </w:r>
      <w:r>
        <w:rPr>
          <w:sz w:val="20"/>
        </w:rPr>
        <w:t>Equality</w:t>
      </w:r>
      <w:r>
        <w:rPr>
          <w:spacing w:val="-1"/>
          <w:sz w:val="20"/>
        </w:rPr>
        <w:t xml:space="preserve"> </w:t>
      </w:r>
      <w:r>
        <w:rPr>
          <w:sz w:val="20"/>
        </w:rPr>
        <w:t>policy</w:t>
      </w:r>
      <w:r>
        <w:rPr>
          <w:spacing w:val="-1"/>
          <w:sz w:val="20"/>
        </w:rPr>
        <w:t xml:space="preserve"> </w:t>
      </w:r>
      <w:r>
        <w:rPr>
          <w:sz w:val="20"/>
        </w:rPr>
        <w:t>and</w:t>
      </w:r>
      <w:r>
        <w:rPr>
          <w:spacing w:val="-2"/>
          <w:sz w:val="20"/>
        </w:rPr>
        <w:t xml:space="preserve"> </w:t>
      </w:r>
      <w:r>
        <w:rPr>
          <w:sz w:val="20"/>
        </w:rPr>
        <w:t>wider</w:t>
      </w:r>
      <w:r>
        <w:rPr>
          <w:spacing w:val="-1"/>
          <w:sz w:val="20"/>
        </w:rPr>
        <w:t xml:space="preserve"> </w:t>
      </w:r>
      <w:r>
        <w:rPr>
          <w:sz w:val="20"/>
        </w:rPr>
        <w:t>equality</w:t>
      </w:r>
      <w:r>
        <w:rPr>
          <w:spacing w:val="-3"/>
          <w:sz w:val="20"/>
        </w:rPr>
        <w:t xml:space="preserve"> </w:t>
      </w:r>
      <w:r>
        <w:rPr>
          <w:sz w:val="20"/>
        </w:rPr>
        <w:t>issues</w:t>
      </w:r>
      <w:r>
        <w:rPr>
          <w:spacing w:val="-3"/>
          <w:sz w:val="20"/>
        </w:rPr>
        <w:t xml:space="preserve"> </w:t>
      </w:r>
      <w:r>
        <w:rPr>
          <w:sz w:val="20"/>
        </w:rPr>
        <w:t>through</w:t>
      </w:r>
      <w:r>
        <w:rPr>
          <w:spacing w:val="-4"/>
          <w:sz w:val="20"/>
        </w:rPr>
        <w:t xml:space="preserve"> </w:t>
      </w:r>
      <w:r>
        <w:rPr>
          <w:sz w:val="20"/>
        </w:rPr>
        <w:t>staff</w:t>
      </w:r>
      <w:r>
        <w:rPr>
          <w:spacing w:val="-2"/>
          <w:sz w:val="20"/>
        </w:rPr>
        <w:t xml:space="preserve"> </w:t>
      </w:r>
      <w:r>
        <w:rPr>
          <w:sz w:val="20"/>
        </w:rPr>
        <w:t>training and</w:t>
      </w:r>
      <w:r>
        <w:rPr>
          <w:spacing w:val="-11"/>
          <w:sz w:val="20"/>
        </w:rPr>
        <w:t xml:space="preserve"> </w:t>
      </w:r>
      <w:r>
        <w:rPr>
          <w:sz w:val="20"/>
        </w:rPr>
        <w:t>professional</w:t>
      </w:r>
      <w:r>
        <w:rPr>
          <w:spacing w:val="-12"/>
          <w:sz w:val="20"/>
        </w:rPr>
        <w:t xml:space="preserve"> </w:t>
      </w:r>
      <w:r>
        <w:rPr>
          <w:sz w:val="20"/>
        </w:rPr>
        <w:t>development</w:t>
      </w:r>
      <w:r>
        <w:rPr>
          <w:spacing w:val="-11"/>
          <w:sz w:val="20"/>
        </w:rPr>
        <w:t xml:space="preserve"> </w:t>
      </w:r>
      <w:r>
        <w:rPr>
          <w:sz w:val="20"/>
        </w:rPr>
        <w:t>and</w:t>
      </w:r>
      <w:r>
        <w:rPr>
          <w:spacing w:val="-12"/>
          <w:sz w:val="20"/>
        </w:rPr>
        <w:t xml:space="preserve"> </w:t>
      </w:r>
      <w:r>
        <w:rPr>
          <w:sz w:val="20"/>
        </w:rPr>
        <w:t>that</w:t>
      </w:r>
      <w:r>
        <w:rPr>
          <w:spacing w:val="-14"/>
          <w:sz w:val="20"/>
        </w:rPr>
        <w:t xml:space="preserve"> </w:t>
      </w:r>
      <w:r>
        <w:rPr>
          <w:sz w:val="20"/>
        </w:rPr>
        <w:t>this</w:t>
      </w:r>
      <w:r>
        <w:rPr>
          <w:spacing w:val="-10"/>
          <w:sz w:val="20"/>
        </w:rPr>
        <w:t xml:space="preserve"> </w:t>
      </w:r>
      <w:r>
        <w:rPr>
          <w:sz w:val="20"/>
        </w:rPr>
        <w:t>is</w:t>
      </w:r>
      <w:r>
        <w:rPr>
          <w:spacing w:val="-12"/>
          <w:sz w:val="20"/>
        </w:rPr>
        <w:t xml:space="preserve"> </w:t>
      </w:r>
      <w:r>
        <w:rPr>
          <w:sz w:val="20"/>
        </w:rPr>
        <w:t>an</w:t>
      </w:r>
      <w:r>
        <w:rPr>
          <w:spacing w:val="-14"/>
          <w:sz w:val="20"/>
        </w:rPr>
        <w:t xml:space="preserve"> </w:t>
      </w:r>
      <w:r>
        <w:rPr>
          <w:sz w:val="20"/>
        </w:rPr>
        <w:t>essential</w:t>
      </w:r>
      <w:r>
        <w:rPr>
          <w:spacing w:val="-14"/>
          <w:sz w:val="20"/>
        </w:rPr>
        <w:t xml:space="preserve"> </w:t>
      </w:r>
      <w:r>
        <w:rPr>
          <w:sz w:val="20"/>
        </w:rPr>
        <w:t>element</w:t>
      </w:r>
      <w:r>
        <w:rPr>
          <w:spacing w:val="-12"/>
          <w:sz w:val="20"/>
        </w:rPr>
        <w:t xml:space="preserve"> </w:t>
      </w:r>
      <w:r>
        <w:rPr>
          <w:sz w:val="20"/>
        </w:rPr>
        <w:t>of</w:t>
      </w:r>
      <w:r>
        <w:rPr>
          <w:spacing w:val="-12"/>
          <w:sz w:val="20"/>
        </w:rPr>
        <w:t xml:space="preserve"> </w:t>
      </w:r>
      <w:r>
        <w:rPr>
          <w:sz w:val="20"/>
        </w:rPr>
        <w:t>the</w:t>
      </w:r>
      <w:r>
        <w:rPr>
          <w:spacing w:val="-11"/>
          <w:sz w:val="20"/>
        </w:rPr>
        <w:t xml:space="preserve"> </w:t>
      </w:r>
      <w:proofErr w:type="gramStart"/>
      <w:r>
        <w:rPr>
          <w:sz w:val="20"/>
        </w:rPr>
        <w:t>induction</w:t>
      </w:r>
      <w:r>
        <w:rPr>
          <w:spacing w:val="-11"/>
          <w:sz w:val="20"/>
        </w:rPr>
        <w:t xml:space="preserve"> </w:t>
      </w:r>
      <w:r>
        <w:rPr>
          <w:sz w:val="20"/>
        </w:rPr>
        <w:t>training</w:t>
      </w:r>
      <w:proofErr w:type="gramEnd"/>
      <w:r>
        <w:rPr>
          <w:spacing w:val="-12"/>
          <w:sz w:val="20"/>
        </w:rPr>
        <w:t xml:space="preserve"> </w:t>
      </w:r>
      <w:r>
        <w:rPr>
          <w:sz w:val="20"/>
        </w:rPr>
        <w:t>for</w:t>
      </w:r>
      <w:r>
        <w:rPr>
          <w:spacing w:val="-11"/>
          <w:sz w:val="20"/>
        </w:rPr>
        <w:t xml:space="preserve"> </w:t>
      </w:r>
      <w:r>
        <w:rPr>
          <w:sz w:val="20"/>
        </w:rPr>
        <w:t>all</w:t>
      </w:r>
      <w:r>
        <w:rPr>
          <w:spacing w:val="-14"/>
          <w:sz w:val="20"/>
        </w:rPr>
        <w:t xml:space="preserve"> </w:t>
      </w:r>
      <w:r>
        <w:rPr>
          <w:sz w:val="20"/>
        </w:rPr>
        <w:t>staff, alongside other key policies.</w:t>
      </w:r>
    </w:p>
    <w:p w14:paraId="42762F35" w14:textId="77777777" w:rsidR="00EE7662" w:rsidRDefault="00EE7662">
      <w:pPr>
        <w:pStyle w:val="BodyText"/>
      </w:pPr>
    </w:p>
    <w:p w14:paraId="4AFDD8B3" w14:textId="77777777" w:rsidR="00EE7662" w:rsidRDefault="00DB05A2">
      <w:pPr>
        <w:pStyle w:val="Heading2"/>
        <w:numPr>
          <w:ilvl w:val="1"/>
          <w:numId w:val="4"/>
        </w:numPr>
        <w:tabs>
          <w:tab w:val="left" w:pos="499"/>
          <w:tab w:val="left" w:pos="501"/>
        </w:tabs>
        <w:ind w:left="501" w:right="148" w:hanging="361"/>
      </w:pPr>
      <w:r>
        <w:t>Options</w:t>
      </w:r>
      <w:r>
        <w:rPr>
          <w:spacing w:val="40"/>
        </w:rPr>
        <w:t xml:space="preserve"> </w:t>
      </w:r>
      <w:r>
        <w:t>Trent</w:t>
      </w:r>
      <w:r>
        <w:rPr>
          <w:spacing w:val="40"/>
        </w:rPr>
        <w:t xml:space="preserve"> </w:t>
      </w:r>
      <w:r>
        <w:t>Acres</w:t>
      </w:r>
      <w:r>
        <w:rPr>
          <w:spacing w:val="40"/>
        </w:rPr>
        <w:t xml:space="preserve"> </w:t>
      </w:r>
      <w:r>
        <w:t>can</w:t>
      </w:r>
      <w:r>
        <w:rPr>
          <w:spacing w:val="40"/>
        </w:rPr>
        <w:t xml:space="preserve"> </w:t>
      </w:r>
      <w:r>
        <w:t>demonstrate</w:t>
      </w:r>
      <w:r>
        <w:rPr>
          <w:spacing w:val="40"/>
        </w:rPr>
        <w:t xml:space="preserve"> </w:t>
      </w:r>
      <w:r>
        <w:t>equality</w:t>
      </w:r>
      <w:r>
        <w:rPr>
          <w:spacing w:val="40"/>
        </w:rPr>
        <w:t xml:space="preserve"> </w:t>
      </w:r>
      <w:proofErr w:type="gramStart"/>
      <w:r>
        <w:t>with</w:t>
      </w:r>
      <w:r>
        <w:rPr>
          <w:spacing w:val="40"/>
        </w:rPr>
        <w:t xml:space="preserve"> </w:t>
      </w:r>
      <w:r>
        <w:t>regard</w:t>
      </w:r>
      <w:r>
        <w:rPr>
          <w:spacing w:val="40"/>
        </w:rPr>
        <w:t xml:space="preserve"> </w:t>
      </w:r>
      <w:r>
        <w:t>to</w:t>
      </w:r>
      <w:proofErr w:type="gramEnd"/>
      <w:r>
        <w:rPr>
          <w:spacing w:val="40"/>
        </w:rPr>
        <w:t xml:space="preserve"> </w:t>
      </w:r>
      <w:r>
        <w:t>the</w:t>
      </w:r>
      <w:r>
        <w:rPr>
          <w:spacing w:val="40"/>
        </w:rPr>
        <w:t xml:space="preserve"> </w:t>
      </w:r>
      <w:r>
        <w:t>educational</w:t>
      </w:r>
      <w:r>
        <w:rPr>
          <w:spacing w:val="40"/>
        </w:rPr>
        <w:t xml:space="preserve"> </w:t>
      </w:r>
      <w:r>
        <w:t>opportunities available to the pupils in the specified groups. We address this by:</w:t>
      </w:r>
    </w:p>
    <w:p w14:paraId="076F19B5" w14:textId="77777777" w:rsidR="00EE7662" w:rsidRDefault="00EE7662">
      <w:pPr>
        <w:pStyle w:val="BodyText"/>
        <w:spacing w:before="2"/>
        <w:rPr>
          <w:rFonts w:ascii="Arial"/>
          <w:b/>
        </w:rPr>
      </w:pPr>
    </w:p>
    <w:p w14:paraId="4C39DD97" w14:textId="77777777" w:rsidR="00EE7662" w:rsidRDefault="00DB05A2">
      <w:pPr>
        <w:pStyle w:val="ListParagraph"/>
        <w:numPr>
          <w:ilvl w:val="2"/>
          <w:numId w:val="4"/>
        </w:numPr>
        <w:tabs>
          <w:tab w:val="left" w:pos="861"/>
        </w:tabs>
        <w:spacing w:before="1"/>
        <w:ind w:hanging="360"/>
        <w:rPr>
          <w:sz w:val="20"/>
        </w:rPr>
      </w:pPr>
      <w:r>
        <w:rPr>
          <w:sz w:val="20"/>
        </w:rPr>
        <w:t>Ensuring</w:t>
      </w:r>
      <w:r>
        <w:rPr>
          <w:spacing w:val="-9"/>
          <w:sz w:val="20"/>
        </w:rPr>
        <w:t xml:space="preserve"> </w:t>
      </w:r>
      <w:r>
        <w:rPr>
          <w:sz w:val="20"/>
        </w:rPr>
        <w:t>that</w:t>
      </w:r>
      <w:r>
        <w:rPr>
          <w:spacing w:val="-7"/>
          <w:sz w:val="20"/>
        </w:rPr>
        <w:t xml:space="preserve"> </w:t>
      </w:r>
      <w:r>
        <w:rPr>
          <w:sz w:val="20"/>
        </w:rPr>
        <w:t>there</w:t>
      </w:r>
      <w:r>
        <w:rPr>
          <w:spacing w:val="-5"/>
          <w:sz w:val="20"/>
        </w:rPr>
        <w:t xml:space="preserve"> </w:t>
      </w:r>
      <w:r>
        <w:rPr>
          <w:sz w:val="20"/>
        </w:rPr>
        <w:t>are</w:t>
      </w:r>
      <w:r>
        <w:rPr>
          <w:spacing w:val="-8"/>
          <w:sz w:val="20"/>
        </w:rPr>
        <w:t xml:space="preserve"> </w:t>
      </w:r>
      <w:r>
        <w:rPr>
          <w:sz w:val="20"/>
        </w:rPr>
        <w:t>opportunities</w:t>
      </w:r>
      <w:r>
        <w:rPr>
          <w:spacing w:val="-6"/>
          <w:sz w:val="20"/>
        </w:rPr>
        <w:t xml:space="preserve"> </w:t>
      </w:r>
      <w:r>
        <w:rPr>
          <w:sz w:val="20"/>
        </w:rPr>
        <w:t>for</w:t>
      </w:r>
      <w:r>
        <w:rPr>
          <w:spacing w:val="-7"/>
          <w:sz w:val="20"/>
        </w:rPr>
        <w:t xml:space="preserve"> </w:t>
      </w:r>
      <w:r>
        <w:rPr>
          <w:sz w:val="20"/>
        </w:rPr>
        <w:t>different</w:t>
      </w:r>
      <w:r>
        <w:rPr>
          <w:spacing w:val="-8"/>
          <w:sz w:val="20"/>
        </w:rPr>
        <w:t xml:space="preserve"> </w:t>
      </w:r>
      <w:r>
        <w:rPr>
          <w:sz w:val="20"/>
        </w:rPr>
        <w:t>viewpoints</w:t>
      </w:r>
      <w:r>
        <w:rPr>
          <w:spacing w:val="-6"/>
          <w:sz w:val="20"/>
        </w:rPr>
        <w:t xml:space="preserve"> </w:t>
      </w:r>
      <w:r>
        <w:rPr>
          <w:sz w:val="20"/>
        </w:rPr>
        <w:t>to</w:t>
      </w:r>
      <w:r>
        <w:rPr>
          <w:spacing w:val="-7"/>
          <w:sz w:val="20"/>
        </w:rPr>
        <w:t xml:space="preserve"> </w:t>
      </w:r>
      <w:r>
        <w:rPr>
          <w:sz w:val="20"/>
        </w:rPr>
        <w:t>be</w:t>
      </w:r>
      <w:r>
        <w:rPr>
          <w:spacing w:val="-8"/>
          <w:sz w:val="20"/>
        </w:rPr>
        <w:t xml:space="preserve"> </w:t>
      </w:r>
      <w:r>
        <w:rPr>
          <w:sz w:val="20"/>
        </w:rPr>
        <w:t>expressed</w:t>
      </w:r>
      <w:r>
        <w:rPr>
          <w:spacing w:val="-6"/>
          <w:sz w:val="20"/>
        </w:rPr>
        <w:t xml:space="preserve"> </w:t>
      </w:r>
      <w:r>
        <w:rPr>
          <w:sz w:val="20"/>
        </w:rPr>
        <w:t>and</w:t>
      </w:r>
      <w:r>
        <w:rPr>
          <w:spacing w:val="-5"/>
          <w:sz w:val="20"/>
        </w:rPr>
        <w:t xml:space="preserve"> </w:t>
      </w:r>
      <w:r>
        <w:rPr>
          <w:sz w:val="20"/>
        </w:rPr>
        <w:t>voices</w:t>
      </w:r>
      <w:r>
        <w:rPr>
          <w:spacing w:val="-7"/>
          <w:sz w:val="20"/>
        </w:rPr>
        <w:t xml:space="preserve"> </w:t>
      </w:r>
      <w:r>
        <w:rPr>
          <w:sz w:val="20"/>
        </w:rPr>
        <w:t>to</w:t>
      </w:r>
      <w:r>
        <w:rPr>
          <w:spacing w:val="-6"/>
          <w:sz w:val="20"/>
        </w:rPr>
        <w:t xml:space="preserve"> </w:t>
      </w:r>
      <w:r>
        <w:rPr>
          <w:sz w:val="20"/>
        </w:rPr>
        <w:t>be</w:t>
      </w:r>
      <w:r>
        <w:rPr>
          <w:spacing w:val="-7"/>
          <w:sz w:val="20"/>
        </w:rPr>
        <w:t xml:space="preserve"> </w:t>
      </w:r>
      <w:r>
        <w:rPr>
          <w:spacing w:val="-2"/>
          <w:sz w:val="20"/>
        </w:rPr>
        <w:t>heard.</w:t>
      </w:r>
    </w:p>
    <w:p w14:paraId="62F6C378" w14:textId="77777777" w:rsidR="00EE7662" w:rsidRDefault="00DB05A2">
      <w:pPr>
        <w:pStyle w:val="BodyText"/>
        <w:spacing w:before="109"/>
      </w:pPr>
      <w:r>
        <w:rPr>
          <w:noProof/>
        </w:rPr>
        <mc:AlternateContent>
          <mc:Choice Requires="wps">
            <w:drawing>
              <wp:anchor distT="0" distB="0" distL="0" distR="0" simplePos="0" relativeHeight="487593984" behindDoc="1" locked="0" layoutInCell="1" allowOverlap="1" wp14:anchorId="75B99128" wp14:editId="6B02A7FC">
                <wp:simplePos x="0" y="0"/>
                <wp:positionH relativeFrom="page">
                  <wp:posOffset>701040</wp:posOffset>
                </wp:positionH>
                <wp:positionV relativeFrom="paragraph">
                  <wp:posOffset>230674</wp:posOffset>
                </wp:positionV>
                <wp:extent cx="610743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w:pict>
              <v:shape w14:anchorId="4E4EF7F5" id="Graphic 16" o:spid="_x0000_s1026" style="position:absolute;margin-left:55.2pt;margin-top:18.15pt;width:480.9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" path="m,l6107430,e" filled="f" strokecolor="#7e8284">
                <v:path arrowok="t"/>
                <w10:wrap type="topAndBottom" anchorx="page"/>
              </v:shape>
            </w:pict>
          </mc:Fallback>
        </mc:AlternateContent>
      </w:r>
    </w:p>
    <w:p w14:paraId="2FB5B5BA" w14:textId="77777777" w:rsidR="00EE7662" w:rsidRDefault="00DB05A2">
      <w:pPr>
        <w:spacing w:before="152"/>
        <w:ind w:left="8938"/>
        <w:rPr>
          <w:rFonts w:ascii="Arial"/>
          <w:b/>
          <w:sz w:val="16"/>
        </w:rPr>
      </w:pPr>
      <w:r>
        <w:rPr>
          <w:rFonts w:ascii="Arial"/>
          <w:b/>
          <w:color w:val="7E8284"/>
          <w:sz w:val="16"/>
        </w:rPr>
        <w:t>Page</w:t>
      </w:r>
      <w:r>
        <w:rPr>
          <w:rFonts w:ascii="Arial"/>
          <w:b/>
          <w:color w:val="7E8284"/>
          <w:spacing w:val="-1"/>
          <w:sz w:val="16"/>
        </w:rPr>
        <w:t xml:space="preserve"> </w:t>
      </w:r>
      <w:r>
        <w:rPr>
          <w:rFonts w:ascii="Arial"/>
          <w:b/>
          <w:color w:val="7E8284"/>
          <w:sz w:val="16"/>
        </w:rPr>
        <w:t>7</w:t>
      </w:r>
      <w:r>
        <w:rPr>
          <w:rFonts w:ascii="Arial"/>
          <w:b/>
          <w:color w:val="7E8284"/>
          <w:spacing w:val="-3"/>
          <w:sz w:val="16"/>
        </w:rPr>
        <w:t xml:space="preserve"> </w:t>
      </w:r>
      <w:r>
        <w:rPr>
          <w:rFonts w:ascii="Arial"/>
          <w:b/>
          <w:color w:val="7E8284"/>
          <w:sz w:val="16"/>
        </w:rPr>
        <w:t xml:space="preserve">of </w:t>
      </w:r>
      <w:r>
        <w:rPr>
          <w:rFonts w:ascii="Arial"/>
          <w:b/>
          <w:color w:val="7E8284"/>
          <w:spacing w:val="-10"/>
          <w:sz w:val="16"/>
        </w:rPr>
        <w:t>8</w:t>
      </w:r>
    </w:p>
    <w:p w14:paraId="69095FF5" w14:textId="77777777" w:rsidR="00EE7662" w:rsidRDefault="00DB05A2">
      <w:pPr>
        <w:tabs>
          <w:tab w:val="left" w:pos="1859"/>
          <w:tab w:val="left" w:pos="4977"/>
          <w:tab w:val="left" w:pos="6540"/>
        </w:tabs>
        <w:spacing w:before="68"/>
        <w:ind w:left="140"/>
        <w:rPr>
          <w:sz w:val="16"/>
        </w:rPr>
      </w:pPr>
      <w:r>
        <w:rPr>
          <w:rFonts w:ascii="Arial"/>
          <w:b/>
          <w:color w:val="7E8284"/>
          <w:sz w:val="16"/>
        </w:rPr>
        <w:t>Document</w:t>
      </w:r>
      <w:r>
        <w:rPr>
          <w:rFonts w:ascii="Arial"/>
          <w:b/>
          <w:color w:val="7E8284"/>
          <w:spacing w:val="-12"/>
          <w:sz w:val="16"/>
        </w:rPr>
        <w:t xml:space="preserve"> </w:t>
      </w:r>
      <w:r>
        <w:rPr>
          <w:rFonts w:ascii="Arial"/>
          <w:b/>
          <w:color w:val="7E8284"/>
          <w:spacing w:val="-4"/>
          <w:sz w:val="16"/>
        </w:rPr>
        <w:t>Type</w:t>
      </w:r>
      <w:r>
        <w:rPr>
          <w:rFonts w:ascii="Arial"/>
          <w:b/>
          <w:color w:val="7E8284"/>
          <w:sz w:val="16"/>
        </w:rPr>
        <w:tab/>
      </w:r>
      <w:r>
        <w:rPr>
          <w:color w:val="7E8284"/>
          <w:spacing w:val="-2"/>
          <w:sz w:val="16"/>
        </w:rPr>
        <w:t>Policy</w:t>
      </w:r>
      <w:r>
        <w:rPr>
          <w:color w:val="7E8284"/>
          <w:sz w:val="16"/>
        </w:rPr>
        <w:tab/>
      </w:r>
      <w:r>
        <w:rPr>
          <w:rFonts w:ascii="Arial"/>
          <w:b/>
          <w:color w:val="7E8284"/>
          <w:sz w:val="16"/>
        </w:rPr>
        <w:t>Version</w:t>
      </w:r>
      <w:r>
        <w:rPr>
          <w:rFonts w:ascii="Arial"/>
          <w:b/>
          <w:color w:val="7E8284"/>
          <w:spacing w:val="-7"/>
          <w:sz w:val="16"/>
        </w:rPr>
        <w:t xml:space="preserve"> </w:t>
      </w:r>
      <w:r>
        <w:rPr>
          <w:rFonts w:ascii="Arial"/>
          <w:b/>
          <w:color w:val="7E8284"/>
          <w:spacing w:val="-2"/>
          <w:sz w:val="16"/>
        </w:rPr>
        <w:t>Number</w:t>
      </w:r>
      <w:r>
        <w:rPr>
          <w:rFonts w:ascii="Arial"/>
          <w:b/>
          <w:color w:val="7E8284"/>
          <w:sz w:val="16"/>
        </w:rPr>
        <w:tab/>
      </w:r>
      <w:r>
        <w:rPr>
          <w:color w:val="7E8284"/>
          <w:spacing w:val="-5"/>
          <w:sz w:val="16"/>
        </w:rPr>
        <w:t>1.0</w:t>
      </w:r>
    </w:p>
    <w:p w14:paraId="27B32D78" w14:textId="77777777" w:rsidR="00EE7662" w:rsidRDefault="00DB05A2">
      <w:pPr>
        <w:tabs>
          <w:tab w:val="left" w:pos="1859"/>
          <w:tab w:val="left" w:pos="4977"/>
          <w:tab w:val="left" w:pos="6540"/>
        </w:tabs>
        <w:spacing w:before="71"/>
        <w:ind w:left="140"/>
        <w:rPr>
          <w:sz w:val="16"/>
        </w:rPr>
      </w:pPr>
      <w:r>
        <w:rPr>
          <w:rFonts w:ascii="Arial"/>
          <w:b/>
          <w:color w:val="7E8284"/>
          <w:sz w:val="16"/>
        </w:rPr>
        <w:t>Policy</w:t>
      </w:r>
      <w:r>
        <w:rPr>
          <w:rFonts w:ascii="Arial"/>
          <w:b/>
          <w:color w:val="7E8284"/>
          <w:spacing w:val="-5"/>
          <w:sz w:val="16"/>
        </w:rPr>
        <w:t xml:space="preserve"> </w:t>
      </w:r>
      <w:r>
        <w:rPr>
          <w:rFonts w:ascii="Arial"/>
          <w:b/>
          <w:color w:val="7E8284"/>
          <w:spacing w:val="-2"/>
          <w:sz w:val="16"/>
        </w:rPr>
        <w:t>Owner</w:t>
      </w:r>
      <w:r>
        <w:rPr>
          <w:rFonts w:ascii="Arial"/>
          <w:b/>
          <w:color w:val="7E8284"/>
          <w:sz w:val="16"/>
        </w:rPr>
        <w:tab/>
      </w:r>
      <w:r>
        <w:rPr>
          <w:color w:val="7E8284"/>
          <w:spacing w:val="-2"/>
          <w:sz w:val="16"/>
        </w:rPr>
        <w:t>Melanie</w:t>
      </w:r>
      <w:r>
        <w:rPr>
          <w:color w:val="7E8284"/>
          <w:spacing w:val="19"/>
          <w:sz w:val="16"/>
        </w:rPr>
        <w:t xml:space="preserve"> </w:t>
      </w:r>
      <w:r>
        <w:rPr>
          <w:color w:val="7E8284"/>
          <w:spacing w:val="-2"/>
          <w:sz w:val="16"/>
        </w:rPr>
        <w:t>Callaghan-</w:t>
      </w:r>
      <w:r>
        <w:rPr>
          <w:color w:val="7E8284"/>
          <w:spacing w:val="-4"/>
          <w:sz w:val="16"/>
        </w:rPr>
        <w:t>Lewis</w:t>
      </w:r>
      <w:r>
        <w:rPr>
          <w:color w:val="7E8284"/>
          <w:sz w:val="16"/>
        </w:rPr>
        <w:tab/>
      </w:r>
      <w:r>
        <w:rPr>
          <w:rFonts w:ascii="Arial"/>
          <w:b/>
          <w:color w:val="7E8284"/>
          <w:sz w:val="16"/>
        </w:rPr>
        <w:t>Last</w:t>
      </w:r>
      <w:r>
        <w:rPr>
          <w:rFonts w:ascii="Arial"/>
          <w:b/>
          <w:color w:val="7E8284"/>
          <w:spacing w:val="-6"/>
          <w:sz w:val="16"/>
        </w:rPr>
        <w:t xml:space="preserve"> </w:t>
      </w:r>
      <w:r>
        <w:rPr>
          <w:rFonts w:ascii="Arial"/>
          <w:b/>
          <w:color w:val="7E8284"/>
          <w:sz w:val="16"/>
        </w:rPr>
        <w:t>Review</w:t>
      </w:r>
      <w:r>
        <w:rPr>
          <w:rFonts w:ascii="Arial"/>
          <w:b/>
          <w:color w:val="7E8284"/>
          <w:spacing w:val="-4"/>
          <w:sz w:val="16"/>
        </w:rPr>
        <w:t xml:space="preserve"> Date</w:t>
      </w:r>
      <w:r>
        <w:rPr>
          <w:rFonts w:ascii="Arial"/>
          <w:b/>
          <w:color w:val="7E8284"/>
          <w:sz w:val="16"/>
        </w:rPr>
        <w:tab/>
      </w:r>
      <w:r>
        <w:rPr>
          <w:color w:val="7E8284"/>
          <w:sz w:val="16"/>
        </w:rPr>
        <w:t>November</w:t>
      </w:r>
      <w:r>
        <w:rPr>
          <w:color w:val="7E8284"/>
          <w:spacing w:val="-8"/>
          <w:sz w:val="16"/>
        </w:rPr>
        <w:t xml:space="preserve"> </w:t>
      </w:r>
      <w:r>
        <w:rPr>
          <w:color w:val="7E8284"/>
          <w:spacing w:val="-4"/>
          <w:sz w:val="16"/>
        </w:rPr>
        <w:t>2022</w:t>
      </w:r>
    </w:p>
    <w:p w14:paraId="1FE42AEA" w14:textId="77777777" w:rsidR="00EE7662" w:rsidRDefault="00DB05A2">
      <w:pPr>
        <w:tabs>
          <w:tab w:val="left" w:pos="1859"/>
          <w:tab w:val="left" w:pos="4977"/>
          <w:tab w:val="left" w:pos="6540"/>
        </w:tabs>
        <w:spacing w:before="68"/>
        <w:ind w:left="140"/>
        <w:rPr>
          <w:sz w:val="16"/>
        </w:rPr>
      </w:pPr>
      <w:r>
        <w:rPr>
          <w:rFonts w:ascii="Arial"/>
          <w:b/>
          <w:color w:val="7E8284"/>
          <w:sz w:val="16"/>
        </w:rPr>
        <w:t>Date</w:t>
      </w:r>
      <w:r>
        <w:rPr>
          <w:rFonts w:ascii="Arial"/>
          <w:b/>
          <w:color w:val="7E8284"/>
          <w:spacing w:val="-2"/>
          <w:sz w:val="16"/>
        </w:rPr>
        <w:t xml:space="preserve"> </w:t>
      </w:r>
      <w:r>
        <w:rPr>
          <w:rFonts w:ascii="Arial"/>
          <w:b/>
          <w:color w:val="7E8284"/>
          <w:sz w:val="16"/>
        </w:rPr>
        <w:t>First</w:t>
      </w:r>
      <w:r>
        <w:rPr>
          <w:rFonts w:ascii="Arial"/>
          <w:b/>
          <w:color w:val="7E8284"/>
          <w:spacing w:val="-2"/>
          <w:sz w:val="16"/>
        </w:rPr>
        <w:t xml:space="preserve"> Issued</w:t>
      </w:r>
      <w:r>
        <w:rPr>
          <w:rFonts w:ascii="Arial"/>
          <w:b/>
          <w:color w:val="7E8284"/>
          <w:sz w:val="16"/>
        </w:rPr>
        <w:tab/>
      </w:r>
      <w:r>
        <w:rPr>
          <w:color w:val="7E8284"/>
          <w:sz w:val="16"/>
        </w:rPr>
        <w:t>September</w:t>
      </w:r>
      <w:r>
        <w:rPr>
          <w:color w:val="7E8284"/>
          <w:spacing w:val="-6"/>
          <w:sz w:val="16"/>
        </w:rPr>
        <w:t xml:space="preserve"> </w:t>
      </w:r>
      <w:r>
        <w:rPr>
          <w:color w:val="7E8284"/>
          <w:spacing w:val="-4"/>
          <w:sz w:val="16"/>
        </w:rPr>
        <w:t>2017</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At</w:t>
      </w:r>
      <w:r>
        <w:rPr>
          <w:color w:val="7E8284"/>
          <w:spacing w:val="-6"/>
          <w:sz w:val="16"/>
        </w:rPr>
        <w:t xml:space="preserve"> </w:t>
      </w:r>
      <w:r>
        <w:rPr>
          <w:color w:val="7E8284"/>
          <w:sz w:val="16"/>
        </w:rPr>
        <w:t>least</w:t>
      </w:r>
      <w:r>
        <w:rPr>
          <w:color w:val="7E8284"/>
          <w:spacing w:val="-1"/>
          <w:sz w:val="16"/>
        </w:rPr>
        <w:t xml:space="preserve"> </w:t>
      </w:r>
      <w:r>
        <w:rPr>
          <w:color w:val="7E8284"/>
          <w:spacing w:val="-2"/>
          <w:sz w:val="16"/>
        </w:rPr>
        <w:t>annually</w:t>
      </w:r>
    </w:p>
    <w:p w14:paraId="0F4F1014" w14:textId="77777777" w:rsidR="00EE7662" w:rsidRDefault="00EE7662">
      <w:pPr>
        <w:rPr>
          <w:sz w:val="16"/>
        </w:rPr>
        <w:sectPr w:rsidR="00EE7662">
          <w:pgSz w:w="11910" w:h="16840"/>
          <w:pgMar w:top="2020" w:right="992" w:bottom="280" w:left="992" w:header="764" w:footer="0" w:gutter="0"/>
          <w:cols w:space="720"/>
        </w:sectPr>
      </w:pPr>
    </w:p>
    <w:p w14:paraId="6728842A" w14:textId="77777777" w:rsidR="00EE7662" w:rsidRDefault="00EE7662">
      <w:pPr>
        <w:pStyle w:val="BodyText"/>
        <w:spacing w:before="113"/>
      </w:pPr>
    </w:p>
    <w:p w14:paraId="1863223E" w14:textId="77777777" w:rsidR="00EE7662" w:rsidRDefault="00DB05A2">
      <w:pPr>
        <w:pStyle w:val="ListParagraph"/>
        <w:numPr>
          <w:ilvl w:val="2"/>
          <w:numId w:val="4"/>
        </w:numPr>
        <w:tabs>
          <w:tab w:val="left" w:pos="861"/>
        </w:tabs>
        <w:ind w:right="141" w:hanging="360"/>
        <w:jc w:val="both"/>
        <w:rPr>
          <w:sz w:val="20"/>
        </w:rPr>
      </w:pPr>
      <w:r>
        <w:rPr>
          <w:sz w:val="20"/>
        </w:rPr>
        <w:t>Ensuring that, where possible and appropriate and without contrivance or artificiality, curriculum themes and content reflect the rights and interests of the equality groups as identified in this policy and promote greater tolerance towards them, across a breadth of curriculum which is wider than planned direct teaching within R.E., PSHE and citizenship and Sex and Relationships Education</w:t>
      </w:r>
    </w:p>
    <w:p w14:paraId="2E2555FA" w14:textId="77777777" w:rsidR="00EE7662" w:rsidRDefault="00DB05A2">
      <w:pPr>
        <w:pStyle w:val="ListParagraph"/>
        <w:numPr>
          <w:ilvl w:val="2"/>
          <w:numId w:val="4"/>
        </w:numPr>
        <w:tabs>
          <w:tab w:val="left" w:pos="861"/>
        </w:tabs>
        <w:spacing w:before="3" w:line="235" w:lineRule="auto"/>
        <w:ind w:right="151" w:hanging="360"/>
        <w:jc w:val="both"/>
        <w:rPr>
          <w:sz w:val="20"/>
        </w:rPr>
      </w:pPr>
      <w:r>
        <w:rPr>
          <w:sz w:val="20"/>
        </w:rPr>
        <w:t>Ensuring</w:t>
      </w:r>
      <w:r>
        <w:rPr>
          <w:spacing w:val="-6"/>
          <w:sz w:val="20"/>
        </w:rPr>
        <w:t xml:space="preserve"> </w:t>
      </w:r>
      <w:r>
        <w:rPr>
          <w:sz w:val="20"/>
        </w:rPr>
        <w:t>that</w:t>
      </w:r>
      <w:r>
        <w:rPr>
          <w:spacing w:val="-6"/>
          <w:sz w:val="20"/>
        </w:rPr>
        <w:t xml:space="preserve"> </w:t>
      </w:r>
      <w:proofErr w:type="gramStart"/>
      <w:r>
        <w:rPr>
          <w:sz w:val="20"/>
        </w:rPr>
        <w:t>all</w:t>
      </w:r>
      <w:r>
        <w:rPr>
          <w:spacing w:val="-6"/>
          <w:sz w:val="20"/>
        </w:rPr>
        <w:t xml:space="preserve"> </w:t>
      </w:r>
      <w:r>
        <w:rPr>
          <w:sz w:val="20"/>
        </w:rPr>
        <w:t>of</w:t>
      </w:r>
      <w:proofErr w:type="gramEnd"/>
      <w:r>
        <w:rPr>
          <w:spacing w:val="-8"/>
          <w:sz w:val="20"/>
        </w:rPr>
        <w:t xml:space="preserve"> </w:t>
      </w:r>
      <w:r>
        <w:rPr>
          <w:sz w:val="20"/>
        </w:rPr>
        <w:t>the</w:t>
      </w:r>
      <w:r>
        <w:rPr>
          <w:spacing w:val="-6"/>
          <w:sz w:val="20"/>
        </w:rPr>
        <w:t xml:space="preserve"> </w:t>
      </w:r>
      <w:r>
        <w:rPr>
          <w:sz w:val="20"/>
        </w:rPr>
        <w:t>equality</w:t>
      </w:r>
      <w:r>
        <w:rPr>
          <w:spacing w:val="-7"/>
          <w:sz w:val="20"/>
        </w:rPr>
        <w:t xml:space="preserve"> </w:t>
      </w:r>
      <w:r>
        <w:rPr>
          <w:sz w:val="20"/>
        </w:rPr>
        <w:t>groups</w:t>
      </w:r>
      <w:r>
        <w:rPr>
          <w:spacing w:val="-7"/>
          <w:sz w:val="20"/>
        </w:rPr>
        <w:t xml:space="preserve"> </w:t>
      </w:r>
      <w:r>
        <w:rPr>
          <w:sz w:val="20"/>
        </w:rPr>
        <w:t>as</w:t>
      </w:r>
      <w:r>
        <w:rPr>
          <w:spacing w:val="-5"/>
          <w:sz w:val="20"/>
        </w:rPr>
        <w:t xml:space="preserve"> </w:t>
      </w:r>
      <w:r>
        <w:rPr>
          <w:sz w:val="20"/>
        </w:rPr>
        <w:t>identified</w:t>
      </w:r>
      <w:r>
        <w:rPr>
          <w:spacing w:val="-6"/>
          <w:sz w:val="20"/>
        </w:rPr>
        <w:t xml:space="preserve"> </w:t>
      </w:r>
      <w:r>
        <w:rPr>
          <w:sz w:val="20"/>
        </w:rPr>
        <w:t>in</w:t>
      </w:r>
      <w:r>
        <w:rPr>
          <w:spacing w:val="-8"/>
          <w:sz w:val="20"/>
        </w:rPr>
        <w:t xml:space="preserve"> </w:t>
      </w:r>
      <w:r>
        <w:rPr>
          <w:sz w:val="20"/>
        </w:rPr>
        <w:t>this</w:t>
      </w:r>
      <w:r>
        <w:rPr>
          <w:spacing w:val="-7"/>
          <w:sz w:val="20"/>
        </w:rPr>
        <w:t xml:space="preserve"> </w:t>
      </w:r>
      <w:r>
        <w:rPr>
          <w:sz w:val="20"/>
        </w:rPr>
        <w:t>policy</w:t>
      </w:r>
      <w:r>
        <w:rPr>
          <w:spacing w:val="-7"/>
          <w:sz w:val="20"/>
        </w:rPr>
        <w:t xml:space="preserve"> </w:t>
      </w:r>
      <w:r>
        <w:rPr>
          <w:sz w:val="20"/>
        </w:rPr>
        <w:t>have</w:t>
      </w:r>
      <w:r>
        <w:rPr>
          <w:spacing w:val="-6"/>
          <w:sz w:val="20"/>
        </w:rPr>
        <w:t xml:space="preserve"> </w:t>
      </w:r>
      <w:r>
        <w:rPr>
          <w:sz w:val="20"/>
        </w:rPr>
        <w:t>the</w:t>
      </w:r>
      <w:r>
        <w:rPr>
          <w:spacing w:val="-8"/>
          <w:sz w:val="20"/>
        </w:rPr>
        <w:t xml:space="preserve"> </w:t>
      </w:r>
      <w:r>
        <w:rPr>
          <w:sz w:val="20"/>
        </w:rPr>
        <w:t>same</w:t>
      </w:r>
      <w:r>
        <w:rPr>
          <w:spacing w:val="-6"/>
          <w:sz w:val="20"/>
        </w:rPr>
        <w:t xml:space="preserve"> </w:t>
      </w:r>
      <w:r>
        <w:rPr>
          <w:sz w:val="20"/>
        </w:rPr>
        <w:t>opportunity</w:t>
      </w:r>
      <w:r>
        <w:rPr>
          <w:spacing w:val="-7"/>
          <w:sz w:val="20"/>
        </w:rPr>
        <w:t xml:space="preserve"> </w:t>
      </w:r>
      <w:r>
        <w:rPr>
          <w:sz w:val="20"/>
        </w:rPr>
        <w:t>to</w:t>
      </w:r>
      <w:r>
        <w:rPr>
          <w:spacing w:val="-6"/>
          <w:sz w:val="20"/>
        </w:rPr>
        <w:t xml:space="preserve"> </w:t>
      </w:r>
      <w:r>
        <w:rPr>
          <w:sz w:val="20"/>
        </w:rPr>
        <w:t>access educational visits and other school trips as any other student in the school.</w:t>
      </w:r>
    </w:p>
    <w:p w14:paraId="69602D29" w14:textId="77777777" w:rsidR="00EE7662" w:rsidRDefault="00DB05A2">
      <w:pPr>
        <w:pStyle w:val="ListParagraph"/>
        <w:numPr>
          <w:ilvl w:val="2"/>
          <w:numId w:val="4"/>
        </w:numPr>
        <w:tabs>
          <w:tab w:val="left" w:pos="861"/>
        </w:tabs>
        <w:spacing w:before="3"/>
        <w:ind w:right="148" w:hanging="360"/>
        <w:jc w:val="both"/>
        <w:rPr>
          <w:sz w:val="20"/>
        </w:rPr>
      </w:pPr>
      <w:r>
        <w:rPr>
          <w:sz w:val="20"/>
        </w:rPr>
        <w:t xml:space="preserve">Ensuring that all pupils can participate equally in all aspects of school life, including after school </w:t>
      </w:r>
      <w:r>
        <w:rPr>
          <w:spacing w:val="-2"/>
          <w:sz w:val="20"/>
        </w:rPr>
        <w:t>activities.</w:t>
      </w:r>
    </w:p>
    <w:p w14:paraId="29B179D4" w14:textId="77777777" w:rsidR="00EE7662" w:rsidRDefault="00DB05A2">
      <w:pPr>
        <w:pStyle w:val="ListParagraph"/>
        <w:numPr>
          <w:ilvl w:val="2"/>
          <w:numId w:val="4"/>
        </w:numPr>
        <w:tabs>
          <w:tab w:val="left" w:pos="860"/>
        </w:tabs>
        <w:ind w:left="860" w:hanging="359"/>
        <w:jc w:val="both"/>
        <w:rPr>
          <w:sz w:val="20"/>
        </w:rPr>
      </w:pPr>
      <w:r>
        <w:rPr>
          <w:sz w:val="20"/>
        </w:rPr>
        <w:t>Ensuring</w:t>
      </w:r>
      <w:r>
        <w:rPr>
          <w:spacing w:val="-10"/>
          <w:sz w:val="20"/>
        </w:rPr>
        <w:t xml:space="preserve"> </w:t>
      </w:r>
      <w:r>
        <w:rPr>
          <w:sz w:val="20"/>
        </w:rPr>
        <w:t>school</w:t>
      </w:r>
      <w:r>
        <w:rPr>
          <w:spacing w:val="-9"/>
          <w:sz w:val="20"/>
        </w:rPr>
        <w:t xml:space="preserve"> </w:t>
      </w:r>
      <w:r>
        <w:rPr>
          <w:sz w:val="20"/>
        </w:rPr>
        <w:t>events</w:t>
      </w:r>
      <w:r>
        <w:rPr>
          <w:spacing w:val="-7"/>
          <w:sz w:val="20"/>
        </w:rPr>
        <w:t xml:space="preserve"> </w:t>
      </w:r>
      <w:r>
        <w:rPr>
          <w:sz w:val="20"/>
        </w:rPr>
        <w:t>or</w:t>
      </w:r>
      <w:r>
        <w:rPr>
          <w:spacing w:val="-6"/>
          <w:sz w:val="20"/>
        </w:rPr>
        <w:t xml:space="preserve"> </w:t>
      </w:r>
      <w:r>
        <w:rPr>
          <w:sz w:val="20"/>
        </w:rPr>
        <w:t>activities,</w:t>
      </w:r>
      <w:r>
        <w:rPr>
          <w:spacing w:val="-9"/>
          <w:sz w:val="20"/>
        </w:rPr>
        <w:t xml:space="preserve"> </w:t>
      </w:r>
      <w:r>
        <w:rPr>
          <w:sz w:val="20"/>
        </w:rPr>
        <w:t>including</w:t>
      </w:r>
      <w:r>
        <w:rPr>
          <w:spacing w:val="-8"/>
          <w:sz w:val="20"/>
        </w:rPr>
        <w:t xml:space="preserve"> </w:t>
      </w:r>
      <w:r>
        <w:rPr>
          <w:sz w:val="20"/>
        </w:rPr>
        <w:t>those</w:t>
      </w:r>
      <w:r>
        <w:rPr>
          <w:spacing w:val="-8"/>
          <w:sz w:val="20"/>
        </w:rPr>
        <w:t xml:space="preserve"> </w:t>
      </w:r>
      <w:r>
        <w:rPr>
          <w:sz w:val="20"/>
        </w:rPr>
        <w:t>arising</w:t>
      </w:r>
      <w:r>
        <w:rPr>
          <w:spacing w:val="-7"/>
          <w:sz w:val="20"/>
        </w:rPr>
        <w:t xml:space="preserve"> </w:t>
      </w:r>
      <w:r>
        <w:rPr>
          <w:sz w:val="20"/>
        </w:rPr>
        <w:t>after</w:t>
      </w:r>
      <w:r>
        <w:rPr>
          <w:spacing w:val="-8"/>
          <w:sz w:val="20"/>
        </w:rPr>
        <w:t xml:space="preserve"> </w:t>
      </w:r>
      <w:r>
        <w:rPr>
          <w:sz w:val="20"/>
        </w:rPr>
        <w:t>school,</w:t>
      </w:r>
      <w:r>
        <w:rPr>
          <w:spacing w:val="-9"/>
          <w:sz w:val="20"/>
        </w:rPr>
        <w:t xml:space="preserve"> </w:t>
      </w:r>
      <w:r>
        <w:rPr>
          <w:sz w:val="20"/>
        </w:rPr>
        <w:t>celebrate</w:t>
      </w:r>
      <w:r>
        <w:rPr>
          <w:spacing w:val="-6"/>
          <w:sz w:val="20"/>
        </w:rPr>
        <w:t xml:space="preserve"> </w:t>
      </w:r>
      <w:r>
        <w:rPr>
          <w:spacing w:val="-2"/>
          <w:sz w:val="20"/>
        </w:rPr>
        <w:t>diversity.</w:t>
      </w:r>
    </w:p>
    <w:p w14:paraId="189B7E21" w14:textId="77777777" w:rsidR="00EE7662" w:rsidRDefault="00EE7662">
      <w:pPr>
        <w:pStyle w:val="BodyText"/>
      </w:pPr>
    </w:p>
    <w:p w14:paraId="20426FBD" w14:textId="77777777" w:rsidR="00EE7662" w:rsidRDefault="00EE7662">
      <w:pPr>
        <w:pStyle w:val="BodyText"/>
        <w:spacing w:before="43"/>
      </w:pPr>
    </w:p>
    <w:p w14:paraId="2FC55E88" w14:textId="77777777" w:rsidR="00EE7662" w:rsidRDefault="00DB05A2">
      <w:pPr>
        <w:pStyle w:val="Heading1"/>
        <w:numPr>
          <w:ilvl w:val="0"/>
          <w:numId w:val="4"/>
        </w:numPr>
        <w:tabs>
          <w:tab w:val="left" w:pos="582"/>
        </w:tabs>
        <w:ind w:left="582" w:hanging="442"/>
      </w:pPr>
      <w:r>
        <w:rPr>
          <w:noProof/>
        </w:rPr>
        <mc:AlternateContent>
          <mc:Choice Requires="wps">
            <w:drawing>
              <wp:anchor distT="0" distB="0" distL="0" distR="0" simplePos="0" relativeHeight="487594496" behindDoc="1" locked="0" layoutInCell="1" allowOverlap="1" wp14:anchorId="5FF36382" wp14:editId="173D60E6">
                <wp:simplePos x="0" y="0"/>
                <wp:positionH relativeFrom="page">
                  <wp:posOffset>701040</wp:posOffset>
                </wp:positionH>
                <wp:positionV relativeFrom="paragraph">
                  <wp:posOffset>158926</wp:posOffset>
                </wp:positionV>
                <wp:extent cx="61582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08537BB5" id="Graphic 17" o:spid="_x0000_s1026" style="position:absolute;margin-left:55.2pt;margin-top:12.5pt;width:484.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" path="m6158230,l,,,6096r6158230,l6158230,xe" fillcolor="#ef881f" stroked="f">
                <v:path arrowok="t"/>
                <w10:wrap type="topAndBottom" anchorx="page"/>
              </v:shape>
            </w:pict>
          </mc:Fallback>
        </mc:AlternateContent>
      </w:r>
      <w:bookmarkStart w:id="5" w:name="_bookmark5"/>
      <w:bookmarkEnd w:id="5"/>
      <w:r>
        <w:t>ACTION</w:t>
      </w:r>
      <w:r>
        <w:rPr>
          <w:spacing w:val="-6"/>
        </w:rPr>
        <w:t xml:space="preserve"> </w:t>
      </w:r>
      <w:r>
        <w:rPr>
          <w:spacing w:val="-2"/>
        </w:rPr>
        <w:t>PLANNING</w:t>
      </w:r>
    </w:p>
    <w:p w14:paraId="41C85C13" w14:textId="77777777" w:rsidR="00EE7662" w:rsidRDefault="00EE7662">
      <w:pPr>
        <w:pStyle w:val="BodyText"/>
        <w:spacing w:before="22"/>
        <w:rPr>
          <w:rFonts w:ascii="Arial"/>
          <w:b/>
        </w:rPr>
      </w:pPr>
    </w:p>
    <w:p w14:paraId="3E81287C" w14:textId="77777777" w:rsidR="00EE7662" w:rsidRDefault="00DB05A2">
      <w:pPr>
        <w:pStyle w:val="BodyText"/>
        <w:ind w:left="140" w:right="141"/>
        <w:jc w:val="both"/>
      </w:pPr>
      <w:r>
        <w:t>Options</w:t>
      </w:r>
      <w:r>
        <w:rPr>
          <w:spacing w:val="-9"/>
        </w:rPr>
        <w:t xml:space="preserve"> </w:t>
      </w:r>
      <w:r>
        <w:t>Trent</w:t>
      </w:r>
      <w:r>
        <w:rPr>
          <w:spacing w:val="-9"/>
        </w:rPr>
        <w:t xml:space="preserve"> </w:t>
      </w:r>
      <w:r>
        <w:t>Acres</w:t>
      </w:r>
      <w:r>
        <w:rPr>
          <w:spacing w:val="-9"/>
        </w:rPr>
        <w:t xml:space="preserve"> </w:t>
      </w:r>
      <w:proofErr w:type="spellStart"/>
      <w:r>
        <w:t>recognises</w:t>
      </w:r>
      <w:proofErr w:type="spellEnd"/>
      <w:r>
        <w:rPr>
          <w:spacing w:val="-9"/>
        </w:rPr>
        <w:t xml:space="preserve"> </w:t>
      </w:r>
      <w:r>
        <w:t>that</w:t>
      </w:r>
      <w:r>
        <w:rPr>
          <w:spacing w:val="-10"/>
        </w:rPr>
        <w:t xml:space="preserve"> </w:t>
      </w:r>
      <w:r>
        <w:t>it</w:t>
      </w:r>
      <w:r>
        <w:rPr>
          <w:spacing w:val="-10"/>
        </w:rPr>
        <w:t xml:space="preserve"> </w:t>
      </w:r>
      <w:r>
        <w:t>is</w:t>
      </w:r>
      <w:r>
        <w:rPr>
          <w:spacing w:val="-8"/>
        </w:rPr>
        <w:t xml:space="preserve"> </w:t>
      </w:r>
      <w:r>
        <w:t>a</w:t>
      </w:r>
      <w:r>
        <w:rPr>
          <w:spacing w:val="-9"/>
        </w:rPr>
        <w:t xml:space="preserve"> </w:t>
      </w:r>
      <w:r>
        <w:t>legal</w:t>
      </w:r>
      <w:r>
        <w:rPr>
          <w:spacing w:val="-11"/>
        </w:rPr>
        <w:t xml:space="preserve"> </w:t>
      </w:r>
      <w:r>
        <w:t>requirement</w:t>
      </w:r>
      <w:r>
        <w:rPr>
          <w:spacing w:val="-9"/>
        </w:rPr>
        <w:t xml:space="preserve"> </w:t>
      </w:r>
      <w:r>
        <w:t>to</w:t>
      </w:r>
      <w:r>
        <w:rPr>
          <w:spacing w:val="-9"/>
        </w:rPr>
        <w:t xml:space="preserve"> </w:t>
      </w:r>
      <w:r>
        <w:t>develop</w:t>
      </w:r>
      <w:r>
        <w:rPr>
          <w:spacing w:val="-9"/>
        </w:rPr>
        <w:t xml:space="preserve"> </w:t>
      </w:r>
      <w:r>
        <w:t>specific</w:t>
      </w:r>
      <w:r>
        <w:rPr>
          <w:spacing w:val="-9"/>
        </w:rPr>
        <w:t xml:space="preserve"> </w:t>
      </w:r>
      <w:r>
        <w:t>targets</w:t>
      </w:r>
      <w:r>
        <w:rPr>
          <w:spacing w:val="-9"/>
        </w:rPr>
        <w:t xml:space="preserve"> </w:t>
      </w:r>
      <w:r>
        <w:t>for</w:t>
      </w:r>
      <w:r>
        <w:rPr>
          <w:spacing w:val="-8"/>
        </w:rPr>
        <w:t xml:space="preserve"> </w:t>
      </w:r>
      <w:r>
        <w:t>each</w:t>
      </w:r>
      <w:r>
        <w:rPr>
          <w:spacing w:val="-9"/>
        </w:rPr>
        <w:t xml:space="preserve"> </w:t>
      </w:r>
      <w:r>
        <w:t>of</w:t>
      </w:r>
      <w:r>
        <w:rPr>
          <w:spacing w:val="-11"/>
        </w:rPr>
        <w:t xml:space="preserve"> </w:t>
      </w:r>
      <w:r>
        <w:t>the</w:t>
      </w:r>
      <w:r>
        <w:rPr>
          <w:spacing w:val="-9"/>
        </w:rPr>
        <w:t xml:space="preserve"> </w:t>
      </w:r>
      <w:r>
        <w:t>equality duties.</w:t>
      </w:r>
      <w:r>
        <w:rPr>
          <w:spacing w:val="40"/>
        </w:rPr>
        <w:t xml:space="preserve"> </w:t>
      </w:r>
      <w:r>
        <w:t>These</w:t>
      </w:r>
      <w:r>
        <w:rPr>
          <w:spacing w:val="-2"/>
        </w:rPr>
        <w:t xml:space="preserve"> </w:t>
      </w:r>
      <w:r>
        <w:t>will</w:t>
      </w:r>
      <w:r>
        <w:rPr>
          <w:spacing w:val="-3"/>
        </w:rPr>
        <w:t xml:space="preserve"> </w:t>
      </w:r>
      <w:r>
        <w:t>be</w:t>
      </w:r>
      <w:r>
        <w:rPr>
          <w:spacing w:val="-2"/>
        </w:rPr>
        <w:t xml:space="preserve"> </w:t>
      </w:r>
      <w:r>
        <w:t>incorporated</w:t>
      </w:r>
      <w:r>
        <w:rPr>
          <w:spacing w:val="-4"/>
        </w:rPr>
        <w:t xml:space="preserve"> </w:t>
      </w:r>
      <w:r>
        <w:t>but</w:t>
      </w:r>
      <w:r>
        <w:rPr>
          <w:spacing w:val="-4"/>
        </w:rPr>
        <w:t xml:space="preserve"> </w:t>
      </w:r>
      <w:r>
        <w:t>clearly</w:t>
      </w:r>
      <w:r>
        <w:rPr>
          <w:spacing w:val="-3"/>
        </w:rPr>
        <w:t xml:space="preserve"> </w:t>
      </w:r>
      <w:r>
        <w:t>identified</w:t>
      </w:r>
      <w:r>
        <w:rPr>
          <w:spacing w:val="-4"/>
        </w:rPr>
        <w:t xml:space="preserve"> </w:t>
      </w:r>
      <w:r>
        <w:t>in</w:t>
      </w:r>
      <w:r>
        <w:rPr>
          <w:spacing w:val="-4"/>
        </w:rPr>
        <w:t xml:space="preserve"> </w:t>
      </w:r>
      <w:r>
        <w:t>the</w:t>
      </w:r>
      <w:r>
        <w:rPr>
          <w:spacing w:val="-3"/>
        </w:rPr>
        <w:t xml:space="preserve"> </w:t>
      </w:r>
      <w:r>
        <w:t>School</w:t>
      </w:r>
      <w:r>
        <w:rPr>
          <w:spacing w:val="-3"/>
        </w:rPr>
        <w:t xml:space="preserve"> </w:t>
      </w:r>
      <w:r>
        <w:t>Development</w:t>
      </w:r>
      <w:r>
        <w:rPr>
          <w:spacing w:val="-2"/>
        </w:rPr>
        <w:t xml:space="preserve"> </w:t>
      </w:r>
      <w:r>
        <w:t>Plan and</w:t>
      </w:r>
      <w:r>
        <w:rPr>
          <w:spacing w:val="-2"/>
        </w:rPr>
        <w:t xml:space="preserve"> </w:t>
      </w:r>
      <w:r>
        <w:t xml:space="preserve">the Accessibility </w:t>
      </w:r>
      <w:r>
        <w:rPr>
          <w:spacing w:val="-2"/>
        </w:rPr>
        <w:t>Plan.</w:t>
      </w:r>
    </w:p>
    <w:p w14:paraId="7BFADFE1" w14:textId="77777777" w:rsidR="00EE7662" w:rsidRDefault="00EE7662">
      <w:pPr>
        <w:pStyle w:val="BodyText"/>
      </w:pPr>
    </w:p>
    <w:p w14:paraId="626BBBD7" w14:textId="77777777" w:rsidR="00EE7662" w:rsidRDefault="00EE7662">
      <w:pPr>
        <w:pStyle w:val="BodyText"/>
        <w:spacing w:before="47"/>
      </w:pPr>
    </w:p>
    <w:p w14:paraId="5A11FFBF" w14:textId="77777777" w:rsidR="00EE7662" w:rsidRDefault="00DB05A2">
      <w:pPr>
        <w:pStyle w:val="Heading1"/>
        <w:numPr>
          <w:ilvl w:val="0"/>
          <w:numId w:val="4"/>
        </w:numPr>
        <w:tabs>
          <w:tab w:val="left" w:pos="582"/>
        </w:tabs>
        <w:spacing w:before="1"/>
        <w:ind w:left="582" w:hanging="442"/>
      </w:pPr>
      <w:r>
        <w:rPr>
          <w:noProof/>
        </w:rPr>
        <mc:AlternateContent>
          <mc:Choice Requires="wps">
            <w:drawing>
              <wp:anchor distT="0" distB="0" distL="0" distR="0" simplePos="0" relativeHeight="487595008" behindDoc="1" locked="0" layoutInCell="1" allowOverlap="1" wp14:anchorId="28BB15E6" wp14:editId="2C43D0D4">
                <wp:simplePos x="0" y="0"/>
                <wp:positionH relativeFrom="page">
                  <wp:posOffset>701040</wp:posOffset>
                </wp:positionH>
                <wp:positionV relativeFrom="paragraph">
                  <wp:posOffset>159332</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2EACCD45" id="Graphic 18" o:spid="_x0000_s1026" style="position:absolute;margin-left:55.2pt;margin-top:12.55pt;width:484.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" path="m6158230,l,,,6095r6158230,l6158230,xe" fillcolor="#ef881f" stroked="f">
                <v:path arrowok="t"/>
                <w10:wrap type="topAndBottom" anchorx="page"/>
              </v:shape>
            </w:pict>
          </mc:Fallback>
        </mc:AlternateContent>
      </w:r>
      <w:bookmarkStart w:id="6" w:name="_bookmark6"/>
      <w:bookmarkEnd w:id="6"/>
      <w:r>
        <w:t>PREVENTING</w:t>
      </w:r>
      <w:r>
        <w:rPr>
          <w:spacing w:val="-7"/>
        </w:rPr>
        <w:t xml:space="preserve"> </w:t>
      </w:r>
      <w:r>
        <w:t>&amp;</w:t>
      </w:r>
      <w:r>
        <w:rPr>
          <w:spacing w:val="-6"/>
        </w:rPr>
        <w:t xml:space="preserve"> </w:t>
      </w:r>
      <w:r>
        <w:t>DEALING</w:t>
      </w:r>
      <w:r>
        <w:rPr>
          <w:spacing w:val="-7"/>
        </w:rPr>
        <w:t xml:space="preserve"> </w:t>
      </w:r>
      <w:r>
        <w:t>EFFECTIVELY</w:t>
      </w:r>
      <w:r>
        <w:rPr>
          <w:spacing w:val="-6"/>
        </w:rPr>
        <w:t xml:space="preserve"> </w:t>
      </w:r>
      <w:r>
        <w:t>WITH</w:t>
      </w:r>
      <w:r>
        <w:rPr>
          <w:spacing w:val="-5"/>
        </w:rPr>
        <w:t xml:space="preserve"> </w:t>
      </w:r>
      <w:r>
        <w:t>BULLYING</w:t>
      </w:r>
      <w:r>
        <w:rPr>
          <w:spacing w:val="-7"/>
        </w:rPr>
        <w:t xml:space="preserve"> </w:t>
      </w:r>
      <w:r>
        <w:t>&amp;</w:t>
      </w:r>
      <w:r>
        <w:rPr>
          <w:spacing w:val="-5"/>
        </w:rPr>
        <w:t xml:space="preserve"> </w:t>
      </w:r>
      <w:r>
        <w:rPr>
          <w:spacing w:val="-2"/>
        </w:rPr>
        <w:t>HARASSMENT</w:t>
      </w:r>
    </w:p>
    <w:p w14:paraId="7F8D17A7" w14:textId="77777777" w:rsidR="00EE7662" w:rsidRDefault="00EE7662">
      <w:pPr>
        <w:pStyle w:val="BodyText"/>
        <w:spacing w:before="21"/>
        <w:rPr>
          <w:rFonts w:ascii="Arial"/>
          <w:b/>
        </w:rPr>
      </w:pPr>
    </w:p>
    <w:p w14:paraId="62D156A1" w14:textId="77777777" w:rsidR="00EE7662" w:rsidRDefault="00DB05A2">
      <w:pPr>
        <w:pStyle w:val="BodyText"/>
        <w:ind w:left="140" w:right="260"/>
        <w:jc w:val="both"/>
      </w:pPr>
      <w:r>
        <w:t>All</w:t>
      </w:r>
      <w:r>
        <w:rPr>
          <w:spacing w:val="-11"/>
        </w:rPr>
        <w:t xml:space="preserve"> </w:t>
      </w:r>
      <w:r>
        <w:t>pupils</w:t>
      </w:r>
      <w:r>
        <w:rPr>
          <w:spacing w:val="-9"/>
        </w:rPr>
        <w:t xml:space="preserve"> </w:t>
      </w:r>
      <w:r>
        <w:t>should</w:t>
      </w:r>
      <w:r>
        <w:rPr>
          <w:spacing w:val="-8"/>
        </w:rPr>
        <w:t xml:space="preserve"> </w:t>
      </w:r>
      <w:r>
        <w:t>be</w:t>
      </w:r>
      <w:r>
        <w:rPr>
          <w:spacing w:val="-11"/>
        </w:rPr>
        <w:t xml:space="preserve"> </w:t>
      </w:r>
      <w:r>
        <w:t>safe</w:t>
      </w:r>
      <w:r>
        <w:rPr>
          <w:spacing w:val="-11"/>
        </w:rPr>
        <w:t xml:space="preserve"> </w:t>
      </w:r>
      <w:r>
        <w:t>and</w:t>
      </w:r>
      <w:r>
        <w:rPr>
          <w:spacing w:val="-10"/>
        </w:rPr>
        <w:t xml:space="preserve"> </w:t>
      </w:r>
      <w:r>
        <w:t>feel</w:t>
      </w:r>
      <w:r>
        <w:rPr>
          <w:spacing w:val="-11"/>
        </w:rPr>
        <w:t xml:space="preserve"> </w:t>
      </w:r>
      <w:r>
        <w:t>valued</w:t>
      </w:r>
      <w:r>
        <w:rPr>
          <w:spacing w:val="-10"/>
        </w:rPr>
        <w:t xml:space="preserve"> </w:t>
      </w:r>
      <w:r>
        <w:t>as</w:t>
      </w:r>
      <w:r>
        <w:rPr>
          <w:spacing w:val="-7"/>
        </w:rPr>
        <w:t xml:space="preserve"> </w:t>
      </w:r>
      <w:r>
        <w:t>individuals,</w:t>
      </w:r>
      <w:r>
        <w:rPr>
          <w:spacing w:val="-10"/>
        </w:rPr>
        <w:t xml:space="preserve"> </w:t>
      </w:r>
      <w:r>
        <w:t>whatever</w:t>
      </w:r>
      <w:r>
        <w:rPr>
          <w:spacing w:val="-9"/>
        </w:rPr>
        <w:t xml:space="preserve"> </w:t>
      </w:r>
      <w:r>
        <w:t>characteristics</w:t>
      </w:r>
      <w:r>
        <w:rPr>
          <w:spacing w:val="-9"/>
        </w:rPr>
        <w:t xml:space="preserve"> </w:t>
      </w:r>
      <w:r>
        <w:t>they</w:t>
      </w:r>
      <w:r>
        <w:rPr>
          <w:spacing w:val="-9"/>
        </w:rPr>
        <w:t xml:space="preserve"> </w:t>
      </w:r>
      <w:r>
        <w:t>may</w:t>
      </w:r>
      <w:r>
        <w:rPr>
          <w:spacing w:val="-9"/>
        </w:rPr>
        <w:t xml:space="preserve"> </w:t>
      </w:r>
      <w:r>
        <w:t>have.</w:t>
      </w:r>
      <w:r>
        <w:rPr>
          <w:spacing w:val="-11"/>
        </w:rPr>
        <w:t xml:space="preserve"> </w:t>
      </w:r>
      <w:r>
        <w:t>Bullying</w:t>
      </w:r>
      <w:r>
        <w:rPr>
          <w:spacing w:val="-10"/>
        </w:rPr>
        <w:t xml:space="preserve"> </w:t>
      </w:r>
      <w:r>
        <w:t xml:space="preserve">and harassment of pupils, staff, parents, visitors and/or contractors by pupils </w:t>
      </w:r>
      <w:proofErr w:type="gramStart"/>
      <w:r>
        <w:t>on the basis of</w:t>
      </w:r>
      <w:proofErr w:type="gramEnd"/>
      <w:r>
        <w:t xml:space="preserve"> their identity (including a perceived characteristic, and by association with a protected characteristic) is unacceptable. Incidents</w:t>
      </w:r>
      <w:r>
        <w:rPr>
          <w:spacing w:val="-10"/>
        </w:rPr>
        <w:t xml:space="preserve"> </w:t>
      </w:r>
      <w:r>
        <w:t>will</w:t>
      </w:r>
      <w:r>
        <w:rPr>
          <w:spacing w:val="-11"/>
        </w:rPr>
        <w:t xml:space="preserve"> </w:t>
      </w:r>
      <w:r>
        <w:t>be</w:t>
      </w:r>
      <w:r>
        <w:rPr>
          <w:spacing w:val="-10"/>
        </w:rPr>
        <w:t xml:space="preserve"> </w:t>
      </w:r>
      <w:r>
        <w:t>logged,</w:t>
      </w:r>
      <w:r>
        <w:rPr>
          <w:spacing w:val="-8"/>
        </w:rPr>
        <w:t xml:space="preserve"> </w:t>
      </w:r>
      <w:r>
        <w:t>investigated</w:t>
      </w:r>
      <w:r>
        <w:rPr>
          <w:spacing w:val="-9"/>
        </w:rPr>
        <w:t xml:space="preserve"> </w:t>
      </w:r>
      <w:r>
        <w:t>and</w:t>
      </w:r>
      <w:r>
        <w:rPr>
          <w:spacing w:val="-10"/>
        </w:rPr>
        <w:t xml:space="preserve"> </w:t>
      </w:r>
      <w:r>
        <w:t>appropriate</w:t>
      </w:r>
      <w:r>
        <w:rPr>
          <w:spacing w:val="-9"/>
        </w:rPr>
        <w:t xml:space="preserve"> </w:t>
      </w:r>
      <w:r>
        <w:t>actions</w:t>
      </w:r>
      <w:r>
        <w:rPr>
          <w:spacing w:val="-9"/>
        </w:rPr>
        <w:t xml:space="preserve"> </w:t>
      </w:r>
      <w:r>
        <w:t>taken</w:t>
      </w:r>
      <w:r>
        <w:rPr>
          <w:spacing w:val="-11"/>
        </w:rPr>
        <w:t xml:space="preserve"> </w:t>
      </w:r>
      <w:r>
        <w:t>to</w:t>
      </w:r>
      <w:r>
        <w:rPr>
          <w:spacing w:val="-10"/>
        </w:rPr>
        <w:t xml:space="preserve"> </w:t>
      </w:r>
      <w:r>
        <w:t>prevent</w:t>
      </w:r>
      <w:r>
        <w:rPr>
          <w:spacing w:val="-11"/>
        </w:rPr>
        <w:t xml:space="preserve"> </w:t>
      </w:r>
      <w:r>
        <w:t>future</w:t>
      </w:r>
      <w:r>
        <w:rPr>
          <w:spacing w:val="-10"/>
        </w:rPr>
        <w:t xml:space="preserve"> </w:t>
      </w:r>
      <w:r>
        <w:t>incidents</w:t>
      </w:r>
      <w:r>
        <w:rPr>
          <w:spacing w:val="-10"/>
        </w:rPr>
        <w:t xml:space="preserve"> </w:t>
      </w:r>
      <w:r>
        <w:t>and</w:t>
      </w:r>
      <w:r>
        <w:rPr>
          <w:spacing w:val="-11"/>
        </w:rPr>
        <w:t xml:space="preserve"> </w:t>
      </w:r>
      <w:r>
        <w:t>to</w:t>
      </w:r>
      <w:r>
        <w:rPr>
          <w:spacing w:val="-10"/>
        </w:rPr>
        <w:t xml:space="preserve"> </w:t>
      </w:r>
      <w:r>
        <w:t>support the victim as outlined in the anti-bullying policy</w:t>
      </w:r>
    </w:p>
    <w:p w14:paraId="13F54D29" w14:textId="77777777" w:rsidR="00EE7662" w:rsidRDefault="00EE7662">
      <w:pPr>
        <w:pStyle w:val="BodyText"/>
      </w:pPr>
    </w:p>
    <w:p w14:paraId="449DDC3C" w14:textId="77777777" w:rsidR="00EE7662" w:rsidRDefault="00DB05A2">
      <w:pPr>
        <w:pStyle w:val="BodyText"/>
        <w:ind w:left="140" w:right="255"/>
        <w:jc w:val="both"/>
      </w:pPr>
      <w:r>
        <w:t>Options</w:t>
      </w:r>
      <w:r>
        <w:rPr>
          <w:spacing w:val="-9"/>
        </w:rPr>
        <w:t xml:space="preserve"> </w:t>
      </w:r>
      <w:r>
        <w:t>Trent</w:t>
      </w:r>
      <w:r>
        <w:rPr>
          <w:spacing w:val="-9"/>
        </w:rPr>
        <w:t xml:space="preserve"> </w:t>
      </w:r>
      <w:r>
        <w:t>Acres</w:t>
      </w:r>
      <w:r>
        <w:rPr>
          <w:spacing w:val="-9"/>
        </w:rPr>
        <w:t xml:space="preserve"> </w:t>
      </w:r>
      <w:proofErr w:type="spellStart"/>
      <w:r>
        <w:t>recognises</w:t>
      </w:r>
      <w:proofErr w:type="spellEnd"/>
      <w:r>
        <w:rPr>
          <w:spacing w:val="-10"/>
        </w:rPr>
        <w:t xml:space="preserve"> </w:t>
      </w:r>
      <w:r>
        <w:t>that</w:t>
      </w:r>
      <w:r>
        <w:rPr>
          <w:spacing w:val="-9"/>
        </w:rPr>
        <w:t xml:space="preserve"> </w:t>
      </w:r>
      <w:r>
        <w:t>the</w:t>
      </w:r>
      <w:r>
        <w:rPr>
          <w:spacing w:val="-9"/>
        </w:rPr>
        <w:t xml:space="preserve"> </w:t>
      </w:r>
      <w:r>
        <w:t>groups</w:t>
      </w:r>
      <w:r>
        <w:rPr>
          <w:spacing w:val="-10"/>
        </w:rPr>
        <w:t xml:space="preserve"> </w:t>
      </w:r>
      <w:r>
        <w:t>covered</w:t>
      </w:r>
      <w:r>
        <w:rPr>
          <w:spacing w:val="-11"/>
        </w:rPr>
        <w:t xml:space="preserve"> </w:t>
      </w:r>
      <w:r>
        <w:t>in</w:t>
      </w:r>
      <w:r>
        <w:rPr>
          <w:spacing w:val="-9"/>
        </w:rPr>
        <w:t xml:space="preserve"> </w:t>
      </w:r>
      <w:r>
        <w:t>this</w:t>
      </w:r>
      <w:r>
        <w:rPr>
          <w:spacing w:val="-8"/>
        </w:rPr>
        <w:t xml:space="preserve"> </w:t>
      </w:r>
      <w:r>
        <w:t>policy</w:t>
      </w:r>
      <w:r>
        <w:rPr>
          <w:spacing w:val="-10"/>
        </w:rPr>
        <w:t xml:space="preserve"> </w:t>
      </w:r>
      <w:r>
        <w:t>may</w:t>
      </w:r>
      <w:r>
        <w:rPr>
          <w:spacing w:val="-10"/>
        </w:rPr>
        <w:t xml:space="preserve"> </w:t>
      </w:r>
      <w:r>
        <w:t>be</w:t>
      </w:r>
      <w:r>
        <w:rPr>
          <w:spacing w:val="-11"/>
        </w:rPr>
        <w:t xml:space="preserve"> </w:t>
      </w:r>
      <w:r>
        <w:t>more</w:t>
      </w:r>
      <w:r>
        <w:rPr>
          <w:spacing w:val="-9"/>
        </w:rPr>
        <w:t xml:space="preserve"> </w:t>
      </w:r>
      <w:r>
        <w:t>vulnerable</w:t>
      </w:r>
      <w:r>
        <w:rPr>
          <w:spacing w:val="-11"/>
        </w:rPr>
        <w:t xml:space="preserve"> </w:t>
      </w:r>
      <w:r>
        <w:t>to</w:t>
      </w:r>
      <w:r>
        <w:rPr>
          <w:spacing w:val="-9"/>
        </w:rPr>
        <w:t xml:space="preserve"> </w:t>
      </w:r>
      <w:r>
        <w:t>bullying</w:t>
      </w:r>
      <w:r>
        <w:rPr>
          <w:spacing w:val="-12"/>
        </w:rPr>
        <w:t xml:space="preserve"> </w:t>
      </w:r>
      <w:r>
        <w:t>and harassment and all acts of reported bullying are acted upon swiftly, recorded and reported to parents (whenever this is identified as advantageous or necessary).</w:t>
      </w:r>
      <w:r>
        <w:rPr>
          <w:spacing w:val="40"/>
        </w:rPr>
        <w:t xml:space="preserve"> </w:t>
      </w:r>
      <w:r>
        <w:t xml:space="preserve">They are </w:t>
      </w:r>
      <w:proofErr w:type="spellStart"/>
      <w:r>
        <w:t>analysed</w:t>
      </w:r>
      <w:proofErr w:type="spellEnd"/>
      <w:r>
        <w:t xml:space="preserve"> with a view to monitoring vulnerable groups. Incidents of racism are reported to the placing Local Authority.</w:t>
      </w:r>
    </w:p>
    <w:p w14:paraId="7716C86E" w14:textId="77777777" w:rsidR="00EE7662" w:rsidRDefault="00EE7662">
      <w:pPr>
        <w:pStyle w:val="BodyText"/>
      </w:pPr>
    </w:p>
    <w:p w14:paraId="40140D9C" w14:textId="77777777" w:rsidR="00EE7662" w:rsidRDefault="00DB05A2">
      <w:pPr>
        <w:pStyle w:val="BodyText"/>
        <w:spacing w:before="1"/>
        <w:ind w:left="140" w:right="252"/>
        <w:jc w:val="both"/>
      </w:pPr>
      <w:r>
        <w:t xml:space="preserve">All pupils have a Positive </w:t>
      </w:r>
      <w:proofErr w:type="spellStart"/>
      <w:r>
        <w:t>Behaviour</w:t>
      </w:r>
      <w:proofErr w:type="spellEnd"/>
      <w:r>
        <w:t xml:space="preserve"> Support Plan which incorporates the Individual Risk Assessment. Our approach</w:t>
      </w:r>
      <w:r>
        <w:rPr>
          <w:spacing w:val="-6"/>
        </w:rPr>
        <w:t xml:space="preserve"> </w:t>
      </w:r>
      <w:r>
        <w:t>to</w:t>
      </w:r>
      <w:r>
        <w:rPr>
          <w:spacing w:val="-4"/>
        </w:rPr>
        <w:t xml:space="preserve"> </w:t>
      </w:r>
      <w:proofErr w:type="spellStart"/>
      <w:r>
        <w:t>behaviour</w:t>
      </w:r>
      <w:proofErr w:type="spellEnd"/>
      <w:r>
        <w:rPr>
          <w:spacing w:val="-2"/>
        </w:rPr>
        <w:t xml:space="preserve"> </w:t>
      </w:r>
      <w:r>
        <w:t>management</w:t>
      </w:r>
      <w:r>
        <w:rPr>
          <w:spacing w:val="-3"/>
        </w:rPr>
        <w:t xml:space="preserve"> </w:t>
      </w:r>
      <w:r>
        <w:t>is</w:t>
      </w:r>
      <w:r>
        <w:rPr>
          <w:spacing w:val="-2"/>
        </w:rPr>
        <w:t xml:space="preserve"> </w:t>
      </w:r>
      <w:r>
        <w:t>based</w:t>
      </w:r>
      <w:r>
        <w:rPr>
          <w:spacing w:val="-4"/>
        </w:rPr>
        <w:t xml:space="preserve"> </w:t>
      </w:r>
      <w:r>
        <w:t>on</w:t>
      </w:r>
      <w:r>
        <w:rPr>
          <w:spacing w:val="-6"/>
        </w:rPr>
        <w:t xml:space="preserve"> </w:t>
      </w:r>
      <w:r>
        <w:t>Autism</w:t>
      </w:r>
      <w:r>
        <w:rPr>
          <w:spacing w:val="-6"/>
        </w:rPr>
        <w:t xml:space="preserve"> </w:t>
      </w:r>
      <w:r>
        <w:t>Specific</w:t>
      </w:r>
      <w:r>
        <w:rPr>
          <w:spacing w:val="-2"/>
        </w:rPr>
        <w:t xml:space="preserve"> </w:t>
      </w:r>
      <w:r>
        <w:t>Strategies</w:t>
      </w:r>
      <w:r>
        <w:rPr>
          <w:spacing w:val="-5"/>
        </w:rPr>
        <w:t xml:space="preserve"> </w:t>
      </w:r>
      <w:r>
        <w:t>and</w:t>
      </w:r>
      <w:r>
        <w:rPr>
          <w:spacing w:val="-6"/>
        </w:rPr>
        <w:t xml:space="preserve"> </w:t>
      </w:r>
      <w:r>
        <w:t>strong</w:t>
      </w:r>
      <w:r>
        <w:rPr>
          <w:spacing w:val="-6"/>
        </w:rPr>
        <w:t xml:space="preserve"> </w:t>
      </w:r>
      <w:r>
        <w:t>relationships</w:t>
      </w:r>
      <w:r>
        <w:rPr>
          <w:spacing w:val="-5"/>
        </w:rPr>
        <w:t xml:space="preserve"> </w:t>
      </w:r>
      <w:r>
        <w:t>built</w:t>
      </w:r>
      <w:r>
        <w:rPr>
          <w:spacing w:val="-5"/>
        </w:rPr>
        <w:t xml:space="preserve"> </w:t>
      </w:r>
      <w:r>
        <w:t>on trust</w:t>
      </w:r>
      <w:r>
        <w:rPr>
          <w:spacing w:val="-14"/>
        </w:rPr>
        <w:t xml:space="preserve"> </w:t>
      </w:r>
      <w:r>
        <w:t>and</w:t>
      </w:r>
      <w:r>
        <w:rPr>
          <w:spacing w:val="-14"/>
        </w:rPr>
        <w:t xml:space="preserve"> </w:t>
      </w:r>
      <w:r>
        <w:t>mutual</w:t>
      </w:r>
      <w:r>
        <w:rPr>
          <w:spacing w:val="-14"/>
        </w:rPr>
        <w:t xml:space="preserve"> </w:t>
      </w:r>
      <w:r>
        <w:t>respect.</w:t>
      </w:r>
      <w:r>
        <w:rPr>
          <w:spacing w:val="-14"/>
        </w:rPr>
        <w:t xml:space="preserve"> </w:t>
      </w:r>
      <w:r>
        <w:t>This</w:t>
      </w:r>
      <w:r>
        <w:rPr>
          <w:spacing w:val="-12"/>
        </w:rPr>
        <w:t xml:space="preserve"> </w:t>
      </w:r>
      <w:r>
        <w:t>helps</w:t>
      </w:r>
      <w:r>
        <w:rPr>
          <w:spacing w:val="-13"/>
        </w:rPr>
        <w:t xml:space="preserve"> </w:t>
      </w:r>
      <w:r>
        <w:t>us</w:t>
      </w:r>
      <w:r>
        <w:rPr>
          <w:spacing w:val="-13"/>
        </w:rPr>
        <w:t xml:space="preserve"> </w:t>
      </w:r>
      <w:r>
        <w:t>to</w:t>
      </w:r>
      <w:r>
        <w:rPr>
          <w:spacing w:val="-14"/>
        </w:rPr>
        <w:t xml:space="preserve"> </w:t>
      </w:r>
      <w:r>
        <w:t>protect</w:t>
      </w:r>
      <w:r>
        <w:rPr>
          <w:spacing w:val="-14"/>
        </w:rPr>
        <w:t xml:space="preserve"> </w:t>
      </w:r>
      <w:r>
        <w:t>the</w:t>
      </w:r>
      <w:r>
        <w:rPr>
          <w:spacing w:val="-14"/>
        </w:rPr>
        <w:t xml:space="preserve"> </w:t>
      </w:r>
      <w:r>
        <w:t>most</w:t>
      </w:r>
      <w:r>
        <w:rPr>
          <w:spacing w:val="-14"/>
        </w:rPr>
        <w:t xml:space="preserve"> </w:t>
      </w:r>
      <w:r>
        <w:t>vulnerable</w:t>
      </w:r>
      <w:r>
        <w:rPr>
          <w:spacing w:val="-14"/>
        </w:rPr>
        <w:t xml:space="preserve"> </w:t>
      </w:r>
      <w:r>
        <w:t>whilst</w:t>
      </w:r>
      <w:r>
        <w:rPr>
          <w:spacing w:val="-13"/>
        </w:rPr>
        <w:t xml:space="preserve"> </w:t>
      </w:r>
      <w:r>
        <w:t>supporting</w:t>
      </w:r>
      <w:r>
        <w:rPr>
          <w:spacing w:val="-14"/>
        </w:rPr>
        <w:t xml:space="preserve"> </w:t>
      </w:r>
      <w:r>
        <w:t>and</w:t>
      </w:r>
      <w:r>
        <w:rPr>
          <w:spacing w:val="-11"/>
        </w:rPr>
        <w:t xml:space="preserve"> </w:t>
      </w:r>
      <w:r>
        <w:t>enabling</w:t>
      </w:r>
      <w:r>
        <w:rPr>
          <w:spacing w:val="-14"/>
        </w:rPr>
        <w:t xml:space="preserve"> </w:t>
      </w:r>
      <w:r>
        <w:t>all</w:t>
      </w:r>
      <w:r>
        <w:rPr>
          <w:spacing w:val="-3"/>
        </w:rPr>
        <w:t xml:space="preserve"> </w:t>
      </w:r>
      <w:r>
        <w:t xml:space="preserve">pupils to develop positive </w:t>
      </w:r>
      <w:proofErr w:type="spellStart"/>
      <w:r>
        <w:t>behaviour</w:t>
      </w:r>
      <w:proofErr w:type="spellEnd"/>
      <w:r>
        <w:t xml:space="preserve"> patterns.</w:t>
      </w:r>
    </w:p>
    <w:p w14:paraId="5C5AF801" w14:textId="77777777" w:rsidR="00EE7662" w:rsidRDefault="00EE7662">
      <w:pPr>
        <w:pStyle w:val="BodyText"/>
      </w:pPr>
    </w:p>
    <w:p w14:paraId="28E93281" w14:textId="77777777" w:rsidR="00EE7662" w:rsidRDefault="00EE7662">
      <w:pPr>
        <w:pStyle w:val="BodyText"/>
        <w:spacing w:before="47"/>
      </w:pPr>
    </w:p>
    <w:p w14:paraId="1543472C" w14:textId="77777777" w:rsidR="00EE7662" w:rsidRDefault="00DB05A2">
      <w:pPr>
        <w:pStyle w:val="Heading1"/>
        <w:numPr>
          <w:ilvl w:val="0"/>
          <w:numId w:val="4"/>
        </w:numPr>
        <w:tabs>
          <w:tab w:val="left" w:pos="582"/>
        </w:tabs>
        <w:spacing w:before="1"/>
        <w:ind w:left="582" w:hanging="442"/>
      </w:pPr>
      <w:r>
        <w:rPr>
          <w:noProof/>
        </w:rPr>
        <mc:AlternateContent>
          <mc:Choice Requires="wps">
            <w:drawing>
              <wp:anchor distT="0" distB="0" distL="0" distR="0" simplePos="0" relativeHeight="487595520" behindDoc="1" locked="0" layoutInCell="1" allowOverlap="1" wp14:anchorId="40AF184D" wp14:editId="18442029">
                <wp:simplePos x="0" y="0"/>
                <wp:positionH relativeFrom="page">
                  <wp:posOffset>701040</wp:posOffset>
                </wp:positionH>
                <wp:positionV relativeFrom="paragraph">
                  <wp:posOffset>159354</wp:posOffset>
                </wp:positionV>
                <wp:extent cx="615823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5855C8B5" id="Graphic 19" o:spid="_x0000_s1026" style="position:absolute;margin-left:55.2pt;margin-top:12.55pt;width:484.9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" path="m6158230,l,,,6095r6158230,l6158230,xe" fillcolor="#ef881f" stroked="f">
                <v:path arrowok="t"/>
                <w10:wrap type="topAndBottom" anchorx="page"/>
              </v:shape>
            </w:pict>
          </mc:Fallback>
        </mc:AlternateContent>
      </w:r>
      <w:bookmarkStart w:id="7" w:name="_bookmark7"/>
      <w:bookmarkEnd w:id="7"/>
      <w:r>
        <w:t>SPECIFIC</w:t>
      </w:r>
      <w:r>
        <w:rPr>
          <w:spacing w:val="-10"/>
        </w:rPr>
        <w:t xml:space="preserve"> </w:t>
      </w:r>
      <w:r>
        <w:rPr>
          <w:spacing w:val="-2"/>
        </w:rPr>
        <w:t>RESPONSIBILITIES</w:t>
      </w:r>
    </w:p>
    <w:p w14:paraId="510E2153" w14:textId="77777777" w:rsidR="00EE7662" w:rsidRDefault="00EE7662">
      <w:pPr>
        <w:pStyle w:val="BodyText"/>
        <w:spacing w:before="21"/>
        <w:rPr>
          <w:rFonts w:ascii="Arial"/>
          <w:b/>
        </w:rPr>
      </w:pPr>
    </w:p>
    <w:p w14:paraId="26214BCA" w14:textId="77777777" w:rsidR="00EE7662" w:rsidRDefault="00DB05A2">
      <w:pPr>
        <w:pStyle w:val="BodyText"/>
        <w:ind w:left="140" w:right="147"/>
        <w:jc w:val="both"/>
      </w:pPr>
      <w:r>
        <w:t>The Senior Leadership Team will maintain a strategic overview of the currency and efficacy of this Single Equality Scheme. Leads for each target on the School Development Plan are clearly identified. The cycle for review</w:t>
      </w:r>
      <w:r>
        <w:rPr>
          <w:spacing w:val="-3"/>
        </w:rPr>
        <w:t xml:space="preserve"> </w:t>
      </w:r>
      <w:r>
        <w:t>of</w:t>
      </w:r>
      <w:r>
        <w:rPr>
          <w:spacing w:val="-2"/>
        </w:rPr>
        <w:t xml:space="preserve"> </w:t>
      </w:r>
      <w:r>
        <w:t>progress</w:t>
      </w:r>
      <w:r>
        <w:rPr>
          <w:spacing w:val="-2"/>
        </w:rPr>
        <w:t xml:space="preserve"> </w:t>
      </w:r>
      <w:r>
        <w:t>towards</w:t>
      </w:r>
      <w:r>
        <w:rPr>
          <w:spacing w:val="-1"/>
        </w:rPr>
        <w:t xml:space="preserve"> </w:t>
      </w:r>
      <w:r>
        <w:t>the</w:t>
      </w:r>
      <w:r>
        <w:rPr>
          <w:spacing w:val="-4"/>
        </w:rPr>
        <w:t xml:space="preserve"> </w:t>
      </w:r>
      <w:r>
        <w:t>equality</w:t>
      </w:r>
      <w:r>
        <w:rPr>
          <w:spacing w:val="-2"/>
        </w:rPr>
        <w:t xml:space="preserve"> </w:t>
      </w:r>
      <w:r>
        <w:t>targets</w:t>
      </w:r>
      <w:r>
        <w:rPr>
          <w:spacing w:val="-2"/>
        </w:rPr>
        <w:t xml:space="preserve"> </w:t>
      </w:r>
      <w:r>
        <w:t>on</w:t>
      </w:r>
      <w:r>
        <w:rPr>
          <w:spacing w:val="-2"/>
        </w:rPr>
        <w:t xml:space="preserve"> </w:t>
      </w:r>
      <w:r>
        <w:t>all</w:t>
      </w:r>
      <w:r>
        <w:rPr>
          <w:spacing w:val="-4"/>
        </w:rPr>
        <w:t xml:space="preserve"> </w:t>
      </w:r>
      <w:r>
        <w:t>future</w:t>
      </w:r>
      <w:r>
        <w:rPr>
          <w:spacing w:val="-3"/>
        </w:rPr>
        <w:t xml:space="preserve"> </w:t>
      </w:r>
      <w:r>
        <w:t>School</w:t>
      </w:r>
      <w:r>
        <w:rPr>
          <w:spacing w:val="-4"/>
        </w:rPr>
        <w:t xml:space="preserve"> </w:t>
      </w:r>
      <w:r>
        <w:t>Development</w:t>
      </w:r>
      <w:r>
        <w:rPr>
          <w:spacing w:val="-2"/>
        </w:rPr>
        <w:t xml:space="preserve"> </w:t>
      </w:r>
      <w:r>
        <w:t>Plans</w:t>
      </w:r>
      <w:r>
        <w:rPr>
          <w:spacing w:val="-2"/>
        </w:rPr>
        <w:t xml:space="preserve"> </w:t>
      </w:r>
      <w:r>
        <w:t>will</w:t>
      </w:r>
      <w:r>
        <w:rPr>
          <w:spacing w:val="-4"/>
        </w:rPr>
        <w:t xml:space="preserve"> </w:t>
      </w:r>
      <w:r>
        <w:t>be</w:t>
      </w:r>
      <w:r>
        <w:rPr>
          <w:spacing w:val="-3"/>
        </w:rPr>
        <w:t xml:space="preserve"> </w:t>
      </w:r>
      <w:r>
        <w:t>clearly</w:t>
      </w:r>
      <w:r>
        <w:rPr>
          <w:spacing w:val="-2"/>
        </w:rPr>
        <w:t xml:space="preserve"> </w:t>
      </w:r>
      <w:r>
        <w:t>laid</w:t>
      </w:r>
      <w:r>
        <w:rPr>
          <w:spacing w:val="-2"/>
        </w:rPr>
        <w:t xml:space="preserve"> </w:t>
      </w:r>
      <w:r>
        <w:t xml:space="preserve">out and will follow that for the </w:t>
      </w:r>
      <w:proofErr w:type="gramStart"/>
      <w:r>
        <w:t>plan as a whole</w:t>
      </w:r>
      <w:proofErr w:type="gramEnd"/>
      <w:r>
        <w:t>.</w:t>
      </w:r>
    </w:p>
    <w:p w14:paraId="666547AB" w14:textId="77777777" w:rsidR="00EE7662" w:rsidRDefault="00EE7662">
      <w:pPr>
        <w:pStyle w:val="BodyText"/>
      </w:pPr>
    </w:p>
    <w:p w14:paraId="567B494E" w14:textId="77777777" w:rsidR="00EE7662" w:rsidRDefault="00EE7662">
      <w:pPr>
        <w:pStyle w:val="BodyText"/>
      </w:pPr>
    </w:p>
    <w:p w14:paraId="52B81B8A" w14:textId="77777777" w:rsidR="00EE7662" w:rsidRDefault="00EE7662">
      <w:pPr>
        <w:pStyle w:val="BodyText"/>
      </w:pPr>
    </w:p>
    <w:p w14:paraId="7C054DAD" w14:textId="77777777" w:rsidR="00EE7662" w:rsidRDefault="00EE7662">
      <w:pPr>
        <w:pStyle w:val="BodyText"/>
      </w:pPr>
    </w:p>
    <w:p w14:paraId="7281F02A" w14:textId="77777777" w:rsidR="00EE7662" w:rsidRDefault="00EE7662">
      <w:pPr>
        <w:pStyle w:val="BodyText"/>
      </w:pPr>
    </w:p>
    <w:p w14:paraId="7DE76115" w14:textId="77777777" w:rsidR="00EE7662" w:rsidRDefault="00EE7662">
      <w:pPr>
        <w:pStyle w:val="BodyText"/>
      </w:pPr>
    </w:p>
    <w:p w14:paraId="30845D23" w14:textId="77777777" w:rsidR="00EE7662" w:rsidRDefault="00EE7662">
      <w:pPr>
        <w:pStyle w:val="BodyText"/>
      </w:pPr>
    </w:p>
    <w:p w14:paraId="60F5E0F4" w14:textId="77777777" w:rsidR="00EE7662" w:rsidRDefault="00EE7662">
      <w:pPr>
        <w:pStyle w:val="BodyText"/>
      </w:pPr>
    </w:p>
    <w:p w14:paraId="53C3D74B" w14:textId="77777777" w:rsidR="00EE7662" w:rsidRDefault="00EE7662">
      <w:pPr>
        <w:pStyle w:val="BodyText"/>
      </w:pPr>
    </w:p>
    <w:p w14:paraId="1B272C3E" w14:textId="77777777" w:rsidR="00EE7662" w:rsidRDefault="00DB05A2">
      <w:pPr>
        <w:pStyle w:val="BodyText"/>
        <w:spacing w:before="181"/>
      </w:pPr>
      <w:r>
        <w:rPr>
          <w:noProof/>
        </w:rPr>
        <mc:AlternateContent>
          <mc:Choice Requires="wps">
            <w:drawing>
              <wp:anchor distT="0" distB="0" distL="0" distR="0" simplePos="0" relativeHeight="487596032" behindDoc="1" locked="0" layoutInCell="1" allowOverlap="1" wp14:anchorId="089284BD" wp14:editId="77FAF0D7">
                <wp:simplePos x="0" y="0"/>
                <wp:positionH relativeFrom="page">
                  <wp:posOffset>701040</wp:posOffset>
                </wp:positionH>
                <wp:positionV relativeFrom="paragraph">
                  <wp:posOffset>276817</wp:posOffset>
                </wp:positionV>
                <wp:extent cx="610743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w:pict>
              <v:shape w14:anchorId="2465CFF3" id="Graphic 20" o:spid="_x0000_s1026" style="position:absolute;margin-left:55.2pt;margin-top:21.8pt;width:480.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" path="m,l6107430,e" filled="f" strokecolor="#7e8284">
                <v:path arrowok="t"/>
                <w10:wrap type="topAndBottom" anchorx="page"/>
              </v:shape>
            </w:pict>
          </mc:Fallback>
        </mc:AlternateContent>
      </w:r>
    </w:p>
    <w:p w14:paraId="48D911C0" w14:textId="77777777" w:rsidR="00EE7662" w:rsidRDefault="00DB05A2">
      <w:pPr>
        <w:spacing w:before="152"/>
        <w:ind w:left="8938"/>
        <w:rPr>
          <w:rFonts w:ascii="Arial"/>
          <w:b/>
          <w:sz w:val="16"/>
        </w:rPr>
      </w:pPr>
      <w:r>
        <w:rPr>
          <w:rFonts w:ascii="Arial"/>
          <w:b/>
          <w:color w:val="7E8284"/>
          <w:sz w:val="16"/>
        </w:rPr>
        <w:t>Page</w:t>
      </w:r>
      <w:r>
        <w:rPr>
          <w:rFonts w:ascii="Arial"/>
          <w:b/>
          <w:color w:val="7E8284"/>
          <w:spacing w:val="-1"/>
          <w:sz w:val="16"/>
        </w:rPr>
        <w:t xml:space="preserve"> </w:t>
      </w:r>
      <w:r>
        <w:rPr>
          <w:rFonts w:ascii="Arial"/>
          <w:b/>
          <w:color w:val="7E8284"/>
          <w:sz w:val="16"/>
        </w:rPr>
        <w:t>8</w:t>
      </w:r>
      <w:r>
        <w:rPr>
          <w:rFonts w:ascii="Arial"/>
          <w:b/>
          <w:color w:val="7E8284"/>
          <w:spacing w:val="-3"/>
          <w:sz w:val="16"/>
        </w:rPr>
        <w:t xml:space="preserve"> </w:t>
      </w:r>
      <w:r>
        <w:rPr>
          <w:rFonts w:ascii="Arial"/>
          <w:b/>
          <w:color w:val="7E8284"/>
          <w:sz w:val="16"/>
        </w:rPr>
        <w:t xml:space="preserve">of </w:t>
      </w:r>
      <w:r>
        <w:rPr>
          <w:rFonts w:ascii="Arial"/>
          <w:b/>
          <w:color w:val="7E8284"/>
          <w:spacing w:val="-10"/>
          <w:sz w:val="16"/>
        </w:rPr>
        <w:t>8</w:t>
      </w:r>
    </w:p>
    <w:p w14:paraId="4A8ADAAD" w14:textId="77777777" w:rsidR="00EE7662" w:rsidRDefault="00DB05A2">
      <w:pPr>
        <w:tabs>
          <w:tab w:val="left" w:pos="1859"/>
          <w:tab w:val="left" w:pos="4977"/>
          <w:tab w:val="left" w:pos="6540"/>
        </w:tabs>
        <w:spacing w:before="68"/>
        <w:ind w:left="140"/>
        <w:rPr>
          <w:sz w:val="16"/>
        </w:rPr>
      </w:pPr>
      <w:r>
        <w:rPr>
          <w:rFonts w:ascii="Arial"/>
          <w:b/>
          <w:color w:val="7E8284"/>
          <w:sz w:val="16"/>
        </w:rPr>
        <w:t>Document</w:t>
      </w:r>
      <w:r>
        <w:rPr>
          <w:rFonts w:ascii="Arial"/>
          <w:b/>
          <w:color w:val="7E8284"/>
          <w:spacing w:val="-12"/>
          <w:sz w:val="16"/>
        </w:rPr>
        <w:t xml:space="preserve"> </w:t>
      </w:r>
      <w:r>
        <w:rPr>
          <w:rFonts w:ascii="Arial"/>
          <w:b/>
          <w:color w:val="7E8284"/>
          <w:spacing w:val="-4"/>
          <w:sz w:val="16"/>
        </w:rPr>
        <w:t>Type</w:t>
      </w:r>
      <w:r>
        <w:rPr>
          <w:rFonts w:ascii="Arial"/>
          <w:b/>
          <w:color w:val="7E8284"/>
          <w:sz w:val="16"/>
        </w:rPr>
        <w:tab/>
      </w:r>
      <w:r>
        <w:rPr>
          <w:color w:val="7E8284"/>
          <w:spacing w:val="-2"/>
          <w:sz w:val="16"/>
        </w:rPr>
        <w:t>Policy</w:t>
      </w:r>
      <w:r>
        <w:rPr>
          <w:color w:val="7E8284"/>
          <w:sz w:val="16"/>
        </w:rPr>
        <w:tab/>
      </w:r>
      <w:r>
        <w:rPr>
          <w:rFonts w:ascii="Arial"/>
          <w:b/>
          <w:color w:val="7E8284"/>
          <w:sz w:val="16"/>
        </w:rPr>
        <w:t>Version</w:t>
      </w:r>
      <w:r>
        <w:rPr>
          <w:rFonts w:ascii="Arial"/>
          <w:b/>
          <w:color w:val="7E8284"/>
          <w:spacing w:val="-7"/>
          <w:sz w:val="16"/>
        </w:rPr>
        <w:t xml:space="preserve"> </w:t>
      </w:r>
      <w:r>
        <w:rPr>
          <w:rFonts w:ascii="Arial"/>
          <w:b/>
          <w:color w:val="7E8284"/>
          <w:spacing w:val="-2"/>
          <w:sz w:val="16"/>
        </w:rPr>
        <w:t>Number</w:t>
      </w:r>
      <w:r>
        <w:rPr>
          <w:rFonts w:ascii="Arial"/>
          <w:b/>
          <w:color w:val="7E8284"/>
          <w:sz w:val="16"/>
        </w:rPr>
        <w:tab/>
      </w:r>
      <w:r>
        <w:rPr>
          <w:color w:val="7E8284"/>
          <w:spacing w:val="-5"/>
          <w:sz w:val="16"/>
        </w:rPr>
        <w:t>1.0</w:t>
      </w:r>
    </w:p>
    <w:p w14:paraId="4BF3F637" w14:textId="77777777" w:rsidR="00EE7662" w:rsidRDefault="00DB05A2">
      <w:pPr>
        <w:tabs>
          <w:tab w:val="left" w:pos="1859"/>
          <w:tab w:val="left" w:pos="4977"/>
          <w:tab w:val="left" w:pos="6540"/>
        </w:tabs>
        <w:spacing w:before="71"/>
        <w:ind w:left="140"/>
        <w:rPr>
          <w:sz w:val="16"/>
        </w:rPr>
      </w:pPr>
      <w:r>
        <w:rPr>
          <w:rFonts w:ascii="Arial"/>
          <w:b/>
          <w:color w:val="7E8284"/>
          <w:sz w:val="16"/>
        </w:rPr>
        <w:t>Policy</w:t>
      </w:r>
      <w:r>
        <w:rPr>
          <w:rFonts w:ascii="Arial"/>
          <w:b/>
          <w:color w:val="7E8284"/>
          <w:spacing w:val="-5"/>
          <w:sz w:val="16"/>
        </w:rPr>
        <w:t xml:space="preserve"> </w:t>
      </w:r>
      <w:r>
        <w:rPr>
          <w:rFonts w:ascii="Arial"/>
          <w:b/>
          <w:color w:val="7E8284"/>
          <w:spacing w:val="-2"/>
          <w:sz w:val="16"/>
        </w:rPr>
        <w:t>Owner</w:t>
      </w:r>
      <w:r>
        <w:rPr>
          <w:rFonts w:ascii="Arial"/>
          <w:b/>
          <w:color w:val="7E8284"/>
          <w:sz w:val="16"/>
        </w:rPr>
        <w:tab/>
      </w:r>
      <w:r>
        <w:rPr>
          <w:color w:val="7E8284"/>
          <w:spacing w:val="-2"/>
          <w:sz w:val="16"/>
        </w:rPr>
        <w:t>Melanie</w:t>
      </w:r>
      <w:r>
        <w:rPr>
          <w:color w:val="7E8284"/>
          <w:spacing w:val="19"/>
          <w:sz w:val="16"/>
        </w:rPr>
        <w:t xml:space="preserve"> </w:t>
      </w:r>
      <w:r>
        <w:rPr>
          <w:color w:val="7E8284"/>
          <w:spacing w:val="-2"/>
          <w:sz w:val="16"/>
        </w:rPr>
        <w:t>Callaghan-</w:t>
      </w:r>
      <w:r>
        <w:rPr>
          <w:color w:val="7E8284"/>
          <w:spacing w:val="-4"/>
          <w:sz w:val="16"/>
        </w:rPr>
        <w:t>Lewis</w:t>
      </w:r>
      <w:r>
        <w:rPr>
          <w:color w:val="7E8284"/>
          <w:sz w:val="16"/>
        </w:rPr>
        <w:tab/>
      </w:r>
      <w:r>
        <w:rPr>
          <w:rFonts w:ascii="Arial"/>
          <w:b/>
          <w:color w:val="7E8284"/>
          <w:sz w:val="16"/>
        </w:rPr>
        <w:t>Last</w:t>
      </w:r>
      <w:r>
        <w:rPr>
          <w:rFonts w:ascii="Arial"/>
          <w:b/>
          <w:color w:val="7E8284"/>
          <w:spacing w:val="-6"/>
          <w:sz w:val="16"/>
        </w:rPr>
        <w:t xml:space="preserve"> </w:t>
      </w:r>
      <w:r>
        <w:rPr>
          <w:rFonts w:ascii="Arial"/>
          <w:b/>
          <w:color w:val="7E8284"/>
          <w:sz w:val="16"/>
        </w:rPr>
        <w:t>Review</w:t>
      </w:r>
      <w:r>
        <w:rPr>
          <w:rFonts w:ascii="Arial"/>
          <w:b/>
          <w:color w:val="7E8284"/>
          <w:spacing w:val="-4"/>
          <w:sz w:val="16"/>
        </w:rPr>
        <w:t xml:space="preserve"> Date</w:t>
      </w:r>
      <w:r>
        <w:rPr>
          <w:rFonts w:ascii="Arial"/>
          <w:b/>
          <w:color w:val="7E8284"/>
          <w:sz w:val="16"/>
        </w:rPr>
        <w:tab/>
      </w:r>
      <w:r>
        <w:rPr>
          <w:color w:val="7E8284"/>
          <w:sz w:val="16"/>
        </w:rPr>
        <w:t>November</w:t>
      </w:r>
      <w:r>
        <w:rPr>
          <w:color w:val="7E8284"/>
          <w:spacing w:val="-8"/>
          <w:sz w:val="16"/>
        </w:rPr>
        <w:t xml:space="preserve"> </w:t>
      </w:r>
      <w:r>
        <w:rPr>
          <w:color w:val="7E8284"/>
          <w:spacing w:val="-4"/>
          <w:sz w:val="16"/>
        </w:rPr>
        <w:t>2022</w:t>
      </w:r>
    </w:p>
    <w:p w14:paraId="69396DE0" w14:textId="77777777" w:rsidR="00EE7662" w:rsidRDefault="00DB05A2">
      <w:pPr>
        <w:tabs>
          <w:tab w:val="left" w:pos="1859"/>
          <w:tab w:val="left" w:pos="4977"/>
          <w:tab w:val="left" w:pos="6540"/>
        </w:tabs>
        <w:spacing w:before="68"/>
        <w:ind w:left="140"/>
        <w:rPr>
          <w:sz w:val="16"/>
        </w:rPr>
      </w:pPr>
      <w:r>
        <w:rPr>
          <w:rFonts w:ascii="Arial"/>
          <w:b/>
          <w:color w:val="7E8284"/>
          <w:sz w:val="16"/>
        </w:rPr>
        <w:t>Date</w:t>
      </w:r>
      <w:r>
        <w:rPr>
          <w:rFonts w:ascii="Arial"/>
          <w:b/>
          <w:color w:val="7E8284"/>
          <w:spacing w:val="-2"/>
          <w:sz w:val="16"/>
        </w:rPr>
        <w:t xml:space="preserve"> </w:t>
      </w:r>
      <w:r>
        <w:rPr>
          <w:rFonts w:ascii="Arial"/>
          <w:b/>
          <w:color w:val="7E8284"/>
          <w:sz w:val="16"/>
        </w:rPr>
        <w:t>First</w:t>
      </w:r>
      <w:r>
        <w:rPr>
          <w:rFonts w:ascii="Arial"/>
          <w:b/>
          <w:color w:val="7E8284"/>
          <w:spacing w:val="-2"/>
          <w:sz w:val="16"/>
        </w:rPr>
        <w:t xml:space="preserve"> Issued</w:t>
      </w:r>
      <w:r>
        <w:rPr>
          <w:rFonts w:ascii="Arial"/>
          <w:b/>
          <w:color w:val="7E8284"/>
          <w:sz w:val="16"/>
        </w:rPr>
        <w:tab/>
      </w:r>
      <w:r>
        <w:rPr>
          <w:color w:val="7E8284"/>
          <w:sz w:val="16"/>
        </w:rPr>
        <w:t>September</w:t>
      </w:r>
      <w:r>
        <w:rPr>
          <w:color w:val="7E8284"/>
          <w:spacing w:val="-6"/>
          <w:sz w:val="16"/>
        </w:rPr>
        <w:t xml:space="preserve"> </w:t>
      </w:r>
      <w:r>
        <w:rPr>
          <w:color w:val="7E8284"/>
          <w:spacing w:val="-4"/>
          <w:sz w:val="16"/>
        </w:rPr>
        <w:t>2017</w:t>
      </w:r>
      <w:r>
        <w:rPr>
          <w:color w:val="7E8284"/>
          <w:sz w:val="16"/>
        </w:rPr>
        <w:tab/>
      </w:r>
      <w:r>
        <w:rPr>
          <w:rFonts w:ascii="Arial"/>
          <w:b/>
          <w:color w:val="7E8284"/>
          <w:sz w:val="16"/>
        </w:rPr>
        <w:t>Next</w:t>
      </w:r>
      <w:r>
        <w:rPr>
          <w:rFonts w:ascii="Arial"/>
          <w:b/>
          <w:color w:val="7E8284"/>
          <w:spacing w:val="-4"/>
          <w:sz w:val="16"/>
        </w:rPr>
        <w:t xml:space="preserve"> </w:t>
      </w:r>
      <w:r>
        <w:rPr>
          <w:rFonts w:ascii="Arial"/>
          <w:b/>
          <w:color w:val="7E8284"/>
          <w:sz w:val="16"/>
        </w:rPr>
        <w:t>Review</w:t>
      </w:r>
      <w:r>
        <w:rPr>
          <w:rFonts w:ascii="Arial"/>
          <w:b/>
          <w:color w:val="7E8284"/>
          <w:spacing w:val="-3"/>
          <w:sz w:val="16"/>
        </w:rPr>
        <w:t xml:space="preserve"> </w:t>
      </w:r>
      <w:r>
        <w:rPr>
          <w:rFonts w:ascii="Arial"/>
          <w:b/>
          <w:color w:val="7E8284"/>
          <w:spacing w:val="-4"/>
          <w:sz w:val="16"/>
        </w:rPr>
        <w:t>Date</w:t>
      </w:r>
      <w:r>
        <w:rPr>
          <w:rFonts w:ascii="Arial"/>
          <w:b/>
          <w:color w:val="7E8284"/>
          <w:sz w:val="16"/>
        </w:rPr>
        <w:tab/>
      </w:r>
      <w:r>
        <w:rPr>
          <w:color w:val="7E8284"/>
          <w:sz w:val="16"/>
        </w:rPr>
        <w:t>At</w:t>
      </w:r>
      <w:r>
        <w:rPr>
          <w:color w:val="7E8284"/>
          <w:spacing w:val="-6"/>
          <w:sz w:val="16"/>
        </w:rPr>
        <w:t xml:space="preserve"> </w:t>
      </w:r>
      <w:r>
        <w:rPr>
          <w:color w:val="7E8284"/>
          <w:sz w:val="16"/>
        </w:rPr>
        <w:t>least</w:t>
      </w:r>
      <w:r>
        <w:rPr>
          <w:color w:val="7E8284"/>
          <w:spacing w:val="-1"/>
          <w:sz w:val="16"/>
        </w:rPr>
        <w:t xml:space="preserve"> </w:t>
      </w:r>
      <w:r>
        <w:rPr>
          <w:color w:val="7E8284"/>
          <w:spacing w:val="-2"/>
          <w:sz w:val="16"/>
        </w:rPr>
        <w:t>annually</w:t>
      </w:r>
    </w:p>
    <w:sectPr w:rsidR="00EE7662">
      <w:pgSz w:w="11910" w:h="16840"/>
      <w:pgMar w:top="2020" w:right="992" w:bottom="280" w:left="992"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B120" w14:textId="77777777" w:rsidR="00DB05A2" w:rsidRDefault="00DB05A2">
      <w:r>
        <w:separator/>
      </w:r>
    </w:p>
  </w:endnote>
  <w:endnote w:type="continuationSeparator" w:id="0">
    <w:p w14:paraId="6781FDC3" w14:textId="77777777" w:rsidR="00DB05A2" w:rsidRDefault="00DB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5FC2B" w14:textId="77777777" w:rsidR="00DB05A2" w:rsidRDefault="00DB05A2">
      <w:r>
        <w:separator/>
      </w:r>
    </w:p>
  </w:footnote>
  <w:footnote w:type="continuationSeparator" w:id="0">
    <w:p w14:paraId="19479132" w14:textId="77777777" w:rsidR="00DB05A2" w:rsidRDefault="00DB0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84DEF" w14:textId="77777777" w:rsidR="00EE7662" w:rsidRDefault="00DB05A2">
    <w:pPr>
      <w:pStyle w:val="BodyText"/>
      <w:spacing w:line="14" w:lineRule="auto"/>
    </w:pPr>
    <w:r>
      <w:rPr>
        <w:noProof/>
      </w:rPr>
      <w:drawing>
        <wp:anchor distT="0" distB="0" distL="0" distR="0" simplePos="0" relativeHeight="487387648" behindDoc="1" locked="0" layoutInCell="1" allowOverlap="1" wp14:anchorId="29B34904" wp14:editId="5E04EBED">
          <wp:simplePos x="0" y="0"/>
          <wp:positionH relativeFrom="page">
            <wp:posOffset>720090</wp:posOffset>
          </wp:positionH>
          <wp:positionV relativeFrom="page">
            <wp:posOffset>485139</wp:posOffset>
          </wp:positionV>
          <wp:extent cx="1666875" cy="6902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66875" cy="690245"/>
                  </a:xfrm>
                  <a:prstGeom prst="rect">
                    <a:avLst/>
                  </a:prstGeom>
                </pic:spPr>
              </pic:pic>
            </a:graphicData>
          </a:graphic>
        </wp:anchor>
      </w:drawing>
    </w:r>
    <w:r>
      <w:rPr>
        <w:noProof/>
      </w:rPr>
      <mc:AlternateContent>
        <mc:Choice Requires="wps">
          <w:drawing>
            <wp:anchor distT="0" distB="0" distL="0" distR="0" simplePos="0" relativeHeight="487388160" behindDoc="1" locked="0" layoutInCell="1" allowOverlap="1" wp14:anchorId="7DDBDC41" wp14:editId="769D9ECC">
              <wp:simplePos x="0" y="0"/>
              <wp:positionH relativeFrom="page">
                <wp:posOffset>731519</wp:posOffset>
              </wp:positionH>
              <wp:positionV relativeFrom="page">
                <wp:posOffset>1289684</wp:posOffset>
              </wp:positionV>
              <wp:extent cx="610743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7430" cy="1270"/>
                      </a:xfrm>
                      <a:custGeom>
                        <a:avLst/>
                        <a:gdLst/>
                        <a:ahLst/>
                        <a:cxnLst/>
                        <a:rect l="l" t="t" r="r" b="b"/>
                        <a:pathLst>
                          <a:path w="6107430">
                            <a:moveTo>
                              <a:pt x="0" y="0"/>
                            </a:moveTo>
                            <a:lnTo>
                              <a:pt x="6107430" y="0"/>
                            </a:lnTo>
                          </a:path>
                        </a:pathLst>
                      </a:custGeom>
                      <a:ln w="9525">
                        <a:solidFill>
                          <a:srgbClr val="7E8284"/>
                        </a:solidFill>
                        <a:prstDash val="solid"/>
                      </a:ln>
                    </wps:spPr>
                    <wps:bodyPr wrap="square" lIns="0" tIns="0" rIns="0" bIns="0" rtlCol="0">
                      <a:prstTxWarp prst="textNoShape">
                        <a:avLst/>
                      </a:prstTxWarp>
                      <a:noAutofit/>
                    </wps:bodyPr>
                  </wps:wsp>
                </a:graphicData>
              </a:graphic>
            </wp:anchor>
          </w:drawing>
        </mc:Choice>
        <mc:Fallback>
          <w:pict>
            <v:shape w14:anchorId="1D13D05B" id="Graphic 2" o:spid="_x0000_s1026" style="position:absolute;margin-left:57.6pt;margin-top:101.55pt;width:480.9pt;height:.1pt;z-index:-15928320;visibility:visible;mso-wrap-style:square;mso-wrap-distance-left:0;mso-wrap-distance-top:0;mso-wrap-distance-right:0;mso-wrap-distance-bottom:0;mso-position-horizontal:absolute;mso-position-horizontal-relative:page;mso-position-vertical:absolute;mso-position-vertical-relative:page;v-text-anchor:top" coordsize="6107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" path="m,l6107430,e" filled="f" strokecolor="#7e8284">
              <v:path arrowok="t"/>
              <w10:wrap anchorx="page" anchory="page"/>
            </v:shape>
          </w:pict>
        </mc:Fallback>
      </mc:AlternateContent>
    </w:r>
    <w:r>
      <w:rPr>
        <w:noProof/>
      </w:rPr>
      <mc:AlternateContent>
        <mc:Choice Requires="wps">
          <w:drawing>
            <wp:anchor distT="0" distB="0" distL="0" distR="0" simplePos="0" relativeHeight="487388672" behindDoc="1" locked="0" layoutInCell="1" allowOverlap="1" wp14:anchorId="17E1FB9C" wp14:editId="537E611E">
              <wp:simplePos x="0" y="0"/>
              <wp:positionH relativeFrom="page">
                <wp:posOffset>4959477</wp:posOffset>
              </wp:positionH>
              <wp:positionV relativeFrom="page">
                <wp:posOffset>868892</wp:posOffset>
              </wp:positionV>
              <wp:extent cx="1895475" cy="3270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327025"/>
                      </a:xfrm>
                      <a:prstGeom prst="rect">
                        <a:avLst/>
                      </a:prstGeom>
                    </wps:spPr>
                    <wps:txbx>
                      <w:txbxContent>
                        <w:p w14:paraId="3260A6BF" w14:textId="77777777" w:rsidR="00EE7662" w:rsidRDefault="00DB05A2">
                          <w:pPr>
                            <w:spacing w:before="12" w:line="276" w:lineRule="exact"/>
                            <w:ind w:left="788"/>
                            <w:rPr>
                              <w:rFonts w:ascii="Arial"/>
                              <w:b/>
                              <w:sz w:val="24"/>
                            </w:rPr>
                          </w:pPr>
                          <w:r>
                            <w:rPr>
                              <w:rFonts w:ascii="Arial"/>
                              <w:b/>
                              <w:color w:val="7E8284"/>
                              <w:sz w:val="24"/>
                            </w:rPr>
                            <w:t xml:space="preserve">EQUALITY </w:t>
                          </w:r>
                          <w:r>
                            <w:rPr>
                              <w:rFonts w:ascii="Arial"/>
                              <w:b/>
                              <w:color w:val="7E8284"/>
                              <w:spacing w:val="-2"/>
                              <w:sz w:val="24"/>
                            </w:rPr>
                            <w:t>POLICY</w:t>
                          </w:r>
                        </w:p>
                        <w:p w14:paraId="40E9C7FA" w14:textId="77777777" w:rsidR="00EE7662" w:rsidRDefault="00DB05A2">
                          <w:pPr>
                            <w:spacing w:line="207" w:lineRule="exact"/>
                            <w:ind w:left="20"/>
                            <w:rPr>
                              <w:sz w:val="18"/>
                            </w:rPr>
                          </w:pPr>
                          <w:r>
                            <w:rPr>
                              <w:color w:val="F1932C"/>
                              <w:sz w:val="18"/>
                            </w:rPr>
                            <w:t>OPTIONS</w:t>
                          </w:r>
                          <w:r>
                            <w:rPr>
                              <w:color w:val="F1932C"/>
                              <w:spacing w:val="-4"/>
                              <w:sz w:val="18"/>
                            </w:rPr>
                            <w:t xml:space="preserve"> </w:t>
                          </w:r>
                          <w:r>
                            <w:rPr>
                              <w:color w:val="F1932C"/>
                              <w:sz w:val="18"/>
                            </w:rPr>
                            <w:t>TRENT</w:t>
                          </w:r>
                          <w:r>
                            <w:rPr>
                              <w:color w:val="F1932C"/>
                              <w:spacing w:val="-2"/>
                              <w:sz w:val="18"/>
                            </w:rPr>
                            <w:t xml:space="preserve"> </w:t>
                          </w:r>
                          <w:r>
                            <w:rPr>
                              <w:color w:val="F1932C"/>
                              <w:sz w:val="18"/>
                            </w:rPr>
                            <w:t>ACRES</w:t>
                          </w:r>
                          <w:r>
                            <w:rPr>
                              <w:color w:val="F1932C"/>
                              <w:spacing w:val="-3"/>
                              <w:sz w:val="18"/>
                            </w:rPr>
                            <w:t xml:space="preserve"> </w:t>
                          </w:r>
                          <w:r>
                            <w:rPr>
                              <w:color w:val="F1932C"/>
                              <w:spacing w:val="-2"/>
                              <w:sz w:val="18"/>
                            </w:rPr>
                            <w:t>SCHOOL</w:t>
                          </w:r>
                        </w:p>
                      </w:txbxContent>
                    </wps:txbx>
                    <wps:bodyPr wrap="square" lIns="0" tIns="0" rIns="0" bIns="0" rtlCol="0">
                      <a:noAutofit/>
                    </wps:bodyPr>
                  </wps:wsp>
                </a:graphicData>
              </a:graphic>
            </wp:anchor>
          </w:drawing>
        </mc:Choice>
        <mc:Fallback>
          <w:pict>
            <v:shapetype w14:anchorId="17E1FB9C" id="_x0000_t202" coordsize="21600,21600" o:spt="202" path="m,l,21600r21600,l21600,xe">
              <v:stroke joinstyle="miter"/>
              <v:path gradientshapeok="t" o:connecttype="rect"/>
            </v:shapetype>
            <v:shape id="Textbox 3" o:spid="_x0000_s1026" type="#_x0000_t202" style="position:absolute;margin-left:390.5pt;margin-top:68.4pt;width:149.25pt;height:25.75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" filled="f" stroked="f">
              <v:textbox inset="0,0,0,0">
                <w:txbxContent>
                  <w:p w14:paraId="3260A6BF" w14:textId="77777777" w:rsidR="00EE7662" w:rsidRDefault="00DB05A2">
                    <w:pPr>
                      <w:spacing w:before="12" w:line="276" w:lineRule="exact"/>
                      <w:ind w:left="788"/>
                      <w:rPr>
                        <w:rFonts w:ascii="Arial"/>
                        <w:b/>
                        <w:sz w:val="24"/>
                      </w:rPr>
                    </w:pPr>
                    <w:r>
                      <w:rPr>
                        <w:rFonts w:ascii="Arial"/>
                        <w:b/>
                        <w:color w:val="7E8284"/>
                        <w:sz w:val="24"/>
                      </w:rPr>
                      <w:t xml:space="preserve">EQUALITY </w:t>
                    </w:r>
                    <w:r>
                      <w:rPr>
                        <w:rFonts w:ascii="Arial"/>
                        <w:b/>
                        <w:color w:val="7E8284"/>
                        <w:spacing w:val="-2"/>
                        <w:sz w:val="24"/>
                      </w:rPr>
                      <w:t>POLICY</w:t>
                    </w:r>
                  </w:p>
                  <w:p w14:paraId="40E9C7FA" w14:textId="77777777" w:rsidR="00EE7662" w:rsidRDefault="00DB05A2">
                    <w:pPr>
                      <w:spacing w:line="207" w:lineRule="exact"/>
                      <w:ind w:left="20"/>
                      <w:rPr>
                        <w:sz w:val="18"/>
                      </w:rPr>
                    </w:pPr>
                    <w:r>
                      <w:rPr>
                        <w:color w:val="F1932C"/>
                        <w:sz w:val="18"/>
                      </w:rPr>
                      <w:t>OPTIONS</w:t>
                    </w:r>
                    <w:r>
                      <w:rPr>
                        <w:color w:val="F1932C"/>
                        <w:spacing w:val="-4"/>
                        <w:sz w:val="18"/>
                      </w:rPr>
                      <w:t xml:space="preserve"> </w:t>
                    </w:r>
                    <w:r>
                      <w:rPr>
                        <w:color w:val="F1932C"/>
                        <w:sz w:val="18"/>
                      </w:rPr>
                      <w:t>TRENT</w:t>
                    </w:r>
                    <w:r>
                      <w:rPr>
                        <w:color w:val="F1932C"/>
                        <w:spacing w:val="-2"/>
                        <w:sz w:val="18"/>
                      </w:rPr>
                      <w:t xml:space="preserve"> </w:t>
                    </w:r>
                    <w:r>
                      <w:rPr>
                        <w:color w:val="F1932C"/>
                        <w:sz w:val="18"/>
                      </w:rPr>
                      <w:t>ACRES</w:t>
                    </w:r>
                    <w:r>
                      <w:rPr>
                        <w:color w:val="F1932C"/>
                        <w:spacing w:val="-3"/>
                        <w:sz w:val="18"/>
                      </w:rPr>
                      <w:t xml:space="preserve"> </w:t>
                    </w:r>
                    <w:r>
                      <w:rPr>
                        <w:color w:val="F1932C"/>
                        <w:spacing w:val="-2"/>
                        <w:sz w:val="18"/>
                      </w:rPr>
                      <w:t>SCHOOL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1B2F"/>
    <w:multiLevelType w:val="hybridMultilevel"/>
    <w:tmpl w:val="1F08F550"/>
    <w:lvl w:ilvl="0" w:tplc="9EC0B466">
      <w:start w:val="1"/>
      <w:numFmt w:val="decimal"/>
      <w:lvlText w:val="%1.0"/>
      <w:lvlJc w:val="left"/>
      <w:pPr>
        <w:ind w:left="801" w:hanging="661"/>
        <w:jc w:val="left"/>
      </w:pPr>
      <w:rPr>
        <w:rFonts w:ascii="Arial" w:eastAsia="Arial" w:hAnsi="Arial" w:cs="Arial" w:hint="default"/>
        <w:b/>
        <w:bCs/>
        <w:i w:val="0"/>
        <w:iCs w:val="0"/>
        <w:spacing w:val="-1"/>
        <w:w w:val="99"/>
        <w:sz w:val="20"/>
        <w:szCs w:val="20"/>
        <w:lang w:val="en-US" w:eastAsia="en-US" w:bidi="ar-SA"/>
      </w:rPr>
    </w:lvl>
    <w:lvl w:ilvl="1" w:tplc="300800AC">
      <w:numFmt w:val="bullet"/>
      <w:lvlText w:val="•"/>
      <w:lvlJc w:val="left"/>
      <w:pPr>
        <w:ind w:left="1712" w:hanging="661"/>
      </w:pPr>
      <w:rPr>
        <w:rFonts w:hint="default"/>
        <w:lang w:val="en-US" w:eastAsia="en-US" w:bidi="ar-SA"/>
      </w:rPr>
    </w:lvl>
    <w:lvl w:ilvl="2" w:tplc="008C75A8">
      <w:numFmt w:val="bullet"/>
      <w:lvlText w:val="•"/>
      <w:lvlJc w:val="left"/>
      <w:pPr>
        <w:ind w:left="2624" w:hanging="661"/>
      </w:pPr>
      <w:rPr>
        <w:rFonts w:hint="default"/>
        <w:lang w:val="en-US" w:eastAsia="en-US" w:bidi="ar-SA"/>
      </w:rPr>
    </w:lvl>
    <w:lvl w:ilvl="3" w:tplc="2654C134">
      <w:numFmt w:val="bullet"/>
      <w:lvlText w:val="•"/>
      <w:lvlJc w:val="left"/>
      <w:pPr>
        <w:ind w:left="3536" w:hanging="661"/>
      </w:pPr>
      <w:rPr>
        <w:rFonts w:hint="default"/>
        <w:lang w:val="en-US" w:eastAsia="en-US" w:bidi="ar-SA"/>
      </w:rPr>
    </w:lvl>
    <w:lvl w:ilvl="4" w:tplc="941EE39A">
      <w:numFmt w:val="bullet"/>
      <w:lvlText w:val="•"/>
      <w:lvlJc w:val="left"/>
      <w:pPr>
        <w:ind w:left="4448" w:hanging="661"/>
      </w:pPr>
      <w:rPr>
        <w:rFonts w:hint="default"/>
        <w:lang w:val="en-US" w:eastAsia="en-US" w:bidi="ar-SA"/>
      </w:rPr>
    </w:lvl>
    <w:lvl w:ilvl="5" w:tplc="2DA46308">
      <w:numFmt w:val="bullet"/>
      <w:lvlText w:val="•"/>
      <w:lvlJc w:val="left"/>
      <w:pPr>
        <w:ind w:left="5361" w:hanging="661"/>
      </w:pPr>
      <w:rPr>
        <w:rFonts w:hint="default"/>
        <w:lang w:val="en-US" w:eastAsia="en-US" w:bidi="ar-SA"/>
      </w:rPr>
    </w:lvl>
    <w:lvl w:ilvl="6" w:tplc="9FBA0B00">
      <w:numFmt w:val="bullet"/>
      <w:lvlText w:val="•"/>
      <w:lvlJc w:val="left"/>
      <w:pPr>
        <w:ind w:left="6273" w:hanging="661"/>
      </w:pPr>
      <w:rPr>
        <w:rFonts w:hint="default"/>
        <w:lang w:val="en-US" w:eastAsia="en-US" w:bidi="ar-SA"/>
      </w:rPr>
    </w:lvl>
    <w:lvl w:ilvl="7" w:tplc="52DC1176">
      <w:numFmt w:val="bullet"/>
      <w:lvlText w:val="•"/>
      <w:lvlJc w:val="left"/>
      <w:pPr>
        <w:ind w:left="7185" w:hanging="661"/>
      </w:pPr>
      <w:rPr>
        <w:rFonts w:hint="default"/>
        <w:lang w:val="en-US" w:eastAsia="en-US" w:bidi="ar-SA"/>
      </w:rPr>
    </w:lvl>
    <w:lvl w:ilvl="8" w:tplc="3FF4E252">
      <w:numFmt w:val="bullet"/>
      <w:lvlText w:val="•"/>
      <w:lvlJc w:val="left"/>
      <w:pPr>
        <w:ind w:left="8097" w:hanging="661"/>
      </w:pPr>
      <w:rPr>
        <w:rFonts w:hint="default"/>
        <w:lang w:val="en-US" w:eastAsia="en-US" w:bidi="ar-SA"/>
      </w:rPr>
    </w:lvl>
  </w:abstractNum>
  <w:abstractNum w:abstractNumId="1" w15:restartNumberingAfterBreak="0">
    <w:nsid w:val="39773E52"/>
    <w:multiLevelType w:val="hybridMultilevel"/>
    <w:tmpl w:val="FC6070B8"/>
    <w:lvl w:ilvl="0" w:tplc="C9D0AB4C">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F56A8CF0">
      <w:numFmt w:val="bullet"/>
      <w:lvlText w:val="•"/>
      <w:lvlJc w:val="left"/>
      <w:pPr>
        <w:ind w:left="1766" w:hanging="360"/>
      </w:pPr>
      <w:rPr>
        <w:rFonts w:hint="default"/>
        <w:lang w:val="en-US" w:eastAsia="en-US" w:bidi="ar-SA"/>
      </w:rPr>
    </w:lvl>
    <w:lvl w:ilvl="2" w:tplc="6BDA16D0">
      <w:numFmt w:val="bullet"/>
      <w:lvlText w:val="•"/>
      <w:lvlJc w:val="left"/>
      <w:pPr>
        <w:ind w:left="2672" w:hanging="360"/>
      </w:pPr>
      <w:rPr>
        <w:rFonts w:hint="default"/>
        <w:lang w:val="en-US" w:eastAsia="en-US" w:bidi="ar-SA"/>
      </w:rPr>
    </w:lvl>
    <w:lvl w:ilvl="3" w:tplc="86C477F0">
      <w:numFmt w:val="bullet"/>
      <w:lvlText w:val="•"/>
      <w:lvlJc w:val="left"/>
      <w:pPr>
        <w:ind w:left="3578" w:hanging="360"/>
      </w:pPr>
      <w:rPr>
        <w:rFonts w:hint="default"/>
        <w:lang w:val="en-US" w:eastAsia="en-US" w:bidi="ar-SA"/>
      </w:rPr>
    </w:lvl>
    <w:lvl w:ilvl="4" w:tplc="943075F0">
      <w:numFmt w:val="bullet"/>
      <w:lvlText w:val="•"/>
      <w:lvlJc w:val="left"/>
      <w:pPr>
        <w:ind w:left="4484" w:hanging="360"/>
      </w:pPr>
      <w:rPr>
        <w:rFonts w:hint="default"/>
        <w:lang w:val="en-US" w:eastAsia="en-US" w:bidi="ar-SA"/>
      </w:rPr>
    </w:lvl>
    <w:lvl w:ilvl="5" w:tplc="007E29EC">
      <w:numFmt w:val="bullet"/>
      <w:lvlText w:val="•"/>
      <w:lvlJc w:val="left"/>
      <w:pPr>
        <w:ind w:left="5391" w:hanging="360"/>
      </w:pPr>
      <w:rPr>
        <w:rFonts w:hint="default"/>
        <w:lang w:val="en-US" w:eastAsia="en-US" w:bidi="ar-SA"/>
      </w:rPr>
    </w:lvl>
    <w:lvl w:ilvl="6" w:tplc="A1CE0650">
      <w:numFmt w:val="bullet"/>
      <w:lvlText w:val="•"/>
      <w:lvlJc w:val="left"/>
      <w:pPr>
        <w:ind w:left="6297" w:hanging="360"/>
      </w:pPr>
      <w:rPr>
        <w:rFonts w:hint="default"/>
        <w:lang w:val="en-US" w:eastAsia="en-US" w:bidi="ar-SA"/>
      </w:rPr>
    </w:lvl>
    <w:lvl w:ilvl="7" w:tplc="A8A0AA2C">
      <w:numFmt w:val="bullet"/>
      <w:lvlText w:val="•"/>
      <w:lvlJc w:val="left"/>
      <w:pPr>
        <w:ind w:left="7203" w:hanging="360"/>
      </w:pPr>
      <w:rPr>
        <w:rFonts w:hint="default"/>
        <w:lang w:val="en-US" w:eastAsia="en-US" w:bidi="ar-SA"/>
      </w:rPr>
    </w:lvl>
    <w:lvl w:ilvl="8" w:tplc="DC728B62">
      <w:numFmt w:val="bullet"/>
      <w:lvlText w:val="•"/>
      <w:lvlJc w:val="left"/>
      <w:pPr>
        <w:ind w:left="8109" w:hanging="360"/>
      </w:pPr>
      <w:rPr>
        <w:rFonts w:hint="default"/>
        <w:lang w:val="en-US" w:eastAsia="en-US" w:bidi="ar-SA"/>
      </w:rPr>
    </w:lvl>
  </w:abstractNum>
  <w:abstractNum w:abstractNumId="2" w15:restartNumberingAfterBreak="0">
    <w:nsid w:val="586604B6"/>
    <w:multiLevelType w:val="hybridMultilevel"/>
    <w:tmpl w:val="52C25416"/>
    <w:lvl w:ilvl="0" w:tplc="4AFAEC52">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1" w:tplc="94F60DF2">
      <w:numFmt w:val="bullet"/>
      <w:lvlText w:val="•"/>
      <w:lvlJc w:val="left"/>
      <w:pPr>
        <w:ind w:left="1766" w:hanging="360"/>
      </w:pPr>
      <w:rPr>
        <w:rFonts w:hint="default"/>
        <w:lang w:val="en-US" w:eastAsia="en-US" w:bidi="ar-SA"/>
      </w:rPr>
    </w:lvl>
    <w:lvl w:ilvl="2" w:tplc="718A31C0">
      <w:numFmt w:val="bullet"/>
      <w:lvlText w:val="•"/>
      <w:lvlJc w:val="left"/>
      <w:pPr>
        <w:ind w:left="2672" w:hanging="360"/>
      </w:pPr>
      <w:rPr>
        <w:rFonts w:hint="default"/>
        <w:lang w:val="en-US" w:eastAsia="en-US" w:bidi="ar-SA"/>
      </w:rPr>
    </w:lvl>
    <w:lvl w:ilvl="3" w:tplc="FA68E8F6">
      <w:numFmt w:val="bullet"/>
      <w:lvlText w:val="•"/>
      <w:lvlJc w:val="left"/>
      <w:pPr>
        <w:ind w:left="3578" w:hanging="360"/>
      </w:pPr>
      <w:rPr>
        <w:rFonts w:hint="default"/>
        <w:lang w:val="en-US" w:eastAsia="en-US" w:bidi="ar-SA"/>
      </w:rPr>
    </w:lvl>
    <w:lvl w:ilvl="4" w:tplc="C0029256">
      <w:numFmt w:val="bullet"/>
      <w:lvlText w:val="•"/>
      <w:lvlJc w:val="left"/>
      <w:pPr>
        <w:ind w:left="4484" w:hanging="360"/>
      </w:pPr>
      <w:rPr>
        <w:rFonts w:hint="default"/>
        <w:lang w:val="en-US" w:eastAsia="en-US" w:bidi="ar-SA"/>
      </w:rPr>
    </w:lvl>
    <w:lvl w:ilvl="5" w:tplc="6F5A4E92">
      <w:numFmt w:val="bullet"/>
      <w:lvlText w:val="•"/>
      <w:lvlJc w:val="left"/>
      <w:pPr>
        <w:ind w:left="5391" w:hanging="360"/>
      </w:pPr>
      <w:rPr>
        <w:rFonts w:hint="default"/>
        <w:lang w:val="en-US" w:eastAsia="en-US" w:bidi="ar-SA"/>
      </w:rPr>
    </w:lvl>
    <w:lvl w:ilvl="6" w:tplc="B1967E38">
      <w:numFmt w:val="bullet"/>
      <w:lvlText w:val="•"/>
      <w:lvlJc w:val="left"/>
      <w:pPr>
        <w:ind w:left="6297" w:hanging="360"/>
      </w:pPr>
      <w:rPr>
        <w:rFonts w:hint="default"/>
        <w:lang w:val="en-US" w:eastAsia="en-US" w:bidi="ar-SA"/>
      </w:rPr>
    </w:lvl>
    <w:lvl w:ilvl="7" w:tplc="B89EFC20">
      <w:numFmt w:val="bullet"/>
      <w:lvlText w:val="•"/>
      <w:lvlJc w:val="left"/>
      <w:pPr>
        <w:ind w:left="7203" w:hanging="360"/>
      </w:pPr>
      <w:rPr>
        <w:rFonts w:hint="default"/>
        <w:lang w:val="en-US" w:eastAsia="en-US" w:bidi="ar-SA"/>
      </w:rPr>
    </w:lvl>
    <w:lvl w:ilvl="8" w:tplc="E9D8C80C">
      <w:numFmt w:val="bullet"/>
      <w:lvlText w:val="•"/>
      <w:lvlJc w:val="left"/>
      <w:pPr>
        <w:ind w:left="8109" w:hanging="360"/>
      </w:pPr>
      <w:rPr>
        <w:rFonts w:hint="default"/>
        <w:lang w:val="en-US" w:eastAsia="en-US" w:bidi="ar-SA"/>
      </w:rPr>
    </w:lvl>
  </w:abstractNum>
  <w:abstractNum w:abstractNumId="3" w15:restartNumberingAfterBreak="0">
    <w:nsid w:val="62EB2F16"/>
    <w:multiLevelType w:val="multilevel"/>
    <w:tmpl w:val="132A9E42"/>
    <w:lvl w:ilvl="0">
      <w:start w:val="2"/>
      <w:numFmt w:val="decimal"/>
      <w:lvlText w:val="%1"/>
      <w:lvlJc w:val="left"/>
      <w:pPr>
        <w:ind w:left="832" w:hanging="692"/>
        <w:jc w:val="left"/>
      </w:pPr>
      <w:rPr>
        <w:rFonts w:hint="default"/>
        <w:lang w:val="en-US" w:eastAsia="en-US" w:bidi="ar-SA"/>
      </w:rPr>
    </w:lvl>
    <w:lvl w:ilvl="1">
      <w:numFmt w:val="decimal"/>
      <w:lvlText w:val="%1.%2"/>
      <w:lvlJc w:val="left"/>
      <w:pPr>
        <w:ind w:left="832" w:hanging="692"/>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861"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873" w:hanging="360"/>
      </w:pPr>
      <w:rPr>
        <w:rFonts w:hint="default"/>
        <w:lang w:val="en-US" w:eastAsia="en-US" w:bidi="ar-SA"/>
      </w:rPr>
    </w:lvl>
    <w:lvl w:ilvl="4">
      <w:numFmt w:val="bullet"/>
      <w:lvlText w:val="•"/>
      <w:lvlJc w:val="left"/>
      <w:pPr>
        <w:ind w:left="3880"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5894" w:hanging="360"/>
      </w:pPr>
      <w:rPr>
        <w:rFonts w:hint="default"/>
        <w:lang w:val="en-US" w:eastAsia="en-US" w:bidi="ar-SA"/>
      </w:rPr>
    </w:lvl>
    <w:lvl w:ilvl="7">
      <w:numFmt w:val="bullet"/>
      <w:lvlText w:val="•"/>
      <w:lvlJc w:val="left"/>
      <w:pPr>
        <w:ind w:left="6901" w:hanging="360"/>
      </w:pPr>
      <w:rPr>
        <w:rFonts w:hint="default"/>
        <w:lang w:val="en-US" w:eastAsia="en-US" w:bidi="ar-SA"/>
      </w:rPr>
    </w:lvl>
    <w:lvl w:ilvl="8">
      <w:numFmt w:val="bullet"/>
      <w:lvlText w:val="•"/>
      <w:lvlJc w:val="left"/>
      <w:pPr>
        <w:ind w:left="7908" w:hanging="360"/>
      </w:pPr>
      <w:rPr>
        <w:rFonts w:hint="default"/>
        <w:lang w:val="en-US" w:eastAsia="en-US" w:bidi="ar-SA"/>
      </w:rPr>
    </w:lvl>
  </w:abstractNum>
  <w:abstractNum w:abstractNumId="4" w15:restartNumberingAfterBreak="0">
    <w:nsid w:val="66EB137A"/>
    <w:multiLevelType w:val="multilevel"/>
    <w:tmpl w:val="A58ED650"/>
    <w:lvl w:ilvl="0">
      <w:start w:val="1"/>
      <w:numFmt w:val="decimal"/>
      <w:lvlText w:val="%1"/>
      <w:lvlJc w:val="left"/>
      <w:pPr>
        <w:ind w:left="849" w:hanging="709"/>
        <w:jc w:val="left"/>
      </w:pPr>
      <w:rPr>
        <w:rFonts w:hint="default"/>
        <w:lang w:val="en-US" w:eastAsia="en-US" w:bidi="ar-SA"/>
      </w:rPr>
    </w:lvl>
    <w:lvl w:ilvl="1">
      <w:numFmt w:val="decimal"/>
      <w:lvlText w:val="%1.%2"/>
      <w:lvlJc w:val="left"/>
      <w:pPr>
        <w:ind w:left="849" w:hanging="709"/>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2656" w:hanging="709"/>
      </w:pPr>
      <w:rPr>
        <w:rFonts w:hint="default"/>
        <w:lang w:val="en-US" w:eastAsia="en-US" w:bidi="ar-SA"/>
      </w:rPr>
    </w:lvl>
    <w:lvl w:ilvl="3">
      <w:numFmt w:val="bullet"/>
      <w:lvlText w:val="•"/>
      <w:lvlJc w:val="left"/>
      <w:pPr>
        <w:ind w:left="3564" w:hanging="709"/>
      </w:pPr>
      <w:rPr>
        <w:rFonts w:hint="default"/>
        <w:lang w:val="en-US" w:eastAsia="en-US" w:bidi="ar-SA"/>
      </w:rPr>
    </w:lvl>
    <w:lvl w:ilvl="4">
      <w:numFmt w:val="bullet"/>
      <w:lvlText w:val="•"/>
      <w:lvlJc w:val="left"/>
      <w:pPr>
        <w:ind w:left="4472" w:hanging="709"/>
      </w:pPr>
      <w:rPr>
        <w:rFonts w:hint="default"/>
        <w:lang w:val="en-US" w:eastAsia="en-US" w:bidi="ar-SA"/>
      </w:rPr>
    </w:lvl>
    <w:lvl w:ilvl="5">
      <w:numFmt w:val="bullet"/>
      <w:lvlText w:val="•"/>
      <w:lvlJc w:val="left"/>
      <w:pPr>
        <w:ind w:left="5381" w:hanging="709"/>
      </w:pPr>
      <w:rPr>
        <w:rFonts w:hint="default"/>
        <w:lang w:val="en-US" w:eastAsia="en-US" w:bidi="ar-SA"/>
      </w:rPr>
    </w:lvl>
    <w:lvl w:ilvl="6">
      <w:numFmt w:val="bullet"/>
      <w:lvlText w:val="•"/>
      <w:lvlJc w:val="left"/>
      <w:pPr>
        <w:ind w:left="6289" w:hanging="709"/>
      </w:pPr>
      <w:rPr>
        <w:rFonts w:hint="default"/>
        <w:lang w:val="en-US" w:eastAsia="en-US" w:bidi="ar-SA"/>
      </w:rPr>
    </w:lvl>
    <w:lvl w:ilvl="7">
      <w:numFmt w:val="bullet"/>
      <w:lvlText w:val="•"/>
      <w:lvlJc w:val="left"/>
      <w:pPr>
        <w:ind w:left="7197" w:hanging="709"/>
      </w:pPr>
      <w:rPr>
        <w:rFonts w:hint="default"/>
        <w:lang w:val="en-US" w:eastAsia="en-US" w:bidi="ar-SA"/>
      </w:rPr>
    </w:lvl>
    <w:lvl w:ilvl="8">
      <w:numFmt w:val="bullet"/>
      <w:lvlText w:val="•"/>
      <w:lvlJc w:val="left"/>
      <w:pPr>
        <w:ind w:left="8105" w:hanging="709"/>
      </w:pPr>
      <w:rPr>
        <w:rFonts w:hint="default"/>
        <w:lang w:val="en-US" w:eastAsia="en-US" w:bidi="ar-SA"/>
      </w:rPr>
    </w:lvl>
  </w:abstractNum>
  <w:abstractNum w:abstractNumId="5" w15:restartNumberingAfterBreak="0">
    <w:nsid w:val="68683823"/>
    <w:multiLevelType w:val="hybridMultilevel"/>
    <w:tmpl w:val="88800078"/>
    <w:lvl w:ilvl="0" w:tplc="5AD4F46C">
      <w:numFmt w:val="bullet"/>
      <w:lvlText w:val="o"/>
      <w:lvlJc w:val="left"/>
      <w:pPr>
        <w:ind w:left="1787" w:hanging="171"/>
      </w:pPr>
      <w:rPr>
        <w:rFonts w:ascii="Courier New" w:eastAsia="Courier New" w:hAnsi="Courier New" w:cs="Courier New" w:hint="default"/>
        <w:b w:val="0"/>
        <w:bCs w:val="0"/>
        <w:i w:val="0"/>
        <w:iCs w:val="0"/>
        <w:spacing w:val="0"/>
        <w:w w:val="100"/>
        <w:sz w:val="24"/>
        <w:szCs w:val="24"/>
        <w:lang w:val="en-US" w:eastAsia="en-US" w:bidi="ar-SA"/>
      </w:rPr>
    </w:lvl>
    <w:lvl w:ilvl="1" w:tplc="9A96F84E">
      <w:numFmt w:val="bullet"/>
      <w:lvlText w:val="•"/>
      <w:lvlJc w:val="left"/>
      <w:pPr>
        <w:ind w:left="2594" w:hanging="171"/>
      </w:pPr>
      <w:rPr>
        <w:rFonts w:hint="default"/>
        <w:lang w:val="en-US" w:eastAsia="en-US" w:bidi="ar-SA"/>
      </w:rPr>
    </w:lvl>
    <w:lvl w:ilvl="2" w:tplc="49A0DDA2">
      <w:numFmt w:val="bullet"/>
      <w:lvlText w:val="•"/>
      <w:lvlJc w:val="left"/>
      <w:pPr>
        <w:ind w:left="3408" w:hanging="171"/>
      </w:pPr>
      <w:rPr>
        <w:rFonts w:hint="default"/>
        <w:lang w:val="en-US" w:eastAsia="en-US" w:bidi="ar-SA"/>
      </w:rPr>
    </w:lvl>
    <w:lvl w:ilvl="3" w:tplc="53EA99F4">
      <w:numFmt w:val="bullet"/>
      <w:lvlText w:val="•"/>
      <w:lvlJc w:val="left"/>
      <w:pPr>
        <w:ind w:left="4222" w:hanging="171"/>
      </w:pPr>
      <w:rPr>
        <w:rFonts w:hint="default"/>
        <w:lang w:val="en-US" w:eastAsia="en-US" w:bidi="ar-SA"/>
      </w:rPr>
    </w:lvl>
    <w:lvl w:ilvl="4" w:tplc="B720B7E6">
      <w:numFmt w:val="bullet"/>
      <w:lvlText w:val="•"/>
      <w:lvlJc w:val="left"/>
      <w:pPr>
        <w:ind w:left="5036" w:hanging="171"/>
      </w:pPr>
      <w:rPr>
        <w:rFonts w:hint="default"/>
        <w:lang w:val="en-US" w:eastAsia="en-US" w:bidi="ar-SA"/>
      </w:rPr>
    </w:lvl>
    <w:lvl w:ilvl="5" w:tplc="97169208">
      <w:numFmt w:val="bullet"/>
      <w:lvlText w:val="•"/>
      <w:lvlJc w:val="left"/>
      <w:pPr>
        <w:ind w:left="5851" w:hanging="171"/>
      </w:pPr>
      <w:rPr>
        <w:rFonts w:hint="default"/>
        <w:lang w:val="en-US" w:eastAsia="en-US" w:bidi="ar-SA"/>
      </w:rPr>
    </w:lvl>
    <w:lvl w:ilvl="6" w:tplc="DAD0DB44">
      <w:numFmt w:val="bullet"/>
      <w:lvlText w:val="•"/>
      <w:lvlJc w:val="left"/>
      <w:pPr>
        <w:ind w:left="6665" w:hanging="171"/>
      </w:pPr>
      <w:rPr>
        <w:rFonts w:hint="default"/>
        <w:lang w:val="en-US" w:eastAsia="en-US" w:bidi="ar-SA"/>
      </w:rPr>
    </w:lvl>
    <w:lvl w:ilvl="7" w:tplc="5BA0A4EA">
      <w:numFmt w:val="bullet"/>
      <w:lvlText w:val="•"/>
      <w:lvlJc w:val="left"/>
      <w:pPr>
        <w:ind w:left="7479" w:hanging="171"/>
      </w:pPr>
      <w:rPr>
        <w:rFonts w:hint="default"/>
        <w:lang w:val="en-US" w:eastAsia="en-US" w:bidi="ar-SA"/>
      </w:rPr>
    </w:lvl>
    <w:lvl w:ilvl="8" w:tplc="0F2C71EC">
      <w:numFmt w:val="bullet"/>
      <w:lvlText w:val="•"/>
      <w:lvlJc w:val="left"/>
      <w:pPr>
        <w:ind w:left="8293" w:hanging="171"/>
      </w:pPr>
      <w:rPr>
        <w:rFonts w:hint="default"/>
        <w:lang w:val="en-US" w:eastAsia="en-US" w:bidi="ar-SA"/>
      </w:rPr>
    </w:lvl>
  </w:abstractNum>
  <w:abstractNum w:abstractNumId="6" w15:restartNumberingAfterBreak="0">
    <w:nsid w:val="6BCB1807"/>
    <w:multiLevelType w:val="hybridMultilevel"/>
    <w:tmpl w:val="DA6AA4E4"/>
    <w:lvl w:ilvl="0" w:tplc="2D90525C">
      <w:start w:val="3"/>
      <w:numFmt w:val="decimal"/>
      <w:lvlText w:val="%1.0"/>
      <w:lvlJc w:val="left"/>
      <w:pPr>
        <w:ind w:left="501" w:hanging="361"/>
        <w:jc w:val="left"/>
      </w:pPr>
      <w:rPr>
        <w:rFonts w:ascii="Arial" w:eastAsia="Arial" w:hAnsi="Arial" w:cs="Arial" w:hint="default"/>
        <w:b/>
        <w:bCs/>
        <w:i w:val="0"/>
        <w:iCs w:val="0"/>
        <w:spacing w:val="-1"/>
        <w:w w:val="99"/>
        <w:sz w:val="20"/>
        <w:szCs w:val="20"/>
        <w:lang w:val="en-US" w:eastAsia="en-US" w:bidi="ar-SA"/>
      </w:rPr>
    </w:lvl>
    <w:lvl w:ilvl="1" w:tplc="082E1B8E">
      <w:start w:val="1"/>
      <w:numFmt w:val="lowerLetter"/>
      <w:lvlText w:val="%2)"/>
      <w:lvlJc w:val="left"/>
      <w:pPr>
        <w:ind w:left="140" w:hanging="270"/>
        <w:jc w:val="left"/>
      </w:pPr>
      <w:rPr>
        <w:rFonts w:hint="default"/>
        <w:spacing w:val="-1"/>
        <w:w w:val="99"/>
        <w:lang w:val="en-US" w:eastAsia="en-US" w:bidi="ar-SA"/>
      </w:rPr>
    </w:lvl>
    <w:lvl w:ilvl="2" w:tplc="658657FC">
      <w:numFmt w:val="bullet"/>
      <w:lvlText w:val=""/>
      <w:lvlJc w:val="left"/>
      <w:pPr>
        <w:ind w:left="861" w:hanging="270"/>
      </w:pPr>
      <w:rPr>
        <w:rFonts w:ascii="Symbol" w:eastAsia="Symbol" w:hAnsi="Symbol" w:cs="Symbol" w:hint="default"/>
        <w:b w:val="0"/>
        <w:bCs w:val="0"/>
        <w:i w:val="0"/>
        <w:iCs w:val="0"/>
        <w:spacing w:val="0"/>
        <w:w w:val="99"/>
        <w:sz w:val="20"/>
        <w:szCs w:val="20"/>
        <w:lang w:val="en-US" w:eastAsia="en-US" w:bidi="ar-SA"/>
      </w:rPr>
    </w:lvl>
    <w:lvl w:ilvl="3" w:tplc="E8FE0C7A">
      <w:numFmt w:val="bullet"/>
      <w:lvlText w:val=""/>
      <w:lvlJc w:val="left"/>
      <w:pPr>
        <w:ind w:left="1221" w:hanging="270"/>
      </w:pPr>
      <w:rPr>
        <w:rFonts w:ascii="Symbol" w:eastAsia="Symbol" w:hAnsi="Symbol" w:cs="Symbol" w:hint="default"/>
        <w:b w:val="0"/>
        <w:bCs w:val="0"/>
        <w:i w:val="0"/>
        <w:iCs w:val="0"/>
        <w:spacing w:val="0"/>
        <w:w w:val="99"/>
        <w:sz w:val="20"/>
        <w:szCs w:val="20"/>
        <w:lang w:val="en-US" w:eastAsia="en-US" w:bidi="ar-SA"/>
      </w:rPr>
    </w:lvl>
    <w:lvl w:ilvl="4" w:tplc="E8468C32">
      <w:numFmt w:val="bullet"/>
      <w:lvlText w:val="•"/>
      <w:lvlJc w:val="left"/>
      <w:pPr>
        <w:ind w:left="1220" w:hanging="270"/>
      </w:pPr>
      <w:rPr>
        <w:rFonts w:hint="default"/>
        <w:lang w:val="en-US" w:eastAsia="en-US" w:bidi="ar-SA"/>
      </w:rPr>
    </w:lvl>
    <w:lvl w:ilvl="5" w:tplc="E9EECFAC">
      <w:numFmt w:val="bullet"/>
      <w:lvlText w:val="•"/>
      <w:lvlJc w:val="left"/>
      <w:pPr>
        <w:ind w:left="2670" w:hanging="270"/>
      </w:pPr>
      <w:rPr>
        <w:rFonts w:hint="default"/>
        <w:lang w:val="en-US" w:eastAsia="en-US" w:bidi="ar-SA"/>
      </w:rPr>
    </w:lvl>
    <w:lvl w:ilvl="6" w:tplc="8B720E0E">
      <w:numFmt w:val="bullet"/>
      <w:lvlText w:val="•"/>
      <w:lvlJc w:val="left"/>
      <w:pPr>
        <w:ind w:left="4120" w:hanging="270"/>
      </w:pPr>
      <w:rPr>
        <w:rFonts w:hint="default"/>
        <w:lang w:val="en-US" w:eastAsia="en-US" w:bidi="ar-SA"/>
      </w:rPr>
    </w:lvl>
    <w:lvl w:ilvl="7" w:tplc="A5AA185E">
      <w:numFmt w:val="bullet"/>
      <w:lvlText w:val="•"/>
      <w:lvlJc w:val="left"/>
      <w:pPr>
        <w:ind w:left="5571" w:hanging="270"/>
      </w:pPr>
      <w:rPr>
        <w:rFonts w:hint="default"/>
        <w:lang w:val="en-US" w:eastAsia="en-US" w:bidi="ar-SA"/>
      </w:rPr>
    </w:lvl>
    <w:lvl w:ilvl="8" w:tplc="53A8BC16">
      <w:numFmt w:val="bullet"/>
      <w:lvlText w:val="•"/>
      <w:lvlJc w:val="left"/>
      <w:pPr>
        <w:ind w:left="7021" w:hanging="270"/>
      </w:pPr>
      <w:rPr>
        <w:rFonts w:hint="default"/>
        <w:lang w:val="en-US" w:eastAsia="en-US" w:bidi="ar-SA"/>
      </w:rPr>
    </w:lvl>
  </w:abstractNum>
  <w:abstractNum w:abstractNumId="7" w15:restartNumberingAfterBreak="0">
    <w:nsid w:val="79A323EE"/>
    <w:multiLevelType w:val="hybridMultilevel"/>
    <w:tmpl w:val="58728B98"/>
    <w:lvl w:ilvl="0" w:tplc="D73001F4">
      <w:numFmt w:val="bullet"/>
      <w:lvlText w:val="•"/>
      <w:lvlJc w:val="left"/>
      <w:pPr>
        <w:ind w:left="265" w:hanging="126"/>
      </w:pPr>
      <w:rPr>
        <w:rFonts w:ascii="Arial MT" w:eastAsia="Arial MT" w:hAnsi="Arial MT" w:cs="Arial MT" w:hint="default"/>
        <w:b w:val="0"/>
        <w:bCs w:val="0"/>
        <w:i w:val="0"/>
        <w:iCs w:val="0"/>
        <w:spacing w:val="0"/>
        <w:w w:val="99"/>
        <w:sz w:val="20"/>
        <w:szCs w:val="20"/>
        <w:lang w:val="en-US" w:eastAsia="en-US" w:bidi="ar-SA"/>
      </w:rPr>
    </w:lvl>
    <w:lvl w:ilvl="1" w:tplc="6C3EEA98">
      <w:numFmt w:val="bullet"/>
      <w:lvlText w:val="•"/>
      <w:lvlJc w:val="left"/>
      <w:pPr>
        <w:ind w:left="1226" w:hanging="126"/>
      </w:pPr>
      <w:rPr>
        <w:rFonts w:hint="default"/>
        <w:lang w:val="en-US" w:eastAsia="en-US" w:bidi="ar-SA"/>
      </w:rPr>
    </w:lvl>
    <w:lvl w:ilvl="2" w:tplc="66486B14">
      <w:numFmt w:val="bullet"/>
      <w:lvlText w:val="•"/>
      <w:lvlJc w:val="left"/>
      <w:pPr>
        <w:ind w:left="2192" w:hanging="126"/>
      </w:pPr>
      <w:rPr>
        <w:rFonts w:hint="default"/>
        <w:lang w:val="en-US" w:eastAsia="en-US" w:bidi="ar-SA"/>
      </w:rPr>
    </w:lvl>
    <w:lvl w:ilvl="3" w:tplc="74E05638">
      <w:numFmt w:val="bullet"/>
      <w:lvlText w:val="•"/>
      <w:lvlJc w:val="left"/>
      <w:pPr>
        <w:ind w:left="3158" w:hanging="126"/>
      </w:pPr>
      <w:rPr>
        <w:rFonts w:hint="default"/>
        <w:lang w:val="en-US" w:eastAsia="en-US" w:bidi="ar-SA"/>
      </w:rPr>
    </w:lvl>
    <w:lvl w:ilvl="4" w:tplc="2E18B79C">
      <w:numFmt w:val="bullet"/>
      <w:lvlText w:val="•"/>
      <w:lvlJc w:val="left"/>
      <w:pPr>
        <w:ind w:left="4124" w:hanging="126"/>
      </w:pPr>
      <w:rPr>
        <w:rFonts w:hint="default"/>
        <w:lang w:val="en-US" w:eastAsia="en-US" w:bidi="ar-SA"/>
      </w:rPr>
    </w:lvl>
    <w:lvl w:ilvl="5" w:tplc="72546FC8">
      <w:numFmt w:val="bullet"/>
      <w:lvlText w:val="•"/>
      <w:lvlJc w:val="left"/>
      <w:pPr>
        <w:ind w:left="5091" w:hanging="126"/>
      </w:pPr>
      <w:rPr>
        <w:rFonts w:hint="default"/>
        <w:lang w:val="en-US" w:eastAsia="en-US" w:bidi="ar-SA"/>
      </w:rPr>
    </w:lvl>
    <w:lvl w:ilvl="6" w:tplc="EB4A3C4A">
      <w:numFmt w:val="bullet"/>
      <w:lvlText w:val="•"/>
      <w:lvlJc w:val="left"/>
      <w:pPr>
        <w:ind w:left="6057" w:hanging="126"/>
      </w:pPr>
      <w:rPr>
        <w:rFonts w:hint="default"/>
        <w:lang w:val="en-US" w:eastAsia="en-US" w:bidi="ar-SA"/>
      </w:rPr>
    </w:lvl>
    <w:lvl w:ilvl="7" w:tplc="6576BEE0">
      <w:numFmt w:val="bullet"/>
      <w:lvlText w:val="•"/>
      <w:lvlJc w:val="left"/>
      <w:pPr>
        <w:ind w:left="7023" w:hanging="126"/>
      </w:pPr>
      <w:rPr>
        <w:rFonts w:hint="default"/>
        <w:lang w:val="en-US" w:eastAsia="en-US" w:bidi="ar-SA"/>
      </w:rPr>
    </w:lvl>
    <w:lvl w:ilvl="8" w:tplc="1466DC8A">
      <w:numFmt w:val="bullet"/>
      <w:lvlText w:val="•"/>
      <w:lvlJc w:val="left"/>
      <w:pPr>
        <w:ind w:left="7989" w:hanging="126"/>
      </w:pPr>
      <w:rPr>
        <w:rFonts w:hint="default"/>
        <w:lang w:val="en-US" w:eastAsia="en-US" w:bidi="ar-SA"/>
      </w:rPr>
    </w:lvl>
  </w:abstractNum>
  <w:num w:numId="1" w16cid:durableId="1409965100">
    <w:abstractNumId w:val="2"/>
  </w:num>
  <w:num w:numId="2" w16cid:durableId="609825023">
    <w:abstractNumId w:val="5"/>
  </w:num>
  <w:num w:numId="3" w16cid:durableId="2077047649">
    <w:abstractNumId w:val="7"/>
  </w:num>
  <w:num w:numId="4" w16cid:durableId="1481187118">
    <w:abstractNumId w:val="6"/>
  </w:num>
  <w:num w:numId="5" w16cid:durableId="835345372">
    <w:abstractNumId w:val="3"/>
  </w:num>
  <w:num w:numId="6" w16cid:durableId="663047200">
    <w:abstractNumId w:val="1"/>
  </w:num>
  <w:num w:numId="7" w16cid:durableId="279797761">
    <w:abstractNumId w:val="4"/>
  </w:num>
  <w:num w:numId="8" w16cid:durableId="144908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62"/>
    <w:rsid w:val="00324AB8"/>
    <w:rsid w:val="00DB05A2"/>
    <w:rsid w:val="00EE7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F23C"/>
  <w15:docId w15:val="{765DB3DD-9A51-4803-B455-3680896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82" w:hanging="442"/>
      <w:outlineLvl w:val="0"/>
    </w:pPr>
    <w:rPr>
      <w:rFonts w:ascii="Arial" w:eastAsia="Arial" w:hAnsi="Arial" w:cs="Arial"/>
      <w:b/>
      <w:bCs/>
      <w:sz w:val="20"/>
      <w:szCs w:val="20"/>
    </w:rPr>
  </w:style>
  <w:style w:type="paragraph" w:styleId="Heading2">
    <w:name w:val="heading 2"/>
    <w:basedOn w:val="Normal"/>
    <w:uiPriority w:val="9"/>
    <w:unhideWhenUsed/>
    <w:qFormat/>
    <w:pPr>
      <w:ind w:left="140"/>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801" w:hanging="661"/>
    </w:pPr>
    <w:rPr>
      <w:rFonts w:ascii="Arial" w:eastAsia="Arial" w:hAnsi="Arial" w:cs="Arial"/>
      <w:b/>
      <w:bCs/>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line="276" w:lineRule="exact"/>
      <w:ind w:left="788"/>
    </w:pPr>
    <w:rPr>
      <w:rFonts w:ascii="Arial" w:eastAsia="Arial" w:hAnsi="Arial" w:cs="Arial"/>
      <w:b/>
      <w:bCs/>
      <w:sz w:val="24"/>
      <w:szCs w:val="24"/>
    </w:rPr>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3898</Words>
  <Characters>22222</Characters>
  <Application>Microsoft Office Word</Application>
  <DocSecurity>0</DocSecurity>
  <Lines>185</Lines>
  <Paragraphs>52</Paragraphs>
  <ScaleCrop>false</ScaleCrop>
  <Company>Outcomes First Group</Company>
  <LinksUpToDate>false</LinksUpToDate>
  <CharactersWithSpaces>26068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Bell</dc:creator>
  <cp:lastModifiedBy>Luke Bell</cp:lastModifiedBy>
  <cp:revision>2</cp:revision>
  <dcterms:created xsi:type="dcterms:W3CDTF">2025-10-27T13:10:00Z</dcterms:created>
  <dcterms:modified xsi:type="dcterms:W3CDTF">2025-10-27T13:10:00Z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2022-11-06T00:00:00Z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