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9E61" w14:textId="67C02BA2" w:rsidR="00427886" w:rsidRPr="0062674B" w:rsidRDefault="001A4606" w:rsidP="002316F5">
      <w:pPr>
        <w:rPr>
          <w:sz w:val="20"/>
        </w:rPr>
      </w:pPr>
      <w:proofErr w:type="spellStart"/>
      <w:r>
        <w:rPr>
          <w:sz w:val="20"/>
        </w:rPr>
        <w:t>wd</w:t>
      </w:r>
      <w:proofErr w:type="spellEnd"/>
    </w:p>
    <w:p w14:paraId="24C6C748" w14:textId="77777777" w:rsidR="00427886" w:rsidRPr="0062674B" w:rsidRDefault="00427886" w:rsidP="005C2511">
      <w:pPr>
        <w:tabs>
          <w:tab w:val="right" w:pos="9638"/>
        </w:tabs>
        <w:rPr>
          <w:b/>
          <w:color w:val="000000"/>
          <w:sz w:val="20"/>
        </w:rPr>
      </w:pPr>
      <w:r w:rsidRPr="0062674B">
        <w:rPr>
          <w:b/>
          <w:color w:val="000000"/>
          <w:sz w:val="20"/>
        </w:rPr>
        <w:t>CONTENTS</w:t>
      </w:r>
      <w:r w:rsidR="005C2511" w:rsidRPr="0062674B">
        <w:rPr>
          <w:b/>
          <w:color w:val="000000"/>
          <w:sz w:val="20"/>
        </w:rPr>
        <w:tab/>
        <w:t>Page</w:t>
      </w:r>
    </w:p>
    <w:p w14:paraId="78D7D90A" w14:textId="77777777" w:rsidR="00DE302F" w:rsidRDefault="00427886" w:rsidP="0082061C">
      <w:pPr>
        <w:pStyle w:val="TOC1"/>
        <w:rPr>
          <w:rFonts w:asciiTheme="minorHAnsi" w:eastAsiaTheme="minorEastAsia" w:hAnsiTheme="minorHAnsi" w:cstheme="minorBidi"/>
          <w:sz w:val="22"/>
          <w:szCs w:val="22"/>
        </w:rPr>
      </w:pPr>
      <w:r w:rsidRPr="0062674B">
        <w:rPr>
          <w:color w:val="000000"/>
        </w:rPr>
        <w:fldChar w:fldCharType="begin"/>
      </w:r>
      <w:r w:rsidRPr="0062674B">
        <w:rPr>
          <w:color w:val="000000"/>
        </w:rPr>
        <w:instrText xml:space="preserve"> TOC \o "1-3" \h \z \u </w:instrText>
      </w:r>
      <w:r w:rsidRPr="0062674B">
        <w:rPr>
          <w:color w:val="000000"/>
        </w:rPr>
        <w:fldChar w:fldCharType="separate"/>
      </w:r>
      <w:hyperlink w:anchor="_Toc488837594" w:history="1">
        <w:r w:rsidR="00DE302F" w:rsidRPr="009A2F74">
          <w:rPr>
            <w:rStyle w:val="Hyperlink"/>
          </w:rPr>
          <w:t>1.0</w:t>
        </w:r>
        <w:r w:rsidR="00DE302F">
          <w:rPr>
            <w:rFonts w:asciiTheme="minorHAnsi" w:eastAsiaTheme="minorEastAsia" w:hAnsiTheme="minorHAnsi" w:cstheme="minorBidi"/>
            <w:sz w:val="22"/>
            <w:szCs w:val="22"/>
          </w:rPr>
          <w:tab/>
        </w:r>
        <w:r w:rsidR="00DE302F" w:rsidRPr="009A2F74">
          <w:rPr>
            <w:rStyle w:val="Hyperlink"/>
          </w:rPr>
          <w:t>INTRODUCTION</w:t>
        </w:r>
        <w:r w:rsidR="00DE302F">
          <w:rPr>
            <w:webHidden/>
          </w:rPr>
          <w:tab/>
        </w:r>
        <w:r w:rsidR="00DE302F">
          <w:rPr>
            <w:webHidden/>
          </w:rPr>
          <w:fldChar w:fldCharType="begin"/>
        </w:r>
        <w:r w:rsidR="00DE302F">
          <w:rPr>
            <w:webHidden/>
          </w:rPr>
          <w:instrText xml:space="preserve"> PAGEREF _Toc488837594 \h </w:instrText>
        </w:r>
        <w:r w:rsidR="00DE302F">
          <w:rPr>
            <w:webHidden/>
          </w:rPr>
        </w:r>
        <w:r w:rsidR="00DE302F">
          <w:rPr>
            <w:webHidden/>
          </w:rPr>
          <w:fldChar w:fldCharType="separate"/>
        </w:r>
        <w:r w:rsidR="00672913">
          <w:rPr>
            <w:webHidden/>
          </w:rPr>
          <w:t>1</w:t>
        </w:r>
        <w:r w:rsidR="00DE302F">
          <w:rPr>
            <w:webHidden/>
          </w:rPr>
          <w:fldChar w:fldCharType="end"/>
        </w:r>
      </w:hyperlink>
    </w:p>
    <w:p w14:paraId="0BAE4434" w14:textId="77777777" w:rsidR="00DE302F" w:rsidRDefault="00A00AC9" w:rsidP="0082061C">
      <w:pPr>
        <w:pStyle w:val="TOC1"/>
        <w:rPr>
          <w:rFonts w:asciiTheme="minorHAnsi" w:eastAsiaTheme="minorEastAsia" w:hAnsiTheme="minorHAnsi" w:cstheme="minorBidi"/>
          <w:sz w:val="22"/>
          <w:szCs w:val="22"/>
        </w:rPr>
      </w:pPr>
      <w:hyperlink w:anchor="_Toc488837595" w:history="1">
        <w:r w:rsidR="00DE302F" w:rsidRPr="009A2F74">
          <w:rPr>
            <w:rStyle w:val="Hyperlink"/>
          </w:rPr>
          <w:t>2.0</w:t>
        </w:r>
        <w:r w:rsidR="00DE302F">
          <w:rPr>
            <w:rFonts w:asciiTheme="minorHAnsi" w:eastAsiaTheme="minorEastAsia" w:hAnsiTheme="minorHAnsi" w:cstheme="minorBidi"/>
            <w:sz w:val="22"/>
            <w:szCs w:val="22"/>
          </w:rPr>
          <w:tab/>
        </w:r>
        <w:r w:rsidR="00DE302F" w:rsidRPr="009A2F74">
          <w:rPr>
            <w:rStyle w:val="Hyperlink"/>
          </w:rPr>
          <w:t>AIMS OF THE POLICY</w:t>
        </w:r>
        <w:r w:rsidR="00DE302F">
          <w:rPr>
            <w:webHidden/>
          </w:rPr>
          <w:tab/>
        </w:r>
        <w:r w:rsidR="00DE302F">
          <w:rPr>
            <w:webHidden/>
          </w:rPr>
          <w:fldChar w:fldCharType="begin"/>
        </w:r>
        <w:r w:rsidR="00DE302F">
          <w:rPr>
            <w:webHidden/>
          </w:rPr>
          <w:instrText xml:space="preserve"> PAGEREF _Toc488837595 \h </w:instrText>
        </w:r>
        <w:r w:rsidR="00DE302F">
          <w:rPr>
            <w:webHidden/>
          </w:rPr>
        </w:r>
        <w:r w:rsidR="00DE302F">
          <w:rPr>
            <w:webHidden/>
          </w:rPr>
          <w:fldChar w:fldCharType="separate"/>
        </w:r>
        <w:r w:rsidR="00672913">
          <w:rPr>
            <w:webHidden/>
          </w:rPr>
          <w:t>2</w:t>
        </w:r>
        <w:r w:rsidR="00DE302F">
          <w:rPr>
            <w:webHidden/>
          </w:rPr>
          <w:fldChar w:fldCharType="end"/>
        </w:r>
      </w:hyperlink>
    </w:p>
    <w:p w14:paraId="377B4433" w14:textId="77777777" w:rsidR="00DE302F" w:rsidRDefault="00A00AC9" w:rsidP="0082061C">
      <w:pPr>
        <w:pStyle w:val="TOC1"/>
      </w:pPr>
      <w:hyperlink w:anchor="_Toc488837596" w:history="1">
        <w:r w:rsidR="00DE302F" w:rsidRPr="009A2F74">
          <w:rPr>
            <w:rStyle w:val="Hyperlink"/>
          </w:rPr>
          <w:t>3.0</w:t>
        </w:r>
        <w:r w:rsidR="00DE302F">
          <w:rPr>
            <w:rFonts w:asciiTheme="minorHAnsi" w:eastAsiaTheme="minorEastAsia" w:hAnsiTheme="minorHAnsi" w:cstheme="minorBidi"/>
            <w:sz w:val="22"/>
            <w:szCs w:val="22"/>
          </w:rPr>
          <w:tab/>
        </w:r>
        <w:r w:rsidR="008A543F">
          <w:rPr>
            <w:rStyle w:val="Hyperlink"/>
          </w:rPr>
          <w:t>OPTIONS TRENT ACRES school curriculum intent</w:t>
        </w:r>
        <w:r w:rsidR="00DE302F">
          <w:rPr>
            <w:webHidden/>
          </w:rPr>
          <w:tab/>
        </w:r>
        <w:r w:rsidR="00DE302F">
          <w:rPr>
            <w:webHidden/>
          </w:rPr>
          <w:fldChar w:fldCharType="begin"/>
        </w:r>
        <w:r w:rsidR="00DE302F">
          <w:rPr>
            <w:webHidden/>
          </w:rPr>
          <w:instrText xml:space="preserve"> PAGEREF _Toc488837596 \h </w:instrText>
        </w:r>
        <w:r w:rsidR="00DE302F">
          <w:rPr>
            <w:webHidden/>
          </w:rPr>
        </w:r>
        <w:r w:rsidR="00DE302F">
          <w:rPr>
            <w:webHidden/>
          </w:rPr>
          <w:fldChar w:fldCharType="separate"/>
        </w:r>
        <w:r w:rsidR="00672913">
          <w:rPr>
            <w:webHidden/>
          </w:rPr>
          <w:t>3</w:t>
        </w:r>
        <w:r w:rsidR="00DE302F">
          <w:rPr>
            <w:webHidden/>
          </w:rPr>
          <w:fldChar w:fldCharType="end"/>
        </w:r>
      </w:hyperlink>
    </w:p>
    <w:p w14:paraId="0EF4330B" w14:textId="77777777" w:rsidR="008A543F" w:rsidRPr="0082061C" w:rsidRDefault="0082061C" w:rsidP="004204A5">
      <w:pPr>
        <w:pStyle w:val="subheads4"/>
        <w:rPr>
          <w:rStyle w:val="Hyperlink"/>
          <w:noProof/>
          <w:color w:val="auto"/>
          <w:u w:val="none"/>
        </w:rPr>
      </w:pPr>
      <w:r>
        <w:rPr>
          <w:rStyle w:val="Hyperlink"/>
          <w:color w:val="auto"/>
          <w:u w:val="none"/>
        </w:rPr>
        <w:t>4.0</w:t>
      </w:r>
      <w:r w:rsidR="008A543F" w:rsidRPr="0082061C">
        <w:rPr>
          <w:rStyle w:val="Hyperlink"/>
          <w:noProof/>
          <w:color w:val="auto"/>
          <w:u w:val="none"/>
        </w:rPr>
        <w:t xml:space="preserve">   </w:t>
      </w:r>
      <w:r>
        <w:rPr>
          <w:rStyle w:val="Hyperlink"/>
          <w:color w:val="auto"/>
          <w:u w:val="none"/>
        </w:rPr>
        <w:t xml:space="preserve">   </w:t>
      </w:r>
      <w:r w:rsidR="008A543F" w:rsidRPr="0082061C">
        <w:rPr>
          <w:rStyle w:val="Hyperlink"/>
          <w:noProof/>
          <w:color w:val="auto"/>
          <w:u w:val="none"/>
        </w:rPr>
        <w:t xml:space="preserve"> IMPLEMENTATION OF THE CURRICULUM AT OPTIONS TRENT ACRES             </w:t>
      </w:r>
      <w:r>
        <w:rPr>
          <w:rStyle w:val="Hyperlink"/>
          <w:color w:val="auto"/>
          <w:u w:val="none"/>
        </w:rPr>
        <w:t xml:space="preserve">              </w:t>
      </w:r>
      <w:r w:rsidR="008A543F" w:rsidRPr="0082061C">
        <w:rPr>
          <w:rStyle w:val="Hyperlink"/>
          <w:noProof/>
          <w:color w:val="auto"/>
          <w:u w:val="none"/>
        </w:rPr>
        <w:t xml:space="preserve">          3</w:t>
      </w:r>
    </w:p>
    <w:p w14:paraId="4956F0A8" w14:textId="77777777" w:rsidR="00DE302F" w:rsidRDefault="00A00AC9" w:rsidP="0082061C">
      <w:pPr>
        <w:pStyle w:val="TOC1"/>
        <w:rPr>
          <w:rFonts w:asciiTheme="minorHAnsi" w:eastAsiaTheme="minorEastAsia" w:hAnsiTheme="minorHAnsi" w:cstheme="minorBidi"/>
          <w:sz w:val="22"/>
          <w:szCs w:val="22"/>
        </w:rPr>
      </w:pPr>
      <w:hyperlink w:anchor="_Toc488837597" w:history="1">
        <w:r w:rsidR="00DE302F" w:rsidRPr="009A2F74">
          <w:rPr>
            <w:rStyle w:val="Hyperlink"/>
          </w:rPr>
          <w:t>4.0</w:t>
        </w:r>
        <w:r w:rsidR="00DE302F">
          <w:rPr>
            <w:rFonts w:asciiTheme="minorHAnsi" w:eastAsiaTheme="minorEastAsia" w:hAnsiTheme="minorHAnsi" w:cstheme="minorBidi"/>
            <w:sz w:val="22"/>
            <w:szCs w:val="22"/>
          </w:rPr>
          <w:tab/>
        </w:r>
        <w:r w:rsidR="003C744E">
          <w:rPr>
            <w:rStyle w:val="Hyperlink"/>
          </w:rPr>
          <w:t>OPTIONS TRENT ACRES SCHOOL</w:t>
        </w:r>
        <w:r w:rsidR="00DE302F" w:rsidRPr="009A2F74">
          <w:rPr>
            <w:rStyle w:val="Hyperlink"/>
          </w:rPr>
          <w:t xml:space="preserve"> &amp; ‘SPELL’</w:t>
        </w:r>
        <w:r w:rsidR="00DE302F">
          <w:rPr>
            <w:webHidden/>
          </w:rPr>
          <w:tab/>
        </w:r>
        <w:r w:rsidR="00513D3D">
          <w:rPr>
            <w:webHidden/>
          </w:rPr>
          <w:t>3</w:t>
        </w:r>
        <w:r w:rsidR="007A075F">
          <w:rPr>
            <w:webHidden/>
          </w:rPr>
          <w:t xml:space="preserve">- </w:t>
        </w:r>
        <w:r w:rsidR="00DE302F">
          <w:rPr>
            <w:webHidden/>
          </w:rPr>
          <w:fldChar w:fldCharType="begin"/>
        </w:r>
        <w:r w:rsidR="00DE302F">
          <w:rPr>
            <w:webHidden/>
          </w:rPr>
          <w:instrText xml:space="preserve"> PAGEREF _Toc488837597 \h </w:instrText>
        </w:r>
        <w:r w:rsidR="00DE302F">
          <w:rPr>
            <w:webHidden/>
          </w:rPr>
        </w:r>
        <w:r w:rsidR="00DE302F">
          <w:rPr>
            <w:webHidden/>
          </w:rPr>
          <w:fldChar w:fldCharType="separate"/>
        </w:r>
        <w:r w:rsidR="00672913">
          <w:rPr>
            <w:webHidden/>
          </w:rPr>
          <w:t>4</w:t>
        </w:r>
        <w:r w:rsidR="00DE302F">
          <w:rPr>
            <w:webHidden/>
          </w:rPr>
          <w:fldChar w:fldCharType="end"/>
        </w:r>
      </w:hyperlink>
    </w:p>
    <w:p w14:paraId="275B37B2" w14:textId="77777777" w:rsidR="00DE302F" w:rsidRDefault="00A00AC9" w:rsidP="0082061C">
      <w:pPr>
        <w:pStyle w:val="TOC1"/>
        <w:rPr>
          <w:rFonts w:asciiTheme="minorHAnsi" w:eastAsiaTheme="minorEastAsia" w:hAnsiTheme="minorHAnsi" w:cstheme="minorBidi"/>
          <w:sz w:val="22"/>
          <w:szCs w:val="22"/>
        </w:rPr>
      </w:pPr>
      <w:hyperlink w:anchor="_Toc488837598" w:history="1">
        <w:r w:rsidR="00DE302F" w:rsidRPr="009A2F74">
          <w:rPr>
            <w:rStyle w:val="Hyperlink"/>
          </w:rPr>
          <w:t>5.0</w:t>
        </w:r>
        <w:r w:rsidR="00DE302F">
          <w:rPr>
            <w:rFonts w:asciiTheme="minorHAnsi" w:eastAsiaTheme="minorEastAsia" w:hAnsiTheme="minorHAnsi" w:cstheme="minorBidi"/>
            <w:sz w:val="22"/>
            <w:szCs w:val="22"/>
          </w:rPr>
          <w:tab/>
        </w:r>
        <w:r w:rsidR="00DE302F" w:rsidRPr="009A2F74">
          <w:rPr>
            <w:rStyle w:val="Hyperlink"/>
          </w:rPr>
          <w:t>ACCREDITATION</w:t>
        </w:r>
        <w:r w:rsidR="008A543F">
          <w:rPr>
            <w:rStyle w:val="Hyperlink"/>
          </w:rPr>
          <w:t xml:space="preserve"> – IMPACT OF THE CURRICULUM</w:t>
        </w:r>
        <w:r w:rsidR="00DE302F">
          <w:rPr>
            <w:webHidden/>
          </w:rPr>
          <w:tab/>
        </w:r>
      </w:hyperlink>
      <w:r w:rsidR="00513D3D">
        <w:t>4</w:t>
      </w:r>
    </w:p>
    <w:p w14:paraId="71747942" w14:textId="77777777" w:rsidR="007A075F" w:rsidRPr="007A075F" w:rsidRDefault="00A00AC9" w:rsidP="007A075F">
      <w:pPr>
        <w:pStyle w:val="TOC1"/>
      </w:pPr>
      <w:hyperlink w:anchor="_Toc488837599" w:history="1">
        <w:r w:rsidR="00DE302F" w:rsidRPr="009A2F74">
          <w:rPr>
            <w:rStyle w:val="Hyperlink"/>
          </w:rPr>
          <w:t>6.0</w:t>
        </w:r>
        <w:r w:rsidR="00DE302F">
          <w:rPr>
            <w:rFonts w:asciiTheme="minorHAnsi" w:eastAsiaTheme="minorEastAsia" w:hAnsiTheme="minorHAnsi" w:cstheme="minorBidi"/>
            <w:sz w:val="22"/>
            <w:szCs w:val="22"/>
          </w:rPr>
          <w:tab/>
        </w:r>
        <w:r w:rsidR="003C744E">
          <w:rPr>
            <w:rStyle w:val="Hyperlink"/>
          </w:rPr>
          <w:t>OPTIONS TRENT ACRES SCHOOL</w:t>
        </w:r>
        <w:r w:rsidR="00DE302F" w:rsidRPr="009A2F74">
          <w:rPr>
            <w:rStyle w:val="Hyperlink"/>
          </w:rPr>
          <w:t xml:space="preserve"> PRACTICE</w:t>
        </w:r>
        <w:r w:rsidR="008A543F">
          <w:rPr>
            <w:rStyle w:val="Hyperlink"/>
          </w:rPr>
          <w:t xml:space="preserve"> – IMPLEMENTATION OF THE CURRICULUM</w:t>
        </w:r>
        <w:r w:rsidR="00DE302F">
          <w:rPr>
            <w:webHidden/>
          </w:rPr>
          <w:tab/>
        </w:r>
        <w:r w:rsidR="00DE302F">
          <w:rPr>
            <w:webHidden/>
          </w:rPr>
          <w:fldChar w:fldCharType="begin"/>
        </w:r>
        <w:r w:rsidR="00DE302F">
          <w:rPr>
            <w:webHidden/>
          </w:rPr>
          <w:instrText xml:space="preserve"> PAGEREF _Toc488837599 \h </w:instrText>
        </w:r>
        <w:r w:rsidR="00DE302F">
          <w:rPr>
            <w:webHidden/>
          </w:rPr>
        </w:r>
        <w:r w:rsidR="00DE302F">
          <w:rPr>
            <w:webHidden/>
          </w:rPr>
          <w:fldChar w:fldCharType="separate"/>
        </w:r>
        <w:r w:rsidR="00672913">
          <w:rPr>
            <w:webHidden/>
          </w:rPr>
          <w:t>6</w:t>
        </w:r>
        <w:r w:rsidR="00DE302F">
          <w:rPr>
            <w:webHidden/>
          </w:rPr>
          <w:fldChar w:fldCharType="end"/>
        </w:r>
      </w:hyperlink>
    </w:p>
    <w:p w14:paraId="1C5CD1C3" w14:textId="77777777" w:rsidR="00DE302F" w:rsidRDefault="00A00AC9" w:rsidP="0082061C">
      <w:pPr>
        <w:pStyle w:val="TOC1"/>
        <w:rPr>
          <w:rFonts w:asciiTheme="minorHAnsi" w:eastAsiaTheme="minorEastAsia" w:hAnsiTheme="minorHAnsi" w:cstheme="minorBidi"/>
          <w:sz w:val="22"/>
          <w:szCs w:val="22"/>
        </w:rPr>
      </w:pPr>
      <w:hyperlink w:anchor="_Toc488837600" w:history="1">
        <w:r w:rsidR="00DE302F" w:rsidRPr="009A2F74">
          <w:rPr>
            <w:rStyle w:val="Hyperlink"/>
          </w:rPr>
          <w:t>7.0</w:t>
        </w:r>
        <w:r w:rsidR="00DE302F">
          <w:rPr>
            <w:rFonts w:asciiTheme="minorHAnsi" w:eastAsiaTheme="minorEastAsia" w:hAnsiTheme="minorHAnsi" w:cstheme="minorBidi"/>
            <w:sz w:val="22"/>
            <w:szCs w:val="22"/>
          </w:rPr>
          <w:tab/>
        </w:r>
        <w:r w:rsidR="00DE302F" w:rsidRPr="009A2F74">
          <w:rPr>
            <w:rStyle w:val="Hyperlink"/>
          </w:rPr>
          <w:t>TRANSITION</w:t>
        </w:r>
        <w:r w:rsidR="00DE302F">
          <w:rPr>
            <w:webHidden/>
          </w:rPr>
          <w:tab/>
        </w:r>
        <w:r w:rsidR="00DE302F">
          <w:rPr>
            <w:webHidden/>
          </w:rPr>
          <w:fldChar w:fldCharType="begin"/>
        </w:r>
        <w:r w:rsidR="00DE302F">
          <w:rPr>
            <w:webHidden/>
          </w:rPr>
          <w:instrText xml:space="preserve"> PAGEREF _Toc488837600 \h </w:instrText>
        </w:r>
        <w:r w:rsidR="00DE302F">
          <w:rPr>
            <w:webHidden/>
          </w:rPr>
        </w:r>
        <w:r w:rsidR="00DE302F">
          <w:rPr>
            <w:webHidden/>
          </w:rPr>
          <w:fldChar w:fldCharType="separate"/>
        </w:r>
        <w:r w:rsidR="00672913">
          <w:rPr>
            <w:webHidden/>
          </w:rPr>
          <w:t>7</w:t>
        </w:r>
        <w:r w:rsidR="00DE302F">
          <w:rPr>
            <w:webHidden/>
          </w:rPr>
          <w:fldChar w:fldCharType="end"/>
        </w:r>
      </w:hyperlink>
    </w:p>
    <w:p w14:paraId="2FE7F830" w14:textId="77777777" w:rsidR="00DE302F" w:rsidRPr="004E7290" w:rsidRDefault="00A00AC9" w:rsidP="0082061C">
      <w:pPr>
        <w:pStyle w:val="TOC1"/>
      </w:pPr>
      <w:hyperlink w:anchor="_Toc488837601" w:history="1">
        <w:r w:rsidR="00DE302F" w:rsidRPr="004E7290">
          <w:rPr>
            <w:rStyle w:val="Hyperlink"/>
            <w:color w:val="auto"/>
            <w:u w:val="none"/>
          </w:rPr>
          <w:t>8.0</w:t>
        </w:r>
        <w:r w:rsidR="00DE302F" w:rsidRPr="004E7290">
          <w:rPr>
            <w:rFonts w:asciiTheme="minorHAnsi" w:eastAsiaTheme="minorEastAsia" w:hAnsiTheme="minorHAnsi" w:cstheme="minorBidi"/>
            <w:sz w:val="22"/>
            <w:szCs w:val="22"/>
          </w:rPr>
          <w:tab/>
        </w:r>
        <w:r w:rsidR="00DE302F" w:rsidRPr="004E7290">
          <w:rPr>
            <w:rStyle w:val="Hyperlink"/>
            <w:color w:val="auto"/>
            <w:u w:val="none"/>
          </w:rPr>
          <w:t>MONITORING &amp; REVIEW</w:t>
        </w:r>
        <w:r w:rsidR="00DE302F" w:rsidRPr="004E7290">
          <w:rPr>
            <w:webHidden/>
          </w:rPr>
          <w:tab/>
        </w:r>
        <w:r w:rsidR="00DE302F" w:rsidRPr="004E7290">
          <w:rPr>
            <w:webHidden/>
          </w:rPr>
          <w:fldChar w:fldCharType="begin"/>
        </w:r>
        <w:r w:rsidR="00DE302F" w:rsidRPr="004E7290">
          <w:rPr>
            <w:webHidden/>
          </w:rPr>
          <w:instrText xml:space="preserve"> PAGEREF _Toc488837601 \h </w:instrText>
        </w:r>
        <w:r w:rsidR="00DE302F" w:rsidRPr="004E7290">
          <w:rPr>
            <w:webHidden/>
          </w:rPr>
        </w:r>
        <w:r w:rsidR="00DE302F" w:rsidRPr="004E7290">
          <w:rPr>
            <w:webHidden/>
          </w:rPr>
          <w:fldChar w:fldCharType="separate"/>
        </w:r>
        <w:r w:rsidR="00672913">
          <w:rPr>
            <w:webHidden/>
          </w:rPr>
          <w:t>8</w:t>
        </w:r>
        <w:r w:rsidR="00DE302F" w:rsidRPr="004E7290">
          <w:rPr>
            <w:webHidden/>
          </w:rPr>
          <w:fldChar w:fldCharType="end"/>
        </w:r>
      </w:hyperlink>
    </w:p>
    <w:p w14:paraId="712914D0" w14:textId="77777777" w:rsidR="007A075F" w:rsidRDefault="004E7290" w:rsidP="007A075F">
      <w:pPr>
        <w:pStyle w:val="TOC1"/>
        <w:rPr>
          <w:rStyle w:val="Hyperlink"/>
          <w:color w:val="auto"/>
          <w:u w:val="none"/>
        </w:rPr>
      </w:pPr>
      <w:r w:rsidRPr="004E7290">
        <w:rPr>
          <w:rStyle w:val="Hyperlink"/>
          <w:color w:val="auto"/>
          <w:u w:val="none"/>
        </w:rPr>
        <w:t xml:space="preserve">9.0      RATIONALE OF CURRICULUM </w:t>
      </w:r>
      <w:r w:rsidR="007A075F">
        <w:rPr>
          <w:rStyle w:val="Hyperlink"/>
          <w:color w:val="auto"/>
          <w:u w:val="none"/>
        </w:rPr>
        <w:t>……………………………………………………………………………..9</w:t>
      </w:r>
    </w:p>
    <w:p w14:paraId="5010656D" w14:textId="77777777" w:rsidR="007A075F" w:rsidRPr="007A075F" w:rsidRDefault="007A075F" w:rsidP="007A075F">
      <w:pPr>
        <w:pStyle w:val="TOC1"/>
        <w:rPr>
          <w:rStyle w:val="Hyperlink"/>
          <w:color w:val="auto"/>
          <w:u w:val="none"/>
        </w:rPr>
      </w:pPr>
      <w:r w:rsidRPr="007A075F">
        <w:rPr>
          <w:rStyle w:val="Hyperlink"/>
          <w:color w:val="auto"/>
          <w:u w:val="none"/>
        </w:rPr>
        <w:t>10.0   PROTECTED CHARACTERISTICS WITHIN THE CURRICULUM………</w:t>
      </w:r>
      <w:r>
        <w:rPr>
          <w:rStyle w:val="Hyperlink"/>
          <w:color w:val="auto"/>
          <w:u w:val="none"/>
        </w:rPr>
        <w:t>……………</w:t>
      </w:r>
      <w:r w:rsidRPr="007A075F">
        <w:rPr>
          <w:rStyle w:val="Hyperlink"/>
          <w:color w:val="auto"/>
          <w:u w:val="none"/>
        </w:rPr>
        <w:t>…………………10</w:t>
      </w:r>
    </w:p>
    <w:p w14:paraId="200FD5CD" w14:textId="77777777" w:rsidR="0062674B" w:rsidRPr="0062674B" w:rsidRDefault="00427886" w:rsidP="002316F5">
      <w:pPr>
        <w:pStyle w:val="subheads4"/>
        <w:shd w:val="clear" w:color="auto" w:fill="auto"/>
      </w:pPr>
      <w:r w:rsidRPr="0062674B">
        <w:fldChar w:fldCharType="end"/>
      </w:r>
    </w:p>
    <w:p w14:paraId="1A89CCBA" w14:textId="77777777" w:rsidR="00FF7824" w:rsidRPr="0062674B" w:rsidRDefault="009B1539"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bookmarkStart w:id="0" w:name="_Toc488837594"/>
      <w:r w:rsidR="00F93434" w:rsidRPr="0062674B">
        <w:rPr>
          <w:rFonts w:ascii="Arial" w:hAnsi="Arial" w:cs="Arial"/>
          <w:sz w:val="20"/>
          <w:szCs w:val="20"/>
        </w:rPr>
        <w:t>INTRODUCTION</w:t>
      </w:r>
      <w:bookmarkEnd w:id="0"/>
      <w:r w:rsidR="00FF7824" w:rsidRPr="0062674B">
        <w:rPr>
          <w:rFonts w:ascii="Arial" w:hAnsi="Arial" w:cs="Arial"/>
          <w:sz w:val="20"/>
          <w:szCs w:val="20"/>
        </w:rPr>
        <w:t xml:space="preserve"> </w:t>
      </w:r>
    </w:p>
    <w:p w14:paraId="337FB857" w14:textId="77777777" w:rsidR="003C3891" w:rsidRDefault="003C3891" w:rsidP="00FC5EC7">
      <w:pPr>
        <w:tabs>
          <w:tab w:val="center" w:pos="1134"/>
        </w:tabs>
        <w:suppressAutoHyphens/>
        <w:jc w:val="both"/>
        <w:rPr>
          <w:spacing w:val="-3"/>
          <w:sz w:val="20"/>
        </w:rPr>
      </w:pPr>
    </w:p>
    <w:p w14:paraId="45CFA0FF" w14:textId="77777777" w:rsidR="00F93434" w:rsidRDefault="00D06867" w:rsidP="00F93434">
      <w:pPr>
        <w:pStyle w:val="bodytext"/>
      </w:pPr>
      <w:r w:rsidRPr="00D06867">
        <w:t xml:space="preserve">The curriculum consists of </w:t>
      </w:r>
      <w:proofErr w:type="gramStart"/>
      <w:r w:rsidRPr="00D06867">
        <w:t>all of</w:t>
      </w:r>
      <w:proofErr w:type="gramEnd"/>
      <w:r w:rsidRPr="00D06867">
        <w:t xml:space="preserve"> the activities designed or encouraged within the school’s organisational framework to promote the intellectual, personal, social, physical</w:t>
      </w:r>
      <w:r>
        <w:t>, therapeutic</w:t>
      </w:r>
      <w:r w:rsidRPr="00D06867">
        <w:t xml:space="preserve"> and cultural development of </w:t>
      </w:r>
      <w:r>
        <w:t>pupils</w:t>
      </w:r>
      <w:r w:rsidRPr="00D06867">
        <w:t xml:space="preserve">. It includes the formal programme of lessons and the informal programme of extra-curricular activities. The curriculum is also designed to robustly ensure that pupils gain experiences in the following areas of learning linguistic, mathematical, scientific, technological, </w:t>
      </w:r>
      <w:proofErr w:type="gramStart"/>
      <w:r w:rsidRPr="00D06867">
        <w:t>human</w:t>
      </w:r>
      <w:proofErr w:type="gramEnd"/>
      <w:r w:rsidRPr="00D06867">
        <w:t xml:space="preserve"> and social, physical, aestheti</w:t>
      </w:r>
      <w:r>
        <w:t xml:space="preserve">c and creative </w:t>
      </w:r>
      <w:r w:rsidRPr="00D06867">
        <w:t xml:space="preserve">as well as providing opportunities for </w:t>
      </w:r>
      <w:r>
        <w:t xml:space="preserve">therapeutic and </w:t>
      </w:r>
      <w:r w:rsidRPr="00D06867">
        <w:t>spiritual, moral, social a</w:t>
      </w:r>
      <w:r w:rsidR="003C3891">
        <w:t xml:space="preserve">nd cultural development (SMSC) and cultural capital, </w:t>
      </w:r>
      <w:r w:rsidRPr="00D06867">
        <w:t xml:space="preserve">please refer to the </w:t>
      </w:r>
      <w:r>
        <w:t>school’s</w:t>
      </w:r>
      <w:r w:rsidRPr="00D06867">
        <w:t xml:space="preserve"> SMSC Policy for further detail in this area.</w:t>
      </w:r>
    </w:p>
    <w:p w14:paraId="496023BD" w14:textId="77777777" w:rsidR="001D0067" w:rsidRDefault="001D0067" w:rsidP="00F93434">
      <w:pPr>
        <w:pStyle w:val="bodytext"/>
      </w:pPr>
    </w:p>
    <w:p w14:paraId="0847DFFB" w14:textId="77777777" w:rsidR="00465A9D" w:rsidRDefault="001D0067" w:rsidP="00F93434">
      <w:pPr>
        <w:pStyle w:val="bodytext"/>
      </w:pPr>
      <w:r>
        <w:t>All pupils who arrive at Trent Acres have experienced disruption to their learning. Many have not attended formal education for a considerable time.</w:t>
      </w:r>
      <w:r w:rsidR="00E85218">
        <w:t xml:space="preserve"> Pupils often arrive as reluctant readers and writers as well as experiencing emotional barriers to learning.</w:t>
      </w:r>
      <w:r>
        <w:t xml:space="preserve"> It is essential that pupils are engaged into an ambitious curriculum that inspires them to achieve the best they can. </w:t>
      </w:r>
      <w:r w:rsidR="00465A9D" w:rsidRPr="00465A9D">
        <w:t>Teaching at Trent Acres School is ambitious for all.</w:t>
      </w:r>
      <w:r w:rsidR="00E85218">
        <w:t xml:space="preserve"> Staff are aspirational for all pupils. </w:t>
      </w:r>
    </w:p>
    <w:p w14:paraId="48685D40" w14:textId="77777777" w:rsidR="00465A9D" w:rsidRDefault="00465A9D" w:rsidP="00F93434">
      <w:pPr>
        <w:pStyle w:val="bodytext"/>
      </w:pPr>
    </w:p>
    <w:p w14:paraId="66CE3B83" w14:textId="77777777" w:rsidR="001D0067" w:rsidRDefault="007D04F1" w:rsidP="00F93434">
      <w:pPr>
        <w:pStyle w:val="bodytext"/>
      </w:pPr>
      <w:r>
        <w:t xml:space="preserve">The curriculum encompasses all aspects of the national curriculum. </w:t>
      </w:r>
    </w:p>
    <w:p w14:paraId="10CDF393" w14:textId="77777777" w:rsidR="00346583" w:rsidRDefault="00346583" w:rsidP="00F93434">
      <w:pPr>
        <w:pStyle w:val="bodytext"/>
      </w:pPr>
    </w:p>
    <w:p w14:paraId="4805FFDB" w14:textId="77777777" w:rsidR="00465A9D" w:rsidRDefault="00465A9D" w:rsidP="00F93434">
      <w:pPr>
        <w:pStyle w:val="bodytext"/>
        <w:rPr>
          <w:b/>
        </w:rPr>
      </w:pPr>
    </w:p>
    <w:p w14:paraId="293549E7" w14:textId="77777777" w:rsidR="00346583" w:rsidRPr="00465A9D" w:rsidRDefault="00346583" w:rsidP="00F93434">
      <w:pPr>
        <w:pStyle w:val="bodytext"/>
        <w:rPr>
          <w:b/>
        </w:rPr>
      </w:pPr>
      <w:r w:rsidRPr="00465A9D">
        <w:rPr>
          <w:b/>
        </w:rPr>
        <w:t>The curriculum at Trent Acres is divided into three strands:</w:t>
      </w:r>
    </w:p>
    <w:p w14:paraId="7C60F87C" w14:textId="77777777" w:rsidR="00346583" w:rsidRDefault="00346583" w:rsidP="00F93434">
      <w:pPr>
        <w:pStyle w:val="bodytext"/>
      </w:pPr>
    </w:p>
    <w:tbl>
      <w:tblPr>
        <w:tblStyle w:val="TableGrid"/>
        <w:tblW w:w="0" w:type="auto"/>
        <w:tblLook w:val="04A0" w:firstRow="1" w:lastRow="0" w:firstColumn="1" w:lastColumn="0" w:noHBand="0" w:noVBand="1"/>
      </w:tblPr>
      <w:tblGrid>
        <w:gridCol w:w="2263"/>
        <w:gridCol w:w="7357"/>
      </w:tblGrid>
      <w:tr w:rsidR="00346583" w:rsidRPr="00465A9D" w14:paraId="4EEB2CF0" w14:textId="77777777" w:rsidTr="00074D47">
        <w:tc>
          <w:tcPr>
            <w:tcW w:w="2263" w:type="dxa"/>
            <w:shd w:val="clear" w:color="auto" w:fill="FF33CC"/>
          </w:tcPr>
          <w:p w14:paraId="2F299785" w14:textId="77777777" w:rsidR="00346583" w:rsidRPr="00465A9D" w:rsidRDefault="00346583" w:rsidP="00F93434">
            <w:pPr>
              <w:pStyle w:val="bodytext"/>
              <w:rPr>
                <w:sz w:val="22"/>
              </w:rPr>
            </w:pPr>
            <w:r w:rsidRPr="00465A9D">
              <w:rPr>
                <w:sz w:val="22"/>
              </w:rPr>
              <w:t xml:space="preserve">ACHIEVE </w:t>
            </w:r>
          </w:p>
        </w:tc>
        <w:tc>
          <w:tcPr>
            <w:tcW w:w="7357" w:type="dxa"/>
          </w:tcPr>
          <w:p w14:paraId="69A6A780" w14:textId="77777777" w:rsidR="00346583" w:rsidRPr="00465A9D" w:rsidRDefault="00346583" w:rsidP="00F93434">
            <w:pPr>
              <w:pStyle w:val="bodytext"/>
              <w:rPr>
                <w:sz w:val="22"/>
              </w:rPr>
            </w:pPr>
            <w:r w:rsidRPr="00465A9D">
              <w:rPr>
                <w:sz w:val="22"/>
              </w:rPr>
              <w:t>This consists of all academic opportunities available within the school. This includes core</w:t>
            </w:r>
            <w:r w:rsidR="00970EA3" w:rsidRPr="00465A9D">
              <w:rPr>
                <w:sz w:val="22"/>
              </w:rPr>
              <w:t xml:space="preserve"> and all subjects to GCSE and BTEC level. </w:t>
            </w:r>
          </w:p>
          <w:p w14:paraId="3974BFB4" w14:textId="77777777" w:rsidR="00970EA3" w:rsidRPr="00465A9D" w:rsidRDefault="00970EA3" w:rsidP="00F93434">
            <w:pPr>
              <w:pStyle w:val="bodytext"/>
              <w:rPr>
                <w:sz w:val="22"/>
              </w:rPr>
            </w:pPr>
          </w:p>
        </w:tc>
      </w:tr>
      <w:tr w:rsidR="00346583" w:rsidRPr="00465A9D" w14:paraId="00CD899D" w14:textId="77777777" w:rsidTr="00970EA3">
        <w:tc>
          <w:tcPr>
            <w:tcW w:w="2263" w:type="dxa"/>
            <w:shd w:val="clear" w:color="auto" w:fill="00B0F0"/>
          </w:tcPr>
          <w:p w14:paraId="2F27D725" w14:textId="77777777" w:rsidR="00346583" w:rsidRPr="00465A9D" w:rsidRDefault="00346583" w:rsidP="00F93434">
            <w:pPr>
              <w:pStyle w:val="bodytext"/>
              <w:rPr>
                <w:sz w:val="22"/>
              </w:rPr>
            </w:pPr>
            <w:r w:rsidRPr="00465A9D">
              <w:rPr>
                <w:sz w:val="22"/>
              </w:rPr>
              <w:t>ENGAGE</w:t>
            </w:r>
          </w:p>
        </w:tc>
        <w:tc>
          <w:tcPr>
            <w:tcW w:w="7357" w:type="dxa"/>
          </w:tcPr>
          <w:p w14:paraId="267565C2" w14:textId="77777777" w:rsidR="00346583" w:rsidRPr="00465A9D" w:rsidRDefault="00970EA3" w:rsidP="00F93434">
            <w:pPr>
              <w:pStyle w:val="bodytext"/>
              <w:rPr>
                <w:sz w:val="22"/>
              </w:rPr>
            </w:pPr>
            <w:r w:rsidRPr="00465A9D">
              <w:rPr>
                <w:sz w:val="22"/>
              </w:rPr>
              <w:t xml:space="preserve">This covers the wide range of vocational opportunities available to all pupils, including land based and equine, outdoor learning, Duke of Edinburgh, </w:t>
            </w:r>
            <w:proofErr w:type="gramStart"/>
            <w:r w:rsidRPr="00465A9D">
              <w:rPr>
                <w:sz w:val="22"/>
              </w:rPr>
              <w:t>Art</w:t>
            </w:r>
            <w:proofErr w:type="gramEnd"/>
            <w:r w:rsidRPr="00465A9D">
              <w:rPr>
                <w:sz w:val="22"/>
              </w:rPr>
              <w:t xml:space="preserve"> and Cookery </w:t>
            </w:r>
          </w:p>
        </w:tc>
      </w:tr>
      <w:tr w:rsidR="00346583" w:rsidRPr="00465A9D" w14:paraId="0F753C52" w14:textId="77777777" w:rsidTr="00672913">
        <w:tc>
          <w:tcPr>
            <w:tcW w:w="2263" w:type="dxa"/>
            <w:shd w:val="clear" w:color="auto" w:fill="CC99FF"/>
          </w:tcPr>
          <w:p w14:paraId="6825001C" w14:textId="77777777" w:rsidR="00346583" w:rsidRPr="00465A9D" w:rsidRDefault="00346583" w:rsidP="00346583">
            <w:pPr>
              <w:pStyle w:val="bodytext"/>
              <w:jc w:val="left"/>
              <w:rPr>
                <w:sz w:val="22"/>
              </w:rPr>
            </w:pPr>
            <w:r w:rsidRPr="00465A9D">
              <w:rPr>
                <w:sz w:val="22"/>
              </w:rPr>
              <w:t xml:space="preserve">INSPIRE (You, Your Future and Your Choices) </w:t>
            </w:r>
          </w:p>
        </w:tc>
        <w:tc>
          <w:tcPr>
            <w:tcW w:w="7357" w:type="dxa"/>
          </w:tcPr>
          <w:p w14:paraId="6E82153A" w14:textId="77777777" w:rsidR="00346583" w:rsidRPr="00465A9D" w:rsidRDefault="00970EA3" w:rsidP="00F93434">
            <w:pPr>
              <w:pStyle w:val="bodytext"/>
              <w:rPr>
                <w:sz w:val="22"/>
              </w:rPr>
            </w:pPr>
            <w:r w:rsidRPr="00465A9D">
              <w:rPr>
                <w:sz w:val="22"/>
              </w:rPr>
              <w:t xml:space="preserve">This part of the curriculum underpins all other learning opportunities. Inspire consists of wellbeing, </w:t>
            </w:r>
            <w:proofErr w:type="gramStart"/>
            <w:r w:rsidRPr="00465A9D">
              <w:rPr>
                <w:sz w:val="22"/>
              </w:rPr>
              <w:t>pastoral</w:t>
            </w:r>
            <w:proofErr w:type="gramEnd"/>
            <w:r w:rsidRPr="00465A9D">
              <w:rPr>
                <w:sz w:val="22"/>
              </w:rPr>
              <w:t xml:space="preserve"> and life skills elements to re-engage pupils into learning and prepare them for independence. </w:t>
            </w:r>
          </w:p>
        </w:tc>
      </w:tr>
    </w:tbl>
    <w:p w14:paraId="1F97DF25" w14:textId="77777777" w:rsidR="00346583" w:rsidRDefault="00346583" w:rsidP="00F93434">
      <w:pPr>
        <w:pStyle w:val="bodytext"/>
      </w:pPr>
    </w:p>
    <w:p w14:paraId="2058619D" w14:textId="77777777" w:rsidR="00346583" w:rsidRPr="00465A9D" w:rsidRDefault="00346583" w:rsidP="00F93434">
      <w:pPr>
        <w:pStyle w:val="bodytext"/>
        <w:rPr>
          <w:b/>
        </w:rPr>
      </w:pPr>
      <w:r w:rsidRPr="00465A9D">
        <w:rPr>
          <w:b/>
        </w:rPr>
        <w:t xml:space="preserve">A detailed map of the full curriculum is available upon request. </w:t>
      </w:r>
    </w:p>
    <w:p w14:paraId="79A58F56" w14:textId="77777777" w:rsidR="001D0067" w:rsidRDefault="001D0067" w:rsidP="00F93434">
      <w:pPr>
        <w:pStyle w:val="bodytext"/>
      </w:pPr>
    </w:p>
    <w:p w14:paraId="5F78C522" w14:textId="77777777" w:rsidR="00465A9D" w:rsidRDefault="00465A9D" w:rsidP="00F93434">
      <w:pPr>
        <w:pStyle w:val="bodytext"/>
      </w:pPr>
    </w:p>
    <w:p w14:paraId="372FA2F6" w14:textId="77777777" w:rsidR="001D0067" w:rsidRDefault="009D0748" w:rsidP="00F93434">
      <w:pPr>
        <w:pStyle w:val="bodytext"/>
      </w:pPr>
      <w:r>
        <w:lastRenderedPageBreak/>
        <w:t>Our curriculum</w:t>
      </w:r>
      <w:r w:rsidR="007C2495">
        <w:t xml:space="preserve"> aims </w:t>
      </w:r>
      <w:proofErr w:type="gramStart"/>
      <w:r w:rsidR="007C2495">
        <w:t>to</w:t>
      </w:r>
      <w:r>
        <w:t>;</w:t>
      </w:r>
      <w:proofErr w:type="gramEnd"/>
      <w:r>
        <w:t xml:space="preserve"> </w:t>
      </w:r>
    </w:p>
    <w:p w14:paraId="398B89A4" w14:textId="77777777" w:rsidR="001D0067" w:rsidRDefault="001D0067" w:rsidP="00F93434">
      <w:pPr>
        <w:pStyle w:val="bodytext"/>
      </w:pPr>
    </w:p>
    <w:p w14:paraId="392C1CFD" w14:textId="77777777" w:rsidR="001D0067" w:rsidRDefault="00D26586" w:rsidP="001D0067">
      <w:pPr>
        <w:pStyle w:val="bodytext"/>
        <w:numPr>
          <w:ilvl w:val="0"/>
          <w:numId w:val="22"/>
        </w:numPr>
      </w:pPr>
      <w:r>
        <w:t>b</w:t>
      </w:r>
      <w:r w:rsidR="007C2495">
        <w:t>uild</w:t>
      </w:r>
      <w:r w:rsidR="001D0067">
        <w:t xml:space="preserve"> </w:t>
      </w:r>
      <w:r w:rsidR="007C2495">
        <w:t xml:space="preserve">upon pupils’ prior knowledge and help them to store knowledge in their </w:t>
      </w:r>
      <w:r w:rsidR="001D0067">
        <w:t>long term-memory so they make progress by knowing more and remembering more</w:t>
      </w:r>
    </w:p>
    <w:p w14:paraId="6C60E987" w14:textId="77777777" w:rsidR="001D0067" w:rsidRDefault="00D26586" w:rsidP="001D0067">
      <w:pPr>
        <w:pStyle w:val="bodytext"/>
        <w:numPr>
          <w:ilvl w:val="0"/>
          <w:numId w:val="22"/>
        </w:numPr>
      </w:pPr>
      <w:r>
        <w:t>m</w:t>
      </w:r>
      <w:r w:rsidR="007C2495">
        <w:t>ake</w:t>
      </w:r>
      <w:r w:rsidR="001D0067">
        <w:t xml:space="preserve"> sure that the right components are embedded in long-term memory to ensure pupils </w:t>
      </w:r>
      <w:proofErr w:type="gramStart"/>
      <w:r w:rsidR="001D0067">
        <w:t>are able to</w:t>
      </w:r>
      <w:proofErr w:type="gramEnd"/>
      <w:r w:rsidR="001D0067">
        <w:t xml:space="preserve"> perform more complex tasks</w:t>
      </w:r>
    </w:p>
    <w:p w14:paraId="5CEBD528" w14:textId="77777777" w:rsidR="00D26586" w:rsidRDefault="007C2495" w:rsidP="00D26586">
      <w:pPr>
        <w:pStyle w:val="bodytext"/>
        <w:numPr>
          <w:ilvl w:val="0"/>
          <w:numId w:val="22"/>
        </w:numPr>
      </w:pPr>
      <w:r>
        <w:t>make</w:t>
      </w:r>
      <w:r w:rsidR="00D26586">
        <w:t xml:space="preserve"> sure that pupils have the change to ‘overlearn’ key concepts through repeated recall to secure learning</w:t>
      </w:r>
    </w:p>
    <w:p w14:paraId="5E5D35C6" w14:textId="77777777" w:rsidR="00D26586" w:rsidRDefault="007C2495" w:rsidP="00D26586">
      <w:pPr>
        <w:pStyle w:val="bodytext"/>
        <w:numPr>
          <w:ilvl w:val="0"/>
          <w:numId w:val="22"/>
        </w:numPr>
      </w:pPr>
      <w:r>
        <w:t>contribute</w:t>
      </w:r>
      <w:r w:rsidR="00D26586">
        <w:t xml:space="preserve"> to achievement of overall </w:t>
      </w:r>
      <w:r w:rsidR="00665D60">
        <w:t xml:space="preserve">subject </w:t>
      </w:r>
      <w:r w:rsidR="00D26586">
        <w:t xml:space="preserve">goals </w:t>
      </w:r>
    </w:p>
    <w:p w14:paraId="38E4C964" w14:textId="77777777" w:rsidR="007C2495" w:rsidRDefault="007C2495" w:rsidP="00D26586">
      <w:pPr>
        <w:pStyle w:val="bodytext"/>
        <w:numPr>
          <w:ilvl w:val="0"/>
          <w:numId w:val="22"/>
        </w:numPr>
      </w:pPr>
      <w:r>
        <w:t xml:space="preserve">ensure that all pupils, including those who have special educational needs </w:t>
      </w:r>
      <w:proofErr w:type="gramStart"/>
      <w:r>
        <w:t>are able to</w:t>
      </w:r>
      <w:proofErr w:type="gramEnd"/>
      <w:r>
        <w:t xml:space="preserve"> achieve the best possible outcomes </w:t>
      </w:r>
    </w:p>
    <w:p w14:paraId="3C0EE0B6" w14:textId="77777777" w:rsidR="00D06867" w:rsidRPr="0062674B" w:rsidRDefault="00D06867" w:rsidP="00F93434">
      <w:pPr>
        <w:pStyle w:val="bodytext"/>
      </w:pPr>
    </w:p>
    <w:p w14:paraId="21CF88BA" w14:textId="77777777" w:rsidR="00F93434" w:rsidRPr="0062674B" w:rsidRDefault="00F93434" w:rsidP="00F93434">
      <w:pPr>
        <w:pStyle w:val="bodytext"/>
      </w:pPr>
      <w:r w:rsidRPr="0062674B">
        <w:rPr>
          <w:b/>
        </w:rPr>
        <w:t>Implementation</w:t>
      </w:r>
      <w:r w:rsidR="003C3891">
        <w:rPr>
          <w:b/>
        </w:rPr>
        <w:t xml:space="preserve"> of this policy</w:t>
      </w:r>
      <w:r w:rsidRPr="0062674B">
        <w:rPr>
          <w:b/>
        </w:rPr>
        <w:t xml:space="preserve">: </w:t>
      </w:r>
      <w:r w:rsidRPr="0062674B">
        <w:t>It is the</w:t>
      </w:r>
      <w:r w:rsidR="00D06867">
        <w:t xml:space="preserve"> responsibility of the Head Teacher</w:t>
      </w:r>
      <w:r w:rsidRPr="0062674B">
        <w:t xml:space="preserve"> to ensure that staff members are aware of and understand this polic</w:t>
      </w:r>
      <w:r w:rsidR="00FC5EC7">
        <w:t>y and any subsequent revisions.</w:t>
      </w:r>
    </w:p>
    <w:p w14:paraId="31BCFC8C" w14:textId="77777777" w:rsidR="00F93434" w:rsidRPr="0062674B" w:rsidRDefault="00F93434" w:rsidP="00F93434">
      <w:pPr>
        <w:pStyle w:val="bodytext"/>
        <w:rPr>
          <w:b/>
        </w:rPr>
      </w:pPr>
    </w:p>
    <w:p w14:paraId="3A314A72" w14:textId="77777777" w:rsidR="00F93434" w:rsidRDefault="00F93434" w:rsidP="00F93434">
      <w:pPr>
        <w:pStyle w:val="bodytext"/>
      </w:pPr>
      <w:r w:rsidRPr="0062674B">
        <w:rPr>
          <w:b/>
        </w:rPr>
        <w:t>Compliance:</w:t>
      </w:r>
      <w:r w:rsidRPr="0062674B">
        <w:t xml:space="preserve"> </w:t>
      </w:r>
      <w:r w:rsidR="00D06867">
        <w:t>This policy complies with the Independent School Standards Part 1: Quality of Education, paragraph 2(1)(a)</w:t>
      </w:r>
    </w:p>
    <w:p w14:paraId="1001CB1D" w14:textId="77777777" w:rsidR="004E12F3" w:rsidRDefault="004E12F3" w:rsidP="004A0EA2">
      <w:pPr>
        <w:rPr>
          <w:sz w:val="20"/>
        </w:rPr>
      </w:pPr>
    </w:p>
    <w:p w14:paraId="2FD9C6E4" w14:textId="77777777" w:rsidR="00191567" w:rsidRPr="0062674B" w:rsidRDefault="00191567" w:rsidP="004A0EA2">
      <w:pPr>
        <w:rPr>
          <w:sz w:val="20"/>
        </w:rPr>
      </w:pPr>
    </w:p>
    <w:p w14:paraId="50AFEAE0" w14:textId="77777777" w:rsidR="00D75B4B" w:rsidRPr="0062674B" w:rsidRDefault="00D75B4B" w:rsidP="004A0EA2">
      <w:pPr>
        <w:rPr>
          <w:sz w:val="20"/>
        </w:rPr>
      </w:pPr>
    </w:p>
    <w:p w14:paraId="07D2693F" w14:textId="77777777" w:rsidR="003F5546" w:rsidRPr="0062674B" w:rsidRDefault="003F5546"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bookmarkStart w:id="1" w:name="_Toc488837595"/>
      <w:r w:rsidR="00DE302F">
        <w:rPr>
          <w:rFonts w:ascii="Arial" w:hAnsi="Arial" w:cs="Arial"/>
          <w:sz w:val="20"/>
          <w:szCs w:val="20"/>
        </w:rPr>
        <w:t>AIMS OF THE POLICY</w:t>
      </w:r>
      <w:bookmarkEnd w:id="1"/>
      <w:r w:rsidRPr="0062674B">
        <w:rPr>
          <w:rFonts w:ascii="Arial" w:hAnsi="Arial" w:cs="Arial"/>
          <w:sz w:val="20"/>
          <w:szCs w:val="20"/>
        </w:rPr>
        <w:t xml:space="preserve"> </w:t>
      </w:r>
    </w:p>
    <w:p w14:paraId="2E1C4F82" w14:textId="77777777" w:rsidR="00D75B4B" w:rsidRPr="0062674B" w:rsidRDefault="00D75B4B" w:rsidP="00D75B4B">
      <w:pPr>
        <w:pStyle w:val="bodytext"/>
      </w:pPr>
    </w:p>
    <w:p w14:paraId="0F22FBDB" w14:textId="77777777" w:rsidR="00DE302F" w:rsidRPr="00DE302F" w:rsidRDefault="00DE302F" w:rsidP="00DE302F">
      <w:pPr>
        <w:pStyle w:val="ListParagraph"/>
        <w:numPr>
          <w:ilvl w:val="0"/>
          <w:numId w:val="14"/>
        </w:numPr>
        <w:jc w:val="both"/>
        <w:rPr>
          <w:sz w:val="20"/>
          <w:lang w:val="en-IE"/>
        </w:rPr>
      </w:pPr>
      <w:r w:rsidRPr="00DE302F">
        <w:rPr>
          <w:sz w:val="20"/>
          <w:lang w:val="en-IE"/>
        </w:rPr>
        <w:t xml:space="preserve">To support the effective and coherent delivery of a bespoke curriculum to every </w:t>
      </w:r>
      <w:proofErr w:type="gramStart"/>
      <w:r w:rsidR="00D06867">
        <w:rPr>
          <w:sz w:val="20"/>
          <w:lang w:val="en-IE"/>
        </w:rPr>
        <w:t>pupil</w:t>
      </w:r>
      <w:r w:rsidRPr="00DE302F">
        <w:rPr>
          <w:sz w:val="20"/>
          <w:lang w:val="en-IE"/>
        </w:rPr>
        <w:t>;</w:t>
      </w:r>
      <w:proofErr w:type="gramEnd"/>
    </w:p>
    <w:p w14:paraId="4C24BAED" w14:textId="77777777" w:rsidR="00DE302F" w:rsidRPr="00DE302F" w:rsidRDefault="00DE302F" w:rsidP="00DE302F">
      <w:pPr>
        <w:pStyle w:val="ListParagraph"/>
        <w:numPr>
          <w:ilvl w:val="0"/>
          <w:numId w:val="14"/>
        </w:numPr>
        <w:jc w:val="both"/>
        <w:rPr>
          <w:sz w:val="20"/>
          <w:lang w:val="en-IE"/>
        </w:rPr>
      </w:pPr>
      <w:r w:rsidRPr="00DE302F">
        <w:rPr>
          <w:sz w:val="20"/>
          <w:lang w:val="en-IE"/>
        </w:rPr>
        <w:t xml:space="preserve">To support staff in making professional responses to the needs of their pupils through recognised approaches based upon best practice for learners having ASD and/or Complex </w:t>
      </w:r>
      <w:proofErr w:type="gramStart"/>
      <w:r w:rsidRPr="00DE302F">
        <w:rPr>
          <w:sz w:val="20"/>
          <w:lang w:val="en-IE"/>
        </w:rPr>
        <w:t>Needs;</w:t>
      </w:r>
      <w:proofErr w:type="gramEnd"/>
    </w:p>
    <w:p w14:paraId="3824030B" w14:textId="77777777" w:rsidR="00BB5C20" w:rsidRPr="002316F5" w:rsidRDefault="00DE302F" w:rsidP="004A0EA2">
      <w:pPr>
        <w:pStyle w:val="ListParagraph"/>
        <w:numPr>
          <w:ilvl w:val="0"/>
          <w:numId w:val="14"/>
        </w:numPr>
        <w:jc w:val="both"/>
        <w:rPr>
          <w:sz w:val="20"/>
          <w:lang w:val="en-IE"/>
        </w:rPr>
      </w:pPr>
      <w:r w:rsidRPr="00DE302F">
        <w:rPr>
          <w:sz w:val="20"/>
          <w:lang w:val="en-IE"/>
        </w:rPr>
        <w:t xml:space="preserve">To provide a framework which rationalises the roles and responsibilities of the education staff and how </w:t>
      </w:r>
      <w:proofErr w:type="gramStart"/>
      <w:r w:rsidRPr="00DE302F">
        <w:rPr>
          <w:sz w:val="20"/>
          <w:lang w:val="en-IE"/>
        </w:rPr>
        <w:t>these interface</w:t>
      </w:r>
      <w:proofErr w:type="gramEnd"/>
      <w:r w:rsidRPr="00DE302F">
        <w:rPr>
          <w:sz w:val="20"/>
          <w:lang w:val="en-IE"/>
        </w:rPr>
        <w:t xml:space="preserve"> and cohere with the wider </w:t>
      </w:r>
      <w:r w:rsidR="003C744E">
        <w:rPr>
          <w:sz w:val="20"/>
          <w:lang w:val="en-IE"/>
        </w:rPr>
        <w:t>Options Trent Acres School</w:t>
      </w:r>
      <w:r w:rsidRPr="00DE302F">
        <w:rPr>
          <w:sz w:val="20"/>
          <w:lang w:val="en-IE"/>
        </w:rPr>
        <w:t xml:space="preserve"> team.</w:t>
      </w:r>
    </w:p>
    <w:p w14:paraId="58959AE1" w14:textId="77777777" w:rsidR="00BB5C20" w:rsidRDefault="00BB5C20" w:rsidP="004A0EA2">
      <w:pPr>
        <w:rPr>
          <w:b/>
          <w:sz w:val="20"/>
        </w:rPr>
      </w:pPr>
    </w:p>
    <w:p w14:paraId="7E639A6D" w14:textId="77777777" w:rsidR="00DE302F" w:rsidRPr="00DE302F" w:rsidRDefault="003C744E" w:rsidP="004A0EA2">
      <w:pPr>
        <w:rPr>
          <w:b/>
          <w:sz w:val="20"/>
        </w:rPr>
      </w:pPr>
      <w:r>
        <w:rPr>
          <w:b/>
          <w:sz w:val="20"/>
        </w:rPr>
        <w:t>Options Trent Acres School</w:t>
      </w:r>
      <w:r w:rsidR="00DE302F" w:rsidRPr="00DE302F">
        <w:rPr>
          <w:b/>
          <w:sz w:val="20"/>
        </w:rPr>
        <w:t xml:space="preserve"> Curriculum </w:t>
      </w:r>
      <w:r w:rsidR="001D0067">
        <w:rPr>
          <w:b/>
          <w:sz w:val="20"/>
        </w:rPr>
        <w:t>Intentions</w:t>
      </w:r>
      <w:r w:rsidR="00DE302F" w:rsidRPr="00DE302F">
        <w:rPr>
          <w:b/>
          <w:sz w:val="20"/>
        </w:rPr>
        <w:t>:</w:t>
      </w:r>
    </w:p>
    <w:p w14:paraId="4E284EFE" w14:textId="77777777" w:rsidR="00DE302F" w:rsidRPr="00DE302F" w:rsidRDefault="00DE302F" w:rsidP="004A0EA2">
      <w:pPr>
        <w:rPr>
          <w:sz w:val="20"/>
        </w:rPr>
      </w:pPr>
    </w:p>
    <w:p w14:paraId="7B6B48CD" w14:textId="77777777" w:rsidR="00DE302F" w:rsidRPr="00DE302F" w:rsidRDefault="00DE302F" w:rsidP="00DE302F">
      <w:pPr>
        <w:rPr>
          <w:sz w:val="20"/>
        </w:rPr>
      </w:pPr>
      <w:r w:rsidRPr="00DE302F">
        <w:rPr>
          <w:sz w:val="20"/>
        </w:rPr>
        <w:t xml:space="preserve">The </w:t>
      </w:r>
      <w:r w:rsidR="00D26586">
        <w:rPr>
          <w:sz w:val="20"/>
        </w:rPr>
        <w:t>intentions of our curriculum are to</w:t>
      </w:r>
      <w:r w:rsidRPr="00DE302F">
        <w:rPr>
          <w:sz w:val="20"/>
        </w:rPr>
        <w:t>:</w:t>
      </w:r>
      <w:r>
        <w:rPr>
          <w:sz w:val="20"/>
        </w:rPr>
        <w:br/>
      </w:r>
    </w:p>
    <w:p w14:paraId="6C2BD4BE" w14:textId="5E0ED4EA" w:rsidR="0054558B" w:rsidRDefault="0054558B" w:rsidP="00DE302F">
      <w:pPr>
        <w:pStyle w:val="ListParagraph"/>
        <w:numPr>
          <w:ilvl w:val="0"/>
          <w:numId w:val="15"/>
        </w:numPr>
        <w:rPr>
          <w:sz w:val="20"/>
        </w:rPr>
      </w:pPr>
      <w:r>
        <w:rPr>
          <w:sz w:val="20"/>
        </w:rPr>
        <w:t xml:space="preserve">Provide the breadth, balance, </w:t>
      </w:r>
      <w:proofErr w:type="gramStart"/>
      <w:r>
        <w:rPr>
          <w:sz w:val="20"/>
        </w:rPr>
        <w:t>depth</w:t>
      </w:r>
      <w:proofErr w:type="gramEnd"/>
      <w:r>
        <w:rPr>
          <w:sz w:val="20"/>
        </w:rPr>
        <w:t xml:space="preserve"> and ambition of the National Curriculum in a personalised way, ensuring that pupils acquire the knowledge, skills and understanding they need to prepare them for their next steps. </w:t>
      </w:r>
    </w:p>
    <w:p w14:paraId="5DD4DB34" w14:textId="443F769C" w:rsidR="00961D11" w:rsidRDefault="00961D11" w:rsidP="00DE302F">
      <w:pPr>
        <w:pStyle w:val="ListParagraph"/>
        <w:numPr>
          <w:ilvl w:val="0"/>
          <w:numId w:val="15"/>
        </w:numPr>
        <w:rPr>
          <w:sz w:val="20"/>
        </w:rPr>
      </w:pPr>
      <w:r>
        <w:rPr>
          <w:sz w:val="20"/>
        </w:rPr>
        <w:t>Engage all pupils in rich meaningful learning experiences to prepare them for their next steps</w:t>
      </w:r>
    </w:p>
    <w:p w14:paraId="49EA481C" w14:textId="77777777" w:rsidR="00961D11" w:rsidRDefault="00961D11" w:rsidP="00DE302F">
      <w:pPr>
        <w:pStyle w:val="ListParagraph"/>
        <w:numPr>
          <w:ilvl w:val="0"/>
          <w:numId w:val="15"/>
        </w:numPr>
        <w:rPr>
          <w:sz w:val="20"/>
        </w:rPr>
      </w:pPr>
      <w:r>
        <w:rPr>
          <w:sz w:val="20"/>
        </w:rPr>
        <w:t xml:space="preserve">Build on prior knowledge so that pupils know more and remember more </w:t>
      </w:r>
    </w:p>
    <w:p w14:paraId="3BDD3B6E" w14:textId="77777777" w:rsidR="00DE302F" w:rsidRPr="00DE302F" w:rsidRDefault="00961D11" w:rsidP="00DE302F">
      <w:pPr>
        <w:pStyle w:val="ListParagraph"/>
        <w:numPr>
          <w:ilvl w:val="0"/>
          <w:numId w:val="15"/>
        </w:numPr>
        <w:rPr>
          <w:sz w:val="20"/>
        </w:rPr>
      </w:pPr>
      <w:r>
        <w:rPr>
          <w:sz w:val="20"/>
        </w:rPr>
        <w:t>Drive individual</w:t>
      </w:r>
      <w:r w:rsidR="00DE302F" w:rsidRPr="00DE302F">
        <w:rPr>
          <w:sz w:val="20"/>
        </w:rPr>
        <w:t xml:space="preserve"> progress within learning and </w:t>
      </w:r>
      <w:proofErr w:type="gramStart"/>
      <w:r w:rsidR="00DE302F" w:rsidRPr="00DE302F">
        <w:rPr>
          <w:sz w:val="20"/>
        </w:rPr>
        <w:t>wellbeing;</w:t>
      </w:r>
      <w:proofErr w:type="gramEnd"/>
    </w:p>
    <w:p w14:paraId="313DBBF6" w14:textId="77777777" w:rsidR="00DE302F" w:rsidRDefault="00DE302F" w:rsidP="00DE302F">
      <w:pPr>
        <w:pStyle w:val="ListParagraph"/>
        <w:numPr>
          <w:ilvl w:val="0"/>
          <w:numId w:val="15"/>
        </w:numPr>
        <w:rPr>
          <w:sz w:val="20"/>
        </w:rPr>
      </w:pPr>
      <w:r w:rsidRPr="00DE302F">
        <w:rPr>
          <w:sz w:val="20"/>
        </w:rPr>
        <w:t xml:space="preserve">Provide a creative range of educational experiences and challenges, supporting learners’ ability to grow self-esteem and </w:t>
      </w:r>
      <w:proofErr w:type="gramStart"/>
      <w:r w:rsidRPr="00DE302F">
        <w:rPr>
          <w:sz w:val="20"/>
        </w:rPr>
        <w:t>confidence;</w:t>
      </w:r>
      <w:proofErr w:type="gramEnd"/>
    </w:p>
    <w:p w14:paraId="28608D68" w14:textId="77777777" w:rsidR="00961D11" w:rsidRPr="00DE302F" w:rsidRDefault="00961D11" w:rsidP="00DE302F">
      <w:pPr>
        <w:pStyle w:val="ListParagraph"/>
        <w:numPr>
          <w:ilvl w:val="0"/>
          <w:numId w:val="15"/>
        </w:numPr>
        <w:rPr>
          <w:sz w:val="20"/>
        </w:rPr>
      </w:pPr>
      <w:r>
        <w:rPr>
          <w:sz w:val="20"/>
        </w:rPr>
        <w:t>Develop expert learners through helping them to grasp key components of learning and secure their long-term memory</w:t>
      </w:r>
    </w:p>
    <w:p w14:paraId="1B1D9BBC" w14:textId="77777777" w:rsidR="00DE302F" w:rsidRPr="00DE302F" w:rsidRDefault="00DE302F" w:rsidP="00DE302F">
      <w:pPr>
        <w:pStyle w:val="ListParagraph"/>
        <w:numPr>
          <w:ilvl w:val="0"/>
          <w:numId w:val="15"/>
        </w:numPr>
        <w:rPr>
          <w:sz w:val="20"/>
        </w:rPr>
      </w:pPr>
      <w:r w:rsidRPr="00DE302F">
        <w:rPr>
          <w:sz w:val="20"/>
        </w:rPr>
        <w:t xml:space="preserve">Develop independence and </w:t>
      </w:r>
      <w:proofErr w:type="gramStart"/>
      <w:r w:rsidRPr="00DE302F">
        <w:rPr>
          <w:sz w:val="20"/>
        </w:rPr>
        <w:t>team work</w:t>
      </w:r>
      <w:proofErr w:type="gramEnd"/>
      <w:r w:rsidRPr="00DE302F">
        <w:rPr>
          <w:sz w:val="20"/>
        </w:rPr>
        <w:t xml:space="preserve"> skills;</w:t>
      </w:r>
    </w:p>
    <w:p w14:paraId="59EC43AD" w14:textId="77777777" w:rsidR="00BB5C20" w:rsidRPr="00BB5C20" w:rsidRDefault="00DE302F" w:rsidP="00BB5C20">
      <w:pPr>
        <w:pStyle w:val="ListParagraph"/>
        <w:numPr>
          <w:ilvl w:val="0"/>
          <w:numId w:val="15"/>
        </w:numPr>
        <w:rPr>
          <w:sz w:val="20"/>
        </w:rPr>
      </w:pPr>
      <w:r w:rsidRPr="00DE302F">
        <w:rPr>
          <w:sz w:val="20"/>
        </w:rPr>
        <w:t xml:space="preserve">Support the </w:t>
      </w:r>
      <w:r w:rsidR="00961D11">
        <w:rPr>
          <w:sz w:val="20"/>
        </w:rPr>
        <w:t>pupils</w:t>
      </w:r>
      <w:r w:rsidRPr="00DE302F">
        <w:rPr>
          <w:sz w:val="20"/>
        </w:rPr>
        <w:t xml:space="preserve"> in developing healthy choices, </w:t>
      </w:r>
      <w:proofErr w:type="gramStart"/>
      <w:r w:rsidRPr="00DE302F">
        <w:rPr>
          <w:sz w:val="20"/>
        </w:rPr>
        <w:t>lifestyles</w:t>
      </w:r>
      <w:proofErr w:type="gramEnd"/>
      <w:r w:rsidRPr="00DE302F">
        <w:rPr>
          <w:sz w:val="20"/>
        </w:rPr>
        <w:t xml:space="preserve"> and relationships </w:t>
      </w:r>
    </w:p>
    <w:p w14:paraId="57ED2F85" w14:textId="77777777" w:rsidR="00BB5C20" w:rsidRPr="00BB5C20" w:rsidRDefault="00BB5C20" w:rsidP="00BB5C20">
      <w:pPr>
        <w:pStyle w:val="ListParagraph"/>
        <w:numPr>
          <w:ilvl w:val="0"/>
          <w:numId w:val="15"/>
        </w:numPr>
        <w:rPr>
          <w:sz w:val="20"/>
        </w:rPr>
      </w:pPr>
      <w:r w:rsidRPr="00BB5C20">
        <w:rPr>
          <w:sz w:val="20"/>
        </w:rPr>
        <w:t xml:space="preserve">Provide a curriculum which is broad, balanced and relevant, provides challenge and </w:t>
      </w:r>
      <w:proofErr w:type="gramStart"/>
      <w:r w:rsidRPr="00BB5C20">
        <w:rPr>
          <w:sz w:val="20"/>
        </w:rPr>
        <w:t>high quality</w:t>
      </w:r>
      <w:proofErr w:type="gramEnd"/>
      <w:r w:rsidRPr="00BB5C20">
        <w:rPr>
          <w:sz w:val="20"/>
        </w:rPr>
        <w:t xml:space="preserve"> learning opportunities, and ensures that all </w:t>
      </w:r>
      <w:r>
        <w:rPr>
          <w:sz w:val="20"/>
        </w:rPr>
        <w:t>pupils</w:t>
      </w:r>
      <w:r w:rsidRPr="00BB5C20">
        <w:rPr>
          <w:sz w:val="20"/>
        </w:rPr>
        <w:t xml:space="preserve"> learn and achieve their full potential;</w:t>
      </w:r>
    </w:p>
    <w:p w14:paraId="4144DBD4" w14:textId="77777777" w:rsidR="00BB5C20" w:rsidRPr="00BB5C20" w:rsidRDefault="00BB5C20" w:rsidP="00BB5C20">
      <w:pPr>
        <w:pStyle w:val="ListParagraph"/>
        <w:numPr>
          <w:ilvl w:val="0"/>
          <w:numId w:val="15"/>
        </w:numPr>
        <w:rPr>
          <w:sz w:val="20"/>
        </w:rPr>
      </w:pPr>
      <w:r w:rsidRPr="00BB5C20">
        <w:rPr>
          <w:sz w:val="20"/>
        </w:rPr>
        <w:t xml:space="preserve">Meet the individual learning needs of each pupil as identified initially by the </w:t>
      </w:r>
      <w:r>
        <w:rPr>
          <w:sz w:val="20"/>
        </w:rPr>
        <w:t>Education Health Care Plan (EHCP)</w:t>
      </w:r>
      <w:r w:rsidRPr="00BB5C20">
        <w:rPr>
          <w:sz w:val="20"/>
        </w:rPr>
        <w:t xml:space="preserve"> and then the Individual Education Plan (for further detail, please refer to the </w:t>
      </w:r>
      <w:r>
        <w:rPr>
          <w:sz w:val="20"/>
        </w:rPr>
        <w:t>School’s</w:t>
      </w:r>
      <w:r w:rsidRPr="00BB5C20">
        <w:rPr>
          <w:sz w:val="20"/>
        </w:rPr>
        <w:t xml:space="preserve"> SEND Policy)</w:t>
      </w:r>
    </w:p>
    <w:p w14:paraId="09B23E0B" w14:textId="77777777" w:rsidR="00BB5C20" w:rsidRPr="00BB5C20" w:rsidRDefault="00BB5C20" w:rsidP="00BB5C20">
      <w:pPr>
        <w:pStyle w:val="ListParagraph"/>
        <w:numPr>
          <w:ilvl w:val="0"/>
          <w:numId w:val="15"/>
        </w:numPr>
        <w:rPr>
          <w:sz w:val="20"/>
        </w:rPr>
      </w:pPr>
      <w:r w:rsidRPr="00BB5C20">
        <w:rPr>
          <w:sz w:val="20"/>
        </w:rPr>
        <w:t xml:space="preserve">Provide extensive opportunities for pupils to acquire and develop skills in Speaking, Listening, Literacy and Numeracy </w:t>
      </w:r>
    </w:p>
    <w:p w14:paraId="1602E04D" w14:textId="77777777" w:rsidR="00BB5C20" w:rsidRPr="00BB5C20" w:rsidRDefault="00BB5C20" w:rsidP="00BB5C20">
      <w:pPr>
        <w:pStyle w:val="ListParagraph"/>
        <w:numPr>
          <w:ilvl w:val="0"/>
          <w:numId w:val="15"/>
        </w:numPr>
        <w:rPr>
          <w:sz w:val="20"/>
        </w:rPr>
      </w:pPr>
      <w:r w:rsidRPr="00BB5C20">
        <w:rPr>
          <w:sz w:val="20"/>
        </w:rPr>
        <w:t xml:space="preserve">Empower students to effect change by developing a positive awareness of self and their inherent </w:t>
      </w:r>
      <w:proofErr w:type="gramStart"/>
      <w:r w:rsidRPr="00BB5C20">
        <w:rPr>
          <w:sz w:val="20"/>
        </w:rPr>
        <w:t>potential;</w:t>
      </w:r>
      <w:proofErr w:type="gramEnd"/>
    </w:p>
    <w:p w14:paraId="07639536" w14:textId="77777777" w:rsidR="00BB5C20" w:rsidRPr="00BB5C20" w:rsidRDefault="00BB5C20" w:rsidP="00BB5C20">
      <w:pPr>
        <w:pStyle w:val="ListParagraph"/>
        <w:numPr>
          <w:ilvl w:val="0"/>
          <w:numId w:val="15"/>
        </w:numPr>
        <w:rPr>
          <w:sz w:val="20"/>
        </w:rPr>
      </w:pPr>
      <w:r w:rsidRPr="00BB5C20">
        <w:rPr>
          <w:sz w:val="20"/>
        </w:rPr>
        <w:t xml:space="preserve">To build on </w:t>
      </w:r>
      <w:proofErr w:type="gramStart"/>
      <w:r w:rsidRPr="00BB5C20">
        <w:rPr>
          <w:sz w:val="20"/>
        </w:rPr>
        <w:t>pupils</w:t>
      </w:r>
      <w:proofErr w:type="gramEnd"/>
      <w:r w:rsidRPr="00BB5C20">
        <w:rPr>
          <w:sz w:val="20"/>
        </w:rPr>
        <w:t xml:space="preserve"> prior experiences, skills knowledge and understanding</w:t>
      </w:r>
    </w:p>
    <w:p w14:paraId="125FE4AE" w14:textId="77777777" w:rsidR="00961D11" w:rsidRDefault="00961D11" w:rsidP="00BB5C20">
      <w:pPr>
        <w:pStyle w:val="ListParagraph"/>
        <w:numPr>
          <w:ilvl w:val="0"/>
          <w:numId w:val="15"/>
        </w:numPr>
        <w:rPr>
          <w:sz w:val="20"/>
        </w:rPr>
      </w:pPr>
      <w:r>
        <w:rPr>
          <w:sz w:val="20"/>
        </w:rPr>
        <w:lastRenderedPageBreak/>
        <w:t>Provide pupils with the essential knowledge that they need to become educated citizens (cultural capital)</w:t>
      </w:r>
    </w:p>
    <w:p w14:paraId="03D49333" w14:textId="77777777" w:rsidR="00BB5C20" w:rsidRPr="00BB5C20" w:rsidRDefault="00BB5C20" w:rsidP="00BB5C20">
      <w:pPr>
        <w:pStyle w:val="ListParagraph"/>
        <w:numPr>
          <w:ilvl w:val="0"/>
          <w:numId w:val="15"/>
        </w:numPr>
        <w:rPr>
          <w:sz w:val="20"/>
        </w:rPr>
      </w:pPr>
      <w:r w:rsidRPr="00BB5C20">
        <w:rPr>
          <w:sz w:val="20"/>
        </w:rPr>
        <w:t xml:space="preserve">Promote intellectual, social, moral, spiritual, </w:t>
      </w:r>
      <w:proofErr w:type="gramStart"/>
      <w:r w:rsidRPr="00BB5C20">
        <w:rPr>
          <w:sz w:val="20"/>
        </w:rPr>
        <w:t>cultural</w:t>
      </w:r>
      <w:proofErr w:type="gramEnd"/>
      <w:r w:rsidRPr="00BB5C20">
        <w:rPr>
          <w:sz w:val="20"/>
        </w:rPr>
        <w:t xml:space="preserve"> and physical skills development; (for further detail, please refer to the Colleges SMSC Policy) </w:t>
      </w:r>
    </w:p>
    <w:p w14:paraId="0D1FB08C" w14:textId="77777777" w:rsidR="00BB5C20" w:rsidRPr="00BB5C20" w:rsidRDefault="00BB5C20" w:rsidP="00BB5C20">
      <w:pPr>
        <w:pStyle w:val="ListParagraph"/>
        <w:numPr>
          <w:ilvl w:val="0"/>
          <w:numId w:val="15"/>
        </w:numPr>
        <w:rPr>
          <w:sz w:val="20"/>
        </w:rPr>
      </w:pPr>
      <w:r w:rsidRPr="00BB5C20">
        <w:rPr>
          <w:sz w:val="20"/>
        </w:rPr>
        <w:t>Provide a safe,</w:t>
      </w:r>
      <w:r w:rsidR="00961D11">
        <w:rPr>
          <w:sz w:val="20"/>
        </w:rPr>
        <w:t xml:space="preserve"> therapeutic,</w:t>
      </w:r>
      <w:r w:rsidRPr="00BB5C20">
        <w:rPr>
          <w:sz w:val="20"/>
        </w:rPr>
        <w:t xml:space="preserve"> caring and tolerant school </w:t>
      </w:r>
      <w:proofErr w:type="gramStart"/>
      <w:r w:rsidRPr="00BB5C20">
        <w:rPr>
          <w:sz w:val="20"/>
        </w:rPr>
        <w:t>community;</w:t>
      </w:r>
      <w:proofErr w:type="gramEnd"/>
    </w:p>
    <w:p w14:paraId="13C493FF" w14:textId="77777777" w:rsidR="00BB5C20" w:rsidRPr="00BB5C20" w:rsidRDefault="00BB5C20" w:rsidP="00BB5C20">
      <w:pPr>
        <w:pStyle w:val="ListParagraph"/>
        <w:numPr>
          <w:ilvl w:val="0"/>
          <w:numId w:val="15"/>
        </w:numPr>
        <w:rPr>
          <w:sz w:val="20"/>
        </w:rPr>
      </w:pPr>
      <w:r w:rsidRPr="00BB5C20">
        <w:rPr>
          <w:sz w:val="20"/>
        </w:rPr>
        <w:t xml:space="preserve">Value and develop self-confidence and </w:t>
      </w:r>
      <w:proofErr w:type="gramStart"/>
      <w:r w:rsidRPr="00BB5C20">
        <w:rPr>
          <w:sz w:val="20"/>
        </w:rPr>
        <w:t>responsibility;</w:t>
      </w:r>
      <w:proofErr w:type="gramEnd"/>
    </w:p>
    <w:p w14:paraId="776E6CC2" w14:textId="77777777" w:rsidR="00BB5C20" w:rsidRPr="00BB5C20" w:rsidRDefault="00BB5C20" w:rsidP="00BB5C20">
      <w:pPr>
        <w:pStyle w:val="ListParagraph"/>
        <w:numPr>
          <w:ilvl w:val="0"/>
          <w:numId w:val="15"/>
        </w:numPr>
        <w:rPr>
          <w:sz w:val="20"/>
        </w:rPr>
      </w:pPr>
      <w:r w:rsidRPr="00BB5C20">
        <w:rPr>
          <w:sz w:val="20"/>
        </w:rPr>
        <w:t xml:space="preserve">Involve parents/ carers and the broader community in a partnership for education; </w:t>
      </w:r>
      <w:proofErr w:type="gramStart"/>
      <w:r w:rsidRPr="00BB5C20">
        <w:rPr>
          <w:sz w:val="20"/>
        </w:rPr>
        <w:t>thus</w:t>
      </w:r>
      <w:proofErr w:type="gramEnd"/>
      <w:r w:rsidRPr="00BB5C20">
        <w:rPr>
          <w:sz w:val="20"/>
        </w:rPr>
        <w:t xml:space="preserve"> creating effective partnership working opportunities </w:t>
      </w:r>
    </w:p>
    <w:p w14:paraId="624F477C" w14:textId="77777777" w:rsidR="00BB5C20" w:rsidRPr="00BB5C20" w:rsidRDefault="00BB5C20" w:rsidP="00BB5C20">
      <w:pPr>
        <w:pStyle w:val="ListParagraph"/>
        <w:numPr>
          <w:ilvl w:val="0"/>
          <w:numId w:val="15"/>
        </w:numPr>
        <w:rPr>
          <w:sz w:val="20"/>
        </w:rPr>
      </w:pPr>
      <w:r w:rsidRPr="00BB5C20">
        <w:rPr>
          <w:sz w:val="20"/>
        </w:rPr>
        <w:t xml:space="preserve">Recognise the importance of fun and positive enjoyment in </w:t>
      </w:r>
      <w:proofErr w:type="gramStart"/>
      <w:r w:rsidRPr="00BB5C20">
        <w:rPr>
          <w:sz w:val="20"/>
        </w:rPr>
        <w:t>learning;</w:t>
      </w:r>
      <w:proofErr w:type="gramEnd"/>
      <w:r w:rsidRPr="00BB5C20">
        <w:rPr>
          <w:sz w:val="20"/>
        </w:rPr>
        <w:tab/>
      </w:r>
    </w:p>
    <w:p w14:paraId="16764760" w14:textId="77777777" w:rsidR="00BB5C20" w:rsidRPr="00BB5C20" w:rsidRDefault="00BB5C20" w:rsidP="00BB5C20">
      <w:pPr>
        <w:pStyle w:val="ListParagraph"/>
        <w:numPr>
          <w:ilvl w:val="0"/>
          <w:numId w:val="15"/>
        </w:numPr>
        <w:rPr>
          <w:sz w:val="20"/>
        </w:rPr>
      </w:pPr>
      <w:r w:rsidRPr="00BB5C20">
        <w:rPr>
          <w:sz w:val="20"/>
        </w:rPr>
        <w:t xml:space="preserve">Involve students in decision making about their own learning, school </w:t>
      </w:r>
      <w:proofErr w:type="gramStart"/>
      <w:r w:rsidRPr="00BB5C20">
        <w:rPr>
          <w:sz w:val="20"/>
        </w:rPr>
        <w:t>life;</w:t>
      </w:r>
      <w:proofErr w:type="gramEnd"/>
    </w:p>
    <w:p w14:paraId="529CF3DB" w14:textId="77777777" w:rsidR="00BB5C20" w:rsidRDefault="00BB5C20" w:rsidP="00BB5C20">
      <w:pPr>
        <w:pStyle w:val="ListParagraph"/>
        <w:numPr>
          <w:ilvl w:val="0"/>
          <w:numId w:val="15"/>
        </w:numPr>
        <w:rPr>
          <w:sz w:val="20"/>
        </w:rPr>
      </w:pPr>
      <w:r w:rsidRPr="00BB5C20">
        <w:rPr>
          <w:sz w:val="20"/>
        </w:rPr>
        <w:t>Prepare young people to participate fully and successfully in further learning and adult life.</w:t>
      </w:r>
    </w:p>
    <w:p w14:paraId="6A440B6C" w14:textId="77777777" w:rsidR="000478CF" w:rsidRDefault="000478CF" w:rsidP="000478CF">
      <w:pPr>
        <w:rPr>
          <w:sz w:val="20"/>
        </w:rPr>
      </w:pPr>
    </w:p>
    <w:p w14:paraId="4F771988" w14:textId="77777777" w:rsidR="000478CF" w:rsidRDefault="006169C4" w:rsidP="000478CF">
      <w:pPr>
        <w:rPr>
          <w:b/>
          <w:sz w:val="20"/>
          <w:u w:val="single"/>
        </w:rPr>
      </w:pPr>
      <w:r w:rsidRPr="006169C4">
        <w:rPr>
          <w:b/>
          <w:sz w:val="20"/>
          <w:u w:val="single"/>
        </w:rPr>
        <w:t>Recovery Curriculum</w:t>
      </w:r>
    </w:p>
    <w:p w14:paraId="271B5471" w14:textId="77777777" w:rsidR="006169C4" w:rsidRDefault="006169C4" w:rsidP="000478CF">
      <w:pPr>
        <w:rPr>
          <w:b/>
          <w:sz w:val="20"/>
          <w:u w:val="single"/>
        </w:rPr>
      </w:pPr>
    </w:p>
    <w:p w14:paraId="5E834B51" w14:textId="77777777" w:rsidR="006169C4" w:rsidRDefault="006169C4" w:rsidP="000478CF">
      <w:pPr>
        <w:rPr>
          <w:sz w:val="20"/>
        </w:rPr>
      </w:pPr>
      <w:r>
        <w:rPr>
          <w:sz w:val="20"/>
        </w:rPr>
        <w:t xml:space="preserve">Due to the </w:t>
      </w:r>
      <w:r w:rsidR="001F6114">
        <w:rPr>
          <w:sz w:val="20"/>
        </w:rPr>
        <w:t>recent</w:t>
      </w:r>
      <w:r>
        <w:rPr>
          <w:sz w:val="20"/>
        </w:rPr>
        <w:t xml:space="preserve"> situation of Covid-19 a</w:t>
      </w:r>
      <w:r w:rsidR="00EC6BBA">
        <w:rPr>
          <w:sz w:val="20"/>
        </w:rPr>
        <w:t>nd to prepare for other crises</w:t>
      </w:r>
      <w:r>
        <w:rPr>
          <w:sz w:val="20"/>
        </w:rPr>
        <w:t xml:space="preserve"> that may occur</w:t>
      </w:r>
      <w:r w:rsidR="00EC6BBA">
        <w:rPr>
          <w:sz w:val="20"/>
        </w:rPr>
        <w:t>,</w:t>
      </w:r>
      <w:r>
        <w:rPr>
          <w:sz w:val="20"/>
        </w:rPr>
        <w:t xml:space="preserve"> a recovery curriculum has been developed. </w:t>
      </w:r>
      <w:r w:rsidR="000816E4">
        <w:rPr>
          <w:sz w:val="20"/>
        </w:rPr>
        <w:t>The Re</w:t>
      </w:r>
      <w:r w:rsidR="00EF2EF0">
        <w:rPr>
          <w:sz w:val="20"/>
        </w:rPr>
        <w:t>covery Curriculum</w:t>
      </w:r>
      <w:r>
        <w:rPr>
          <w:sz w:val="20"/>
        </w:rPr>
        <w:t xml:space="preserve"> </w:t>
      </w:r>
      <w:r w:rsidR="00FF7E2B">
        <w:rPr>
          <w:sz w:val="20"/>
        </w:rPr>
        <w:t>is based on a five</w:t>
      </w:r>
      <w:r w:rsidR="00075F5F">
        <w:rPr>
          <w:sz w:val="20"/>
        </w:rPr>
        <w:t>-</w:t>
      </w:r>
      <w:r w:rsidR="00FF7E2B">
        <w:rPr>
          <w:sz w:val="20"/>
        </w:rPr>
        <w:t>layer approach including Relationships, Community, Transparent Curriculum</w:t>
      </w:r>
      <w:r w:rsidR="00EF2EF0">
        <w:rPr>
          <w:sz w:val="20"/>
        </w:rPr>
        <w:t>, Meta</w:t>
      </w:r>
      <w:r w:rsidR="00DA377E">
        <w:rPr>
          <w:sz w:val="20"/>
        </w:rPr>
        <w:t>cognition and Space.</w:t>
      </w:r>
      <w:r w:rsidR="00E85218">
        <w:rPr>
          <w:sz w:val="20"/>
        </w:rPr>
        <w:t xml:space="preserve"> The aim of this is to re-engage pupils into formal learning as quickly as possible. </w:t>
      </w:r>
    </w:p>
    <w:p w14:paraId="6DED3B37" w14:textId="77777777" w:rsidR="00DA377E" w:rsidRDefault="00DA377E" w:rsidP="000478CF">
      <w:pPr>
        <w:rPr>
          <w:sz w:val="20"/>
        </w:rPr>
      </w:pPr>
    </w:p>
    <w:p w14:paraId="41059030" w14:textId="77777777" w:rsidR="00DA377E" w:rsidRDefault="00DA377E" w:rsidP="000478CF">
      <w:pPr>
        <w:rPr>
          <w:sz w:val="20"/>
        </w:rPr>
      </w:pPr>
      <w:r>
        <w:rPr>
          <w:sz w:val="20"/>
        </w:rPr>
        <w:t xml:space="preserve">Relationships focuses on rebuilding trusting relationships and letting the children know that we are still here for them. Community focuses on learning about what has happened in the child’s community whilst they have been learning at home. There is also a focus on how the school community </w:t>
      </w:r>
      <w:r w:rsidR="00EA7C2C">
        <w:rPr>
          <w:sz w:val="20"/>
        </w:rPr>
        <w:t>and how it may</w:t>
      </w:r>
      <w:r>
        <w:rPr>
          <w:sz w:val="20"/>
        </w:rPr>
        <w:t xml:space="preserve"> look and feel different for the pupils. The Transparent </w:t>
      </w:r>
      <w:r w:rsidR="00075F5F">
        <w:rPr>
          <w:sz w:val="20"/>
        </w:rPr>
        <w:t>C</w:t>
      </w:r>
      <w:r>
        <w:rPr>
          <w:sz w:val="20"/>
        </w:rPr>
        <w:t>urriculum</w:t>
      </w:r>
      <w:r w:rsidR="00075F5F">
        <w:rPr>
          <w:sz w:val="20"/>
        </w:rPr>
        <w:t xml:space="preserve"> focuses on healing the stress and anxiety a child may have</w:t>
      </w:r>
      <w:r w:rsidR="00EA7C2C">
        <w:rPr>
          <w:sz w:val="20"/>
        </w:rPr>
        <w:t xml:space="preserve"> had</w:t>
      </w:r>
      <w:r w:rsidR="00075F5F">
        <w:rPr>
          <w:sz w:val="20"/>
        </w:rPr>
        <w:t xml:space="preserve"> from missing school and helps the child to regain control of their learning. Metacognition focuses on reskilling pupils to rebuild their confidence as learners as many pupils </w:t>
      </w:r>
      <w:r w:rsidR="00EA7C2C">
        <w:rPr>
          <w:sz w:val="20"/>
        </w:rPr>
        <w:t>will have been learning in different ways. Space is focusing on rediscovering ourselves and to enable the pupils to find their voice on learning.</w:t>
      </w:r>
    </w:p>
    <w:p w14:paraId="0D7947CC" w14:textId="77777777" w:rsidR="001F6114" w:rsidRDefault="001F6114" w:rsidP="000478CF">
      <w:pPr>
        <w:rPr>
          <w:sz w:val="20"/>
        </w:rPr>
      </w:pPr>
    </w:p>
    <w:p w14:paraId="00C42618" w14:textId="77777777" w:rsidR="001F6114" w:rsidRPr="006169C4" w:rsidRDefault="001F6114" w:rsidP="000478CF">
      <w:pPr>
        <w:rPr>
          <w:sz w:val="20"/>
        </w:rPr>
      </w:pPr>
      <w:r>
        <w:rPr>
          <w:sz w:val="20"/>
        </w:rPr>
        <w:t xml:space="preserve">This curriculum will also be applied for children with trauma and those who are unable to access school for any reason over long periods of time. </w:t>
      </w:r>
    </w:p>
    <w:p w14:paraId="7FF6170B" w14:textId="77777777" w:rsidR="00DE302F" w:rsidRPr="0062674B" w:rsidRDefault="00DE302F" w:rsidP="004A0EA2">
      <w:pPr>
        <w:rPr>
          <w:sz w:val="20"/>
        </w:rPr>
      </w:pPr>
    </w:p>
    <w:p w14:paraId="1EDF0745" w14:textId="77777777" w:rsidR="007F64E7" w:rsidRPr="0062674B" w:rsidRDefault="007F64E7" w:rsidP="004A0EA2">
      <w:pPr>
        <w:jc w:val="both"/>
        <w:rPr>
          <w:bCs/>
          <w:sz w:val="20"/>
        </w:rPr>
      </w:pPr>
    </w:p>
    <w:p w14:paraId="6D26B443" w14:textId="77777777" w:rsidR="00D514B0" w:rsidRPr="0062674B" w:rsidRDefault="00D514B0"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2" w:name="_Toc488837596"/>
      <w:r w:rsidR="003C744E">
        <w:rPr>
          <w:rFonts w:ascii="Arial" w:hAnsi="Arial" w:cs="Arial"/>
          <w:sz w:val="20"/>
          <w:szCs w:val="20"/>
        </w:rPr>
        <w:t>OPTIONS TRENT ACRES SCHOOL</w:t>
      </w:r>
      <w:r w:rsidR="00DE302F">
        <w:rPr>
          <w:rFonts w:ascii="Arial" w:hAnsi="Arial" w:cs="Arial"/>
          <w:sz w:val="20"/>
          <w:szCs w:val="20"/>
        </w:rPr>
        <w:t xml:space="preserve"> </w:t>
      </w:r>
      <w:bookmarkEnd w:id="2"/>
      <w:r w:rsidR="003C744E">
        <w:rPr>
          <w:rFonts w:ascii="Arial" w:hAnsi="Arial" w:cs="Arial"/>
          <w:sz w:val="20"/>
          <w:szCs w:val="20"/>
        </w:rPr>
        <w:t>VALUES</w:t>
      </w:r>
      <w:r w:rsidRPr="0062674B">
        <w:rPr>
          <w:rFonts w:ascii="Arial" w:hAnsi="Arial" w:cs="Arial"/>
          <w:sz w:val="20"/>
          <w:szCs w:val="20"/>
        </w:rPr>
        <w:t xml:space="preserve"> </w:t>
      </w:r>
    </w:p>
    <w:p w14:paraId="00DE5226" w14:textId="77777777" w:rsidR="00BB5C20" w:rsidRDefault="00D514B0" w:rsidP="00DE302F">
      <w:pPr>
        <w:jc w:val="both"/>
        <w:rPr>
          <w:sz w:val="20"/>
          <w:lang w:val="en-US"/>
        </w:rPr>
      </w:pPr>
      <w:r w:rsidRPr="0062674B">
        <w:rPr>
          <w:bCs/>
          <w:sz w:val="20"/>
        </w:rPr>
        <w:t xml:space="preserve"> </w:t>
      </w:r>
      <w:r w:rsidR="00DE302F">
        <w:rPr>
          <w:bCs/>
          <w:sz w:val="20"/>
        </w:rPr>
        <w:br/>
      </w:r>
      <w:r w:rsidR="00DE302F" w:rsidRPr="00DE302F">
        <w:rPr>
          <w:sz w:val="20"/>
          <w:lang w:val="en-US"/>
        </w:rPr>
        <w:t xml:space="preserve">The </w:t>
      </w:r>
      <w:r w:rsidR="003C744E">
        <w:rPr>
          <w:sz w:val="20"/>
          <w:lang w:val="en-US"/>
        </w:rPr>
        <w:t>Options Trent Acres School</w:t>
      </w:r>
      <w:r w:rsidR="00DE302F" w:rsidRPr="00DE302F">
        <w:rPr>
          <w:sz w:val="20"/>
          <w:lang w:val="en-US"/>
        </w:rPr>
        <w:t xml:space="preserve"> curriculum encourages active engagement in learning within </w:t>
      </w:r>
      <w:proofErr w:type="gramStart"/>
      <w:r w:rsidR="00DE302F" w:rsidRPr="00DE302F">
        <w:rPr>
          <w:sz w:val="20"/>
          <w:lang w:val="en-US"/>
        </w:rPr>
        <w:t>first hand</w:t>
      </w:r>
      <w:proofErr w:type="gramEnd"/>
      <w:r w:rsidR="00DE302F" w:rsidRPr="00DE302F">
        <w:rPr>
          <w:sz w:val="20"/>
          <w:lang w:val="en-US"/>
        </w:rPr>
        <w:t xml:space="preserve">, practical contexts in the classroom, in the community and in the great outdoors. </w:t>
      </w:r>
      <w:r w:rsidR="00BB5C20">
        <w:rPr>
          <w:sz w:val="20"/>
          <w:lang w:val="en-US"/>
        </w:rPr>
        <w:t>The school follows the National Curriculum programmes of Study to ensure that the whole entitlement is fulfilled. This is plan</w:t>
      </w:r>
      <w:r w:rsidR="003C744E">
        <w:rPr>
          <w:sz w:val="20"/>
          <w:lang w:val="en-US"/>
        </w:rPr>
        <w:t xml:space="preserve">ned and delivered </w:t>
      </w:r>
      <w:proofErr w:type="gramStart"/>
      <w:r w:rsidR="003C744E">
        <w:rPr>
          <w:sz w:val="20"/>
          <w:lang w:val="en-US"/>
        </w:rPr>
        <w:t>in order to</w:t>
      </w:r>
      <w:proofErr w:type="gramEnd"/>
      <w:r w:rsidR="003C744E">
        <w:rPr>
          <w:sz w:val="20"/>
          <w:lang w:val="en-US"/>
        </w:rPr>
        <w:t xml:space="preserve"> arouse pupil interest and foster engagement and motivation. The </w:t>
      </w:r>
      <w:r w:rsidR="00961D11">
        <w:rPr>
          <w:sz w:val="20"/>
          <w:lang w:val="en-US"/>
        </w:rPr>
        <w:t>book</w:t>
      </w:r>
      <w:r w:rsidR="00FD2894">
        <w:rPr>
          <w:sz w:val="20"/>
          <w:lang w:val="en-US"/>
        </w:rPr>
        <w:t>-</w:t>
      </w:r>
      <w:r w:rsidR="00961D11">
        <w:rPr>
          <w:sz w:val="20"/>
          <w:lang w:val="en-US"/>
        </w:rPr>
        <w:t xml:space="preserve">based </w:t>
      </w:r>
      <w:r w:rsidR="003C744E">
        <w:rPr>
          <w:sz w:val="20"/>
          <w:lang w:val="en-US"/>
        </w:rPr>
        <w:t xml:space="preserve">curriculum operates throughout </w:t>
      </w:r>
      <w:r w:rsidR="00961D11">
        <w:rPr>
          <w:sz w:val="20"/>
          <w:lang w:val="en-US"/>
        </w:rPr>
        <w:t>all key stages</w:t>
      </w:r>
      <w:r w:rsidR="00FD2894">
        <w:rPr>
          <w:sz w:val="20"/>
          <w:lang w:val="en-US"/>
        </w:rPr>
        <w:t xml:space="preserve"> within the English curriculum</w:t>
      </w:r>
      <w:r w:rsidR="00961D11">
        <w:rPr>
          <w:sz w:val="20"/>
          <w:lang w:val="en-US"/>
        </w:rPr>
        <w:t xml:space="preserve"> with additional</w:t>
      </w:r>
      <w:r w:rsidR="003C744E">
        <w:rPr>
          <w:sz w:val="20"/>
          <w:lang w:val="en-US"/>
        </w:rPr>
        <w:t xml:space="preserve"> relevant pathways </w:t>
      </w:r>
      <w:r w:rsidR="00FD2894">
        <w:rPr>
          <w:sz w:val="20"/>
          <w:lang w:val="en-US"/>
        </w:rPr>
        <w:t>being developed</w:t>
      </w:r>
      <w:r w:rsidR="003C744E">
        <w:rPr>
          <w:sz w:val="20"/>
          <w:lang w:val="en-US"/>
        </w:rPr>
        <w:t xml:space="preserve"> through key stage 4 and 5 leading to valuable </w:t>
      </w:r>
      <w:r w:rsidR="00961D11">
        <w:rPr>
          <w:sz w:val="20"/>
          <w:lang w:val="en-US"/>
        </w:rPr>
        <w:t xml:space="preserve">experiences and qualifications. </w:t>
      </w:r>
    </w:p>
    <w:p w14:paraId="6C022D2E" w14:textId="77777777" w:rsidR="00DE302F" w:rsidRDefault="003C744E" w:rsidP="00DE302F">
      <w:pPr>
        <w:jc w:val="both"/>
        <w:rPr>
          <w:bCs/>
          <w:sz w:val="20"/>
        </w:rPr>
      </w:pPr>
      <w:r>
        <w:rPr>
          <w:sz w:val="20"/>
          <w:lang w:val="en-US"/>
        </w:rPr>
        <w:t xml:space="preserve">Communication and working in partnership with parents and </w:t>
      </w:r>
      <w:proofErr w:type="spellStart"/>
      <w:r>
        <w:rPr>
          <w:sz w:val="20"/>
          <w:lang w:val="en-US"/>
        </w:rPr>
        <w:t>carers</w:t>
      </w:r>
      <w:proofErr w:type="spellEnd"/>
      <w:r>
        <w:rPr>
          <w:sz w:val="20"/>
          <w:lang w:val="en-US"/>
        </w:rPr>
        <w:t xml:space="preserve"> </w:t>
      </w:r>
      <w:proofErr w:type="gramStart"/>
      <w:r>
        <w:rPr>
          <w:sz w:val="20"/>
          <w:lang w:val="en-US"/>
        </w:rPr>
        <w:t>is</w:t>
      </w:r>
      <w:proofErr w:type="gramEnd"/>
      <w:r>
        <w:rPr>
          <w:sz w:val="20"/>
          <w:lang w:val="en-US"/>
        </w:rPr>
        <w:t xml:space="preserve"> essential to promote effective learning.  </w:t>
      </w:r>
      <w:r w:rsidR="007D04F1">
        <w:rPr>
          <w:sz w:val="20"/>
          <w:lang w:val="en-US"/>
        </w:rPr>
        <w:t xml:space="preserve">Parents and </w:t>
      </w:r>
      <w:proofErr w:type="spellStart"/>
      <w:r w:rsidR="007D04F1">
        <w:rPr>
          <w:sz w:val="20"/>
          <w:lang w:val="en-US"/>
        </w:rPr>
        <w:t>Carers</w:t>
      </w:r>
      <w:proofErr w:type="spellEnd"/>
      <w:r w:rsidR="007D04F1">
        <w:rPr>
          <w:sz w:val="20"/>
          <w:lang w:val="en-US"/>
        </w:rPr>
        <w:t xml:space="preserve"> have access to Class Dojo. This app is used to communicate key information as well as sharing details about children’s progress. The app is also linked to the school’s behaviour and rewards policy. </w:t>
      </w:r>
    </w:p>
    <w:p w14:paraId="2A8C3274" w14:textId="77777777" w:rsidR="00DE302F" w:rsidRDefault="00DE302F" w:rsidP="00DE302F">
      <w:pPr>
        <w:jc w:val="both"/>
        <w:rPr>
          <w:sz w:val="20"/>
          <w:lang w:val="en-US"/>
        </w:rPr>
      </w:pPr>
      <w:r w:rsidRPr="003C744E">
        <w:rPr>
          <w:sz w:val="20"/>
          <w:lang w:val="en-US"/>
        </w:rPr>
        <w:t>Ea</w:t>
      </w:r>
      <w:r w:rsidR="00C91C64">
        <w:rPr>
          <w:sz w:val="20"/>
          <w:lang w:val="en-US"/>
        </w:rPr>
        <w:t>ch pupil’s pathway is personalis</w:t>
      </w:r>
      <w:r w:rsidRPr="003C744E">
        <w:rPr>
          <w:sz w:val="20"/>
          <w:lang w:val="en-US"/>
        </w:rPr>
        <w:t xml:space="preserve">ed to meet their needs and is underpinned by our </w:t>
      </w:r>
      <w:r w:rsidR="003C744E" w:rsidRPr="003C744E">
        <w:rPr>
          <w:sz w:val="20"/>
          <w:lang w:val="en-US"/>
        </w:rPr>
        <w:t>core values which actively promote Fundamental British Values.</w:t>
      </w:r>
      <w:r w:rsidR="003C744E">
        <w:rPr>
          <w:i/>
          <w:sz w:val="20"/>
          <w:lang w:val="en-US"/>
        </w:rPr>
        <w:t xml:space="preserve"> </w:t>
      </w:r>
    </w:p>
    <w:p w14:paraId="5F784B01" w14:textId="77777777" w:rsidR="00176615" w:rsidRDefault="00176615" w:rsidP="00176615">
      <w:pPr>
        <w:pStyle w:val="ListParagraph"/>
        <w:numPr>
          <w:ilvl w:val="0"/>
          <w:numId w:val="21"/>
        </w:numPr>
        <w:jc w:val="both"/>
        <w:rPr>
          <w:bCs/>
          <w:sz w:val="20"/>
        </w:rPr>
      </w:pPr>
      <w:r>
        <w:rPr>
          <w:bCs/>
          <w:sz w:val="20"/>
        </w:rPr>
        <w:t>Everyone Should be listened to (Democracy)</w:t>
      </w:r>
    </w:p>
    <w:p w14:paraId="24E24E6A" w14:textId="77777777" w:rsidR="00176615" w:rsidRDefault="00176615" w:rsidP="00176615">
      <w:pPr>
        <w:pStyle w:val="ListParagraph"/>
        <w:numPr>
          <w:ilvl w:val="0"/>
          <w:numId w:val="21"/>
        </w:numPr>
        <w:jc w:val="both"/>
        <w:rPr>
          <w:bCs/>
          <w:sz w:val="20"/>
        </w:rPr>
      </w:pPr>
      <w:r>
        <w:rPr>
          <w:bCs/>
          <w:sz w:val="20"/>
        </w:rPr>
        <w:t>Keep everyone safe by following the rules and making the right choices (Rule of Law)</w:t>
      </w:r>
    </w:p>
    <w:p w14:paraId="18E70550" w14:textId="77777777" w:rsidR="00176615" w:rsidRDefault="00176615" w:rsidP="00176615">
      <w:pPr>
        <w:pStyle w:val="ListParagraph"/>
        <w:numPr>
          <w:ilvl w:val="0"/>
          <w:numId w:val="21"/>
        </w:numPr>
        <w:jc w:val="both"/>
        <w:rPr>
          <w:bCs/>
          <w:sz w:val="20"/>
        </w:rPr>
      </w:pPr>
      <w:r>
        <w:rPr>
          <w:bCs/>
          <w:sz w:val="20"/>
        </w:rPr>
        <w:t>Be Proud of who you are (Individual Liberty)</w:t>
      </w:r>
    </w:p>
    <w:p w14:paraId="71C38881" w14:textId="77777777" w:rsidR="00176615" w:rsidRDefault="00176615" w:rsidP="00176615">
      <w:pPr>
        <w:pStyle w:val="ListParagraph"/>
        <w:numPr>
          <w:ilvl w:val="0"/>
          <w:numId w:val="21"/>
        </w:numPr>
        <w:jc w:val="both"/>
        <w:rPr>
          <w:bCs/>
          <w:sz w:val="20"/>
        </w:rPr>
      </w:pPr>
      <w:r>
        <w:rPr>
          <w:bCs/>
          <w:sz w:val="20"/>
        </w:rPr>
        <w:t>Value each other and your surroundings (Mutual Respect)</w:t>
      </w:r>
    </w:p>
    <w:p w14:paraId="7558B0C6" w14:textId="77777777" w:rsidR="002316F5" w:rsidRPr="00191567" w:rsidRDefault="00176615" w:rsidP="007D04F1">
      <w:pPr>
        <w:pStyle w:val="ListParagraph"/>
        <w:numPr>
          <w:ilvl w:val="0"/>
          <w:numId w:val="21"/>
        </w:numPr>
        <w:jc w:val="both"/>
        <w:rPr>
          <w:bCs/>
          <w:sz w:val="20"/>
        </w:rPr>
      </w:pPr>
      <w:r>
        <w:rPr>
          <w:bCs/>
          <w:sz w:val="20"/>
        </w:rPr>
        <w:t>Be Patient, Kind and Understanding to everyone (Tolerance)</w:t>
      </w:r>
    </w:p>
    <w:p w14:paraId="66829C21" w14:textId="77777777" w:rsidR="002316F5" w:rsidRPr="002316F5" w:rsidRDefault="002316F5" w:rsidP="002316F5">
      <w:pPr>
        <w:ind w:left="360"/>
        <w:rPr>
          <w:color w:val="000000"/>
          <w:sz w:val="20"/>
        </w:rPr>
      </w:pPr>
    </w:p>
    <w:p w14:paraId="3BAC9619" w14:textId="77777777" w:rsidR="00DE302F" w:rsidRPr="00DE302F" w:rsidRDefault="00DE302F" w:rsidP="00DE302F">
      <w:pPr>
        <w:rPr>
          <w:b/>
          <w:sz w:val="20"/>
        </w:rPr>
      </w:pPr>
      <w:r w:rsidRPr="00DE302F">
        <w:rPr>
          <w:b/>
          <w:sz w:val="20"/>
        </w:rPr>
        <w:t>Thinking Skills</w:t>
      </w:r>
    </w:p>
    <w:p w14:paraId="67071D70" w14:textId="77777777" w:rsidR="00DE302F" w:rsidRPr="00DE302F" w:rsidRDefault="00DE302F" w:rsidP="00DE302F">
      <w:pPr>
        <w:rPr>
          <w:b/>
          <w:color w:val="000000"/>
          <w:sz w:val="20"/>
        </w:rPr>
      </w:pPr>
    </w:p>
    <w:p w14:paraId="17014228" w14:textId="77777777" w:rsidR="00DE302F" w:rsidRPr="00DE302F" w:rsidRDefault="00DE302F" w:rsidP="00DE302F">
      <w:pPr>
        <w:jc w:val="both"/>
        <w:rPr>
          <w:color w:val="000000"/>
          <w:sz w:val="20"/>
        </w:rPr>
      </w:pPr>
      <w:r w:rsidRPr="00DE302F">
        <w:rPr>
          <w:color w:val="000000"/>
          <w:sz w:val="20"/>
        </w:rPr>
        <w:t>These complement the six Key Skills and are also embedded in each learner’s curriculum offer. For our learners, the development of thinking skills involves:</w:t>
      </w:r>
    </w:p>
    <w:p w14:paraId="2653C4A9" w14:textId="77777777" w:rsidR="00DE302F" w:rsidRPr="00DE302F" w:rsidRDefault="00DE302F" w:rsidP="00DE302F">
      <w:pPr>
        <w:numPr>
          <w:ilvl w:val="0"/>
          <w:numId w:val="16"/>
        </w:numPr>
        <w:jc w:val="both"/>
        <w:rPr>
          <w:color w:val="000000"/>
          <w:sz w:val="20"/>
        </w:rPr>
      </w:pPr>
      <w:r w:rsidRPr="00DE302F">
        <w:rPr>
          <w:color w:val="000000"/>
          <w:sz w:val="20"/>
        </w:rPr>
        <w:lastRenderedPageBreak/>
        <w:t xml:space="preserve">Sensory awareness and </w:t>
      </w:r>
      <w:proofErr w:type="gramStart"/>
      <w:r w:rsidRPr="00DE302F">
        <w:rPr>
          <w:color w:val="000000"/>
          <w:sz w:val="20"/>
        </w:rPr>
        <w:t>perception;</w:t>
      </w:r>
      <w:proofErr w:type="gramEnd"/>
    </w:p>
    <w:p w14:paraId="76AC4FD9" w14:textId="77777777" w:rsidR="00DE302F" w:rsidRPr="00DE302F" w:rsidRDefault="00DE302F" w:rsidP="00DE302F">
      <w:pPr>
        <w:numPr>
          <w:ilvl w:val="0"/>
          <w:numId w:val="16"/>
        </w:numPr>
        <w:jc w:val="both"/>
        <w:rPr>
          <w:color w:val="000000"/>
          <w:sz w:val="20"/>
        </w:rPr>
      </w:pPr>
      <w:r w:rsidRPr="00DE302F">
        <w:rPr>
          <w:color w:val="000000"/>
          <w:sz w:val="20"/>
        </w:rPr>
        <w:t xml:space="preserve">Early cognition skills such as remembering, sequencing, anticipating, </w:t>
      </w:r>
      <w:proofErr w:type="gramStart"/>
      <w:r w:rsidRPr="00DE302F">
        <w:rPr>
          <w:color w:val="000000"/>
          <w:sz w:val="20"/>
        </w:rPr>
        <w:t>choosing</w:t>
      </w:r>
      <w:proofErr w:type="gramEnd"/>
      <w:r w:rsidRPr="00DE302F">
        <w:rPr>
          <w:color w:val="000000"/>
          <w:sz w:val="20"/>
        </w:rPr>
        <w:t xml:space="preserve"> and matching.</w:t>
      </w:r>
    </w:p>
    <w:p w14:paraId="4B802A79" w14:textId="77777777" w:rsidR="00DE302F" w:rsidRPr="00DE302F" w:rsidRDefault="00DE302F" w:rsidP="007D04F1">
      <w:pPr>
        <w:jc w:val="both"/>
        <w:rPr>
          <w:color w:val="000000"/>
          <w:sz w:val="20"/>
        </w:rPr>
      </w:pPr>
    </w:p>
    <w:p w14:paraId="0EEA3A81" w14:textId="77777777" w:rsidR="00DE302F" w:rsidRPr="00DE302F" w:rsidRDefault="00DE302F" w:rsidP="00DE302F">
      <w:pPr>
        <w:pStyle w:val="gen"/>
        <w:spacing w:before="0" w:beforeAutospacing="0" w:after="0" w:afterAutospacing="0" w:line="240" w:lineRule="auto"/>
        <w:jc w:val="both"/>
        <w:rPr>
          <w:rFonts w:ascii="Arial" w:hAnsi="Arial" w:cs="Arial"/>
          <w:color w:val="000000"/>
          <w:sz w:val="20"/>
          <w:szCs w:val="20"/>
        </w:rPr>
      </w:pPr>
      <w:r w:rsidRPr="00DE302F">
        <w:rPr>
          <w:rFonts w:ascii="Arial" w:hAnsi="Arial" w:cs="Arial"/>
          <w:sz w:val="20"/>
          <w:szCs w:val="20"/>
        </w:rPr>
        <w:t xml:space="preserve">Bespoke Curriculum Pathways reflect aspects of the National Curriculum and are linked to the continuous monitoring and evaluation of progress. </w:t>
      </w:r>
      <w:r w:rsidRPr="00DE302F">
        <w:rPr>
          <w:rFonts w:ascii="Arial" w:hAnsi="Arial" w:cs="Arial"/>
          <w:color w:val="000000"/>
          <w:sz w:val="20"/>
          <w:szCs w:val="20"/>
        </w:rPr>
        <w:t>We follow the three principles that are essential to developing a more inclusive curriculum:</w:t>
      </w:r>
    </w:p>
    <w:p w14:paraId="4AD31279" w14:textId="77777777" w:rsidR="00DE302F" w:rsidRPr="00DE302F" w:rsidRDefault="00DE302F" w:rsidP="00DE302F">
      <w:pPr>
        <w:pStyle w:val="gen"/>
        <w:spacing w:before="0" w:beforeAutospacing="0" w:after="0" w:afterAutospacing="0" w:line="240" w:lineRule="auto"/>
        <w:jc w:val="both"/>
        <w:rPr>
          <w:rFonts w:ascii="Arial" w:hAnsi="Arial" w:cs="Arial"/>
          <w:color w:val="000000"/>
          <w:sz w:val="20"/>
          <w:szCs w:val="20"/>
        </w:rPr>
      </w:pPr>
    </w:p>
    <w:p w14:paraId="1E787ADC" w14:textId="77777777" w:rsidR="00DE302F" w:rsidRPr="00DE302F" w:rsidRDefault="00DE302F" w:rsidP="00DE302F">
      <w:pPr>
        <w:pStyle w:val="ListParagraph"/>
        <w:rPr>
          <w:sz w:val="20"/>
        </w:rPr>
      </w:pPr>
      <w:r w:rsidRPr="00DE302F">
        <w:rPr>
          <w:color w:val="000000"/>
          <w:sz w:val="20"/>
        </w:rPr>
        <w:t>Setting suitable learning challenges;</w:t>
      </w:r>
      <w:r w:rsidRPr="00DE302F">
        <w:rPr>
          <w:color w:val="000000"/>
          <w:sz w:val="20"/>
        </w:rPr>
        <w:br/>
        <w:t xml:space="preserve">Responding to </w:t>
      </w:r>
      <w:proofErr w:type="gramStart"/>
      <w:r w:rsidRPr="00DE302F">
        <w:rPr>
          <w:color w:val="000000"/>
          <w:sz w:val="20"/>
        </w:rPr>
        <w:t>learners</w:t>
      </w:r>
      <w:proofErr w:type="gramEnd"/>
      <w:r w:rsidRPr="00DE302F">
        <w:rPr>
          <w:color w:val="000000"/>
          <w:sz w:val="20"/>
        </w:rPr>
        <w:t xml:space="preserve"> diverse needs;</w:t>
      </w:r>
      <w:r w:rsidRPr="00DE302F">
        <w:rPr>
          <w:color w:val="000000"/>
          <w:sz w:val="20"/>
        </w:rPr>
        <w:br/>
        <w:t>Overcoming potential barriers to learning and assessment.</w:t>
      </w:r>
    </w:p>
    <w:p w14:paraId="0F0E07AB" w14:textId="77777777" w:rsidR="00DE302F" w:rsidRPr="00DE302F" w:rsidRDefault="00DE302F" w:rsidP="00DE302F">
      <w:pPr>
        <w:jc w:val="both"/>
        <w:rPr>
          <w:sz w:val="20"/>
        </w:rPr>
      </w:pPr>
    </w:p>
    <w:p w14:paraId="2848D203" w14:textId="77777777" w:rsidR="00DE302F" w:rsidRDefault="00DE302F" w:rsidP="00DE302F">
      <w:pPr>
        <w:jc w:val="both"/>
        <w:rPr>
          <w:sz w:val="20"/>
        </w:rPr>
      </w:pPr>
      <w:r w:rsidRPr="00DE302F">
        <w:rPr>
          <w:sz w:val="20"/>
        </w:rPr>
        <w:t xml:space="preserve">Staff, as members of a </w:t>
      </w:r>
      <w:r w:rsidR="00191567">
        <w:rPr>
          <w:sz w:val="20"/>
        </w:rPr>
        <w:t>multi</w:t>
      </w:r>
      <w:r w:rsidRPr="00DE302F">
        <w:rPr>
          <w:sz w:val="20"/>
        </w:rPr>
        <w:t xml:space="preserve">-disciplinary team, make use of the whole school environment and the community to provide learners with a curriculum that is motivating, multi-sensory and experience based. </w:t>
      </w:r>
    </w:p>
    <w:p w14:paraId="0CAD7AFC" w14:textId="77777777" w:rsidR="00372747" w:rsidRDefault="00372747" w:rsidP="00DE302F">
      <w:pPr>
        <w:jc w:val="both"/>
        <w:rPr>
          <w:sz w:val="20"/>
        </w:rPr>
      </w:pPr>
    </w:p>
    <w:p w14:paraId="7653CA5E" w14:textId="77777777" w:rsidR="00D514B0" w:rsidRPr="00E56083" w:rsidRDefault="00372747" w:rsidP="00E56083">
      <w:pPr>
        <w:jc w:val="both"/>
        <w:rPr>
          <w:b/>
          <w:sz w:val="20"/>
          <w:u w:val="single"/>
        </w:rPr>
      </w:pPr>
      <w:r w:rsidRPr="00372747">
        <w:rPr>
          <w:b/>
          <w:sz w:val="20"/>
          <w:u w:val="single"/>
        </w:rPr>
        <w:t>IMPLEMENTATION OF THE CURRICULUM AT OPTIONS TRENT ACRES</w:t>
      </w:r>
    </w:p>
    <w:p w14:paraId="07877A87" w14:textId="77777777" w:rsidR="00D514B0" w:rsidRDefault="00D514B0" w:rsidP="004A0EA2">
      <w:pPr>
        <w:jc w:val="both"/>
        <w:rPr>
          <w:bCs/>
          <w:sz w:val="20"/>
        </w:rPr>
      </w:pPr>
      <w:r w:rsidRPr="0062674B">
        <w:rPr>
          <w:bCs/>
          <w:sz w:val="20"/>
        </w:rPr>
        <w:t xml:space="preserve"> </w:t>
      </w:r>
    </w:p>
    <w:p w14:paraId="7374429D" w14:textId="77777777" w:rsidR="00FE5D9B" w:rsidRDefault="0035356C" w:rsidP="00FE5D9B">
      <w:pPr>
        <w:jc w:val="both"/>
        <w:rPr>
          <w:bCs/>
          <w:sz w:val="20"/>
        </w:rPr>
      </w:pPr>
      <w:bookmarkStart w:id="3" w:name="_Toc488837597"/>
      <w:r>
        <w:rPr>
          <w:bCs/>
          <w:sz w:val="20"/>
        </w:rPr>
        <w:t xml:space="preserve">Pupils at Trent Acres are taught in small groups with a high staff ratio. Staff are experienced and suitably qualified. Teachers of core subjects are </w:t>
      </w:r>
      <w:proofErr w:type="gramStart"/>
      <w:r>
        <w:rPr>
          <w:bCs/>
          <w:sz w:val="20"/>
        </w:rPr>
        <w:t>qualified,</w:t>
      </w:r>
      <w:proofErr w:type="gramEnd"/>
      <w:r>
        <w:rPr>
          <w:bCs/>
          <w:sz w:val="20"/>
        </w:rPr>
        <w:t xml:space="preserve"> they teach across the whole cohort. Each group is supported by a consistent teaching assistant who remains with the group for continuity and to support positive relationships. </w:t>
      </w:r>
    </w:p>
    <w:p w14:paraId="4E2C7C5E" w14:textId="77777777" w:rsidR="0035356C" w:rsidRDefault="0035356C" w:rsidP="00FE5D9B">
      <w:pPr>
        <w:jc w:val="both"/>
        <w:rPr>
          <w:bCs/>
          <w:sz w:val="20"/>
        </w:rPr>
      </w:pPr>
    </w:p>
    <w:p w14:paraId="1BABFB64" w14:textId="77777777" w:rsidR="009E3DA0" w:rsidRDefault="0035356C" w:rsidP="00FE5D9B">
      <w:pPr>
        <w:jc w:val="both"/>
        <w:rPr>
          <w:bCs/>
          <w:sz w:val="20"/>
        </w:rPr>
      </w:pPr>
      <w:r>
        <w:rPr>
          <w:bCs/>
          <w:sz w:val="20"/>
        </w:rPr>
        <w:t xml:space="preserve">Teachers have strong subject knowledge. There are opportunities for teachers to upskill and work with colleagues from other schools across the organisation to support their professional development. </w:t>
      </w:r>
      <w:r w:rsidR="00131CF0">
        <w:rPr>
          <w:bCs/>
          <w:sz w:val="20"/>
        </w:rPr>
        <w:t xml:space="preserve">Core subjects are delivered by qualified teachers with </w:t>
      </w:r>
      <w:proofErr w:type="gramStart"/>
      <w:r w:rsidR="00131CF0">
        <w:rPr>
          <w:bCs/>
          <w:sz w:val="20"/>
        </w:rPr>
        <w:t>subjects</w:t>
      </w:r>
      <w:proofErr w:type="gramEnd"/>
      <w:r w:rsidR="00131CF0">
        <w:rPr>
          <w:bCs/>
          <w:sz w:val="20"/>
        </w:rPr>
        <w:t xml:space="preserve"> specialisms. </w:t>
      </w:r>
      <w:r w:rsidR="009E3DA0">
        <w:rPr>
          <w:bCs/>
          <w:sz w:val="20"/>
        </w:rPr>
        <w:t xml:space="preserve">Assessment is used well to help pupils embed new knowledge fully or check understanding and inform next steps. </w:t>
      </w:r>
    </w:p>
    <w:p w14:paraId="2FD7EB9E" w14:textId="77777777" w:rsidR="009E3DA0" w:rsidRDefault="009E3DA0" w:rsidP="00FE5D9B">
      <w:pPr>
        <w:jc w:val="both"/>
        <w:rPr>
          <w:bCs/>
          <w:sz w:val="20"/>
        </w:rPr>
      </w:pPr>
    </w:p>
    <w:p w14:paraId="0976E066" w14:textId="77777777" w:rsidR="009E3DA0" w:rsidRDefault="009E3DA0" w:rsidP="00FE5D9B">
      <w:pPr>
        <w:jc w:val="both"/>
        <w:rPr>
          <w:bCs/>
          <w:sz w:val="20"/>
        </w:rPr>
      </w:pPr>
      <w:r>
        <w:rPr>
          <w:bCs/>
          <w:sz w:val="20"/>
        </w:rPr>
        <w:t xml:space="preserve">Teaching at Trent Acres is child centred. Teachers create an environment that focused on the pupils and their needs. Resources that support learning are appropriate to the needs of the child, high quality and reflect the ambitious curriculum. </w:t>
      </w:r>
    </w:p>
    <w:p w14:paraId="308B4DEC" w14:textId="77777777" w:rsidR="009E3DA0" w:rsidRDefault="009E3DA0" w:rsidP="00FE5D9B">
      <w:pPr>
        <w:jc w:val="both"/>
        <w:rPr>
          <w:bCs/>
          <w:sz w:val="20"/>
        </w:rPr>
      </w:pPr>
    </w:p>
    <w:p w14:paraId="6B39184B" w14:textId="77777777" w:rsidR="0035356C" w:rsidRDefault="00131CF0" w:rsidP="00FE5D9B">
      <w:pPr>
        <w:jc w:val="both"/>
        <w:rPr>
          <w:bCs/>
          <w:sz w:val="20"/>
        </w:rPr>
      </w:pPr>
      <w:r>
        <w:rPr>
          <w:bCs/>
          <w:sz w:val="20"/>
        </w:rPr>
        <w:t xml:space="preserve">Planning is overseen by subject leads. </w:t>
      </w:r>
      <w:r w:rsidR="009E3DA0">
        <w:rPr>
          <w:bCs/>
          <w:sz w:val="20"/>
        </w:rPr>
        <w:t xml:space="preserve">The curriculum plans are designed to make sure that pupils know more and remember more. </w:t>
      </w:r>
    </w:p>
    <w:p w14:paraId="0865F2FB" w14:textId="77777777" w:rsidR="0035356C" w:rsidRDefault="0035356C" w:rsidP="00FE5D9B">
      <w:pPr>
        <w:jc w:val="both"/>
        <w:rPr>
          <w:bCs/>
          <w:sz w:val="20"/>
        </w:rPr>
      </w:pPr>
    </w:p>
    <w:p w14:paraId="4A2732DE" w14:textId="77777777" w:rsidR="0035356C" w:rsidRDefault="0035356C" w:rsidP="00FE5D9B">
      <w:pPr>
        <w:jc w:val="both"/>
        <w:rPr>
          <w:bCs/>
          <w:sz w:val="20"/>
        </w:rPr>
      </w:pPr>
      <w:r>
        <w:rPr>
          <w:bCs/>
          <w:sz w:val="20"/>
        </w:rPr>
        <w:t xml:space="preserve">Learning is delivered in delivered in low-sensory environments. Pupils learn at their own personalised workstations that they have helped to configure with staff support. </w:t>
      </w:r>
    </w:p>
    <w:p w14:paraId="5CD74484" w14:textId="77777777" w:rsidR="00131CF0" w:rsidRDefault="00131CF0" w:rsidP="00FE5D9B">
      <w:pPr>
        <w:jc w:val="both"/>
        <w:rPr>
          <w:bCs/>
          <w:sz w:val="20"/>
        </w:rPr>
      </w:pPr>
    </w:p>
    <w:p w14:paraId="496C5BF0" w14:textId="77777777" w:rsidR="00131CF0" w:rsidRDefault="00131CF0" w:rsidP="00FE5D9B">
      <w:pPr>
        <w:jc w:val="both"/>
        <w:rPr>
          <w:bCs/>
          <w:sz w:val="20"/>
        </w:rPr>
      </w:pPr>
      <w:r>
        <w:rPr>
          <w:bCs/>
          <w:sz w:val="20"/>
        </w:rPr>
        <w:t xml:space="preserve">Teachers communicate clearly, in line with pupils’ personal preferences and individual needs. They present their subjects well and </w:t>
      </w:r>
      <w:r w:rsidR="009E3DA0">
        <w:rPr>
          <w:bCs/>
          <w:sz w:val="20"/>
        </w:rPr>
        <w:t xml:space="preserve">check that pupils understand regularly. They provide direct feedback and address misconceptions. This ensures that teaching is responsive and adapted to pupils’ needs. </w:t>
      </w:r>
    </w:p>
    <w:p w14:paraId="5D0FD3D0" w14:textId="77777777" w:rsidR="0035356C" w:rsidRDefault="0035356C" w:rsidP="00FE5D9B">
      <w:pPr>
        <w:jc w:val="both"/>
        <w:rPr>
          <w:bCs/>
          <w:sz w:val="20"/>
        </w:rPr>
      </w:pPr>
    </w:p>
    <w:p w14:paraId="433DB34C" w14:textId="77777777" w:rsidR="0035356C" w:rsidRDefault="0035356C" w:rsidP="00FE5D9B">
      <w:pPr>
        <w:jc w:val="both"/>
        <w:rPr>
          <w:bCs/>
          <w:sz w:val="20"/>
        </w:rPr>
      </w:pPr>
      <w:r>
        <w:rPr>
          <w:bCs/>
          <w:sz w:val="20"/>
        </w:rPr>
        <w:t>Teachers regularly check for understanding</w:t>
      </w:r>
      <w:r w:rsidR="009E3DA0">
        <w:rPr>
          <w:bCs/>
          <w:sz w:val="20"/>
        </w:rPr>
        <w:t xml:space="preserve"> and make sure that pupils are secure in their learning</w:t>
      </w:r>
      <w:r>
        <w:rPr>
          <w:bCs/>
          <w:sz w:val="20"/>
        </w:rPr>
        <w:t>.</w:t>
      </w:r>
      <w:r w:rsidR="009E3DA0">
        <w:rPr>
          <w:bCs/>
          <w:sz w:val="20"/>
        </w:rPr>
        <w:t xml:space="preserve"> Where further support is needed, they reshape tasks to aid understanding.</w:t>
      </w:r>
      <w:r>
        <w:rPr>
          <w:bCs/>
          <w:sz w:val="20"/>
        </w:rPr>
        <w:t xml:space="preserve"> They make sure that content is revised and revisited to help pupils commi</w:t>
      </w:r>
      <w:r w:rsidR="0008065E">
        <w:rPr>
          <w:bCs/>
          <w:sz w:val="20"/>
        </w:rPr>
        <w:t xml:space="preserve">t learning to long term memory. </w:t>
      </w:r>
    </w:p>
    <w:p w14:paraId="31143131" w14:textId="77777777" w:rsidR="009E3DA0" w:rsidRDefault="009E3DA0" w:rsidP="00FE5D9B">
      <w:pPr>
        <w:jc w:val="both"/>
        <w:rPr>
          <w:bCs/>
          <w:sz w:val="20"/>
        </w:rPr>
      </w:pPr>
    </w:p>
    <w:p w14:paraId="6EB002AF" w14:textId="77777777" w:rsidR="009E3DA0" w:rsidRDefault="009E3DA0" w:rsidP="00FE5D9B">
      <w:pPr>
        <w:jc w:val="both"/>
        <w:rPr>
          <w:bCs/>
          <w:sz w:val="20"/>
        </w:rPr>
      </w:pPr>
      <w:r>
        <w:rPr>
          <w:bCs/>
          <w:sz w:val="20"/>
        </w:rPr>
        <w:t>Reading is prioritised.</w:t>
      </w:r>
      <w:r w:rsidR="002D2CAB">
        <w:rPr>
          <w:bCs/>
          <w:sz w:val="20"/>
        </w:rPr>
        <w:t xml:space="preserve"> This starts in primary with a sharp focus on phonics. Phonics are often repeated throughout the key stages to help pupils to segment and blend words and match sounds to the books they are reading. </w:t>
      </w:r>
      <w:r>
        <w:rPr>
          <w:bCs/>
          <w:sz w:val="20"/>
        </w:rPr>
        <w:t xml:space="preserve"> A high proportion of pupils arrive at Trent Acres as reluctant readers. They have not experienced reading for pleasure as routine and dislike reading aloud. There is a clear fear of failure around reading. The school uses two standardised schemes alongside guided reading and a </w:t>
      </w:r>
      <w:proofErr w:type="gramStart"/>
      <w:r>
        <w:rPr>
          <w:bCs/>
          <w:sz w:val="20"/>
        </w:rPr>
        <w:t>book based</w:t>
      </w:r>
      <w:proofErr w:type="gramEnd"/>
      <w:r>
        <w:rPr>
          <w:bCs/>
          <w:sz w:val="20"/>
        </w:rPr>
        <w:t xml:space="preserve"> curriculum in English to promote reading and develop confidence and fluency. </w:t>
      </w:r>
    </w:p>
    <w:p w14:paraId="7163E444" w14:textId="77777777" w:rsidR="0008065E" w:rsidRDefault="0008065E" w:rsidP="00FE5D9B">
      <w:pPr>
        <w:jc w:val="both"/>
        <w:rPr>
          <w:bCs/>
          <w:sz w:val="20"/>
        </w:rPr>
      </w:pPr>
    </w:p>
    <w:p w14:paraId="2038E5BD" w14:textId="77777777" w:rsidR="0008065E" w:rsidRDefault="0008065E" w:rsidP="00FE5D9B">
      <w:pPr>
        <w:jc w:val="both"/>
        <w:rPr>
          <w:bCs/>
          <w:sz w:val="20"/>
        </w:rPr>
      </w:pPr>
      <w:r>
        <w:rPr>
          <w:bCs/>
          <w:sz w:val="20"/>
        </w:rPr>
        <w:t xml:space="preserve">The use of visual cues, schedules and timetables helps pupils to understand their learning and where they are in their school day. </w:t>
      </w:r>
    </w:p>
    <w:p w14:paraId="41D23FD4" w14:textId="77777777" w:rsidR="0008065E" w:rsidRDefault="0008065E" w:rsidP="00FE5D9B">
      <w:pPr>
        <w:jc w:val="both"/>
        <w:rPr>
          <w:bCs/>
          <w:sz w:val="20"/>
        </w:rPr>
      </w:pPr>
    </w:p>
    <w:p w14:paraId="39E77C63" w14:textId="77777777" w:rsidR="009B4389" w:rsidRDefault="0008065E" w:rsidP="00FE5D9B">
      <w:pPr>
        <w:jc w:val="both"/>
        <w:rPr>
          <w:bCs/>
          <w:sz w:val="20"/>
        </w:rPr>
      </w:pPr>
      <w:r>
        <w:rPr>
          <w:bCs/>
          <w:sz w:val="20"/>
        </w:rPr>
        <w:t xml:space="preserve">Teacher use ‘now and next’ prompts to make sure pupils are prepared for their learning </w:t>
      </w:r>
      <w:r w:rsidR="009B4389">
        <w:rPr>
          <w:bCs/>
          <w:sz w:val="20"/>
        </w:rPr>
        <w:t xml:space="preserve">throughout the school day. </w:t>
      </w:r>
    </w:p>
    <w:p w14:paraId="009BA9AD" w14:textId="77777777" w:rsidR="001F6114" w:rsidRDefault="001F6114" w:rsidP="00FE5D9B">
      <w:pPr>
        <w:jc w:val="both"/>
        <w:rPr>
          <w:bCs/>
          <w:sz w:val="20"/>
        </w:rPr>
      </w:pPr>
    </w:p>
    <w:p w14:paraId="6EC8FECD" w14:textId="77777777" w:rsidR="001F6114" w:rsidRDefault="001F6114" w:rsidP="00FE5D9B">
      <w:pPr>
        <w:jc w:val="both"/>
        <w:rPr>
          <w:bCs/>
          <w:sz w:val="20"/>
        </w:rPr>
      </w:pPr>
      <w:r>
        <w:rPr>
          <w:bCs/>
          <w:sz w:val="20"/>
        </w:rPr>
        <w:t xml:space="preserve">The school also operates Acorn Digital Learning as an online classroom offer for pupils who are unable to access the physical learning environment. Further details available upon request. </w:t>
      </w:r>
    </w:p>
    <w:p w14:paraId="2FE3FE14" w14:textId="77777777" w:rsidR="00FE5D9B" w:rsidRDefault="00FE5D9B" w:rsidP="00FE5D9B">
      <w:pPr>
        <w:jc w:val="both"/>
        <w:rPr>
          <w:b/>
          <w:bCs/>
          <w:sz w:val="20"/>
        </w:rPr>
      </w:pPr>
    </w:p>
    <w:p w14:paraId="5897112B" w14:textId="77777777" w:rsidR="00FE5D9B" w:rsidRDefault="00FE5D9B" w:rsidP="00FE5D9B">
      <w:pPr>
        <w:jc w:val="both"/>
        <w:rPr>
          <w:b/>
          <w:bCs/>
          <w:sz w:val="20"/>
        </w:rPr>
      </w:pPr>
    </w:p>
    <w:p w14:paraId="367A7889" w14:textId="77777777" w:rsidR="00EC6BBA" w:rsidRPr="00FE5D9B" w:rsidRDefault="00EC6BBA" w:rsidP="00FE5D9B">
      <w:pPr>
        <w:jc w:val="both"/>
        <w:rPr>
          <w:b/>
          <w:bCs/>
          <w:sz w:val="20"/>
        </w:rPr>
      </w:pPr>
      <w:r w:rsidRPr="00FE5D9B">
        <w:rPr>
          <w:b/>
          <w:bCs/>
          <w:sz w:val="20"/>
        </w:rPr>
        <w:t>OPTIONS TRENT ACRES SCHOOL &amp; ‘SPELL’</w:t>
      </w:r>
      <w:bookmarkEnd w:id="3"/>
      <w:r w:rsidRPr="00FE5D9B">
        <w:rPr>
          <w:b/>
          <w:bCs/>
          <w:sz w:val="20"/>
        </w:rPr>
        <w:t xml:space="preserve"> </w:t>
      </w:r>
      <w:r w:rsidRPr="00FE5D9B">
        <w:rPr>
          <w:b/>
          <w:bCs/>
          <w:sz w:val="20"/>
        </w:rPr>
        <w:tab/>
      </w:r>
    </w:p>
    <w:p w14:paraId="136EF86A" w14:textId="77777777" w:rsidR="00EC6BBA" w:rsidRPr="00EC6BBA" w:rsidRDefault="00EC6BBA" w:rsidP="00EC6BBA">
      <w:pPr>
        <w:jc w:val="both"/>
        <w:rPr>
          <w:bCs/>
          <w:sz w:val="20"/>
        </w:rPr>
      </w:pPr>
      <w:r w:rsidRPr="00EC6BBA">
        <w:rPr>
          <w:bCs/>
          <w:sz w:val="20"/>
        </w:rPr>
        <w:t xml:space="preserve"> </w:t>
      </w:r>
    </w:p>
    <w:p w14:paraId="233CA96A" w14:textId="77777777" w:rsidR="00EC6BBA" w:rsidRPr="00EC6BBA" w:rsidRDefault="00FE5D9B" w:rsidP="00EC6BBA">
      <w:pPr>
        <w:jc w:val="both"/>
        <w:rPr>
          <w:bCs/>
          <w:sz w:val="20"/>
        </w:rPr>
      </w:pPr>
      <w:r>
        <w:rPr>
          <w:bCs/>
          <w:sz w:val="20"/>
        </w:rPr>
        <w:t>Where appropriate to the needs of the child, w</w:t>
      </w:r>
      <w:r w:rsidR="00EC6BBA" w:rsidRPr="00EC6BBA">
        <w:rPr>
          <w:bCs/>
          <w:sz w:val="20"/>
        </w:rPr>
        <w:t xml:space="preserve">e use the principles of the National Autistic Society (NAS) SPELL approach </w:t>
      </w:r>
      <w:proofErr w:type="gramStart"/>
      <w:r w:rsidR="00EC6BBA" w:rsidRPr="00EC6BBA">
        <w:rPr>
          <w:bCs/>
          <w:sz w:val="20"/>
        </w:rPr>
        <w:t>in order to</w:t>
      </w:r>
      <w:proofErr w:type="gramEnd"/>
      <w:r w:rsidR="00EC6BBA" w:rsidRPr="00EC6BBA">
        <w:rPr>
          <w:bCs/>
          <w:sz w:val="20"/>
        </w:rPr>
        <w:t xml:space="preserve"> maximise access to the whole curriculum by prioritising:</w:t>
      </w:r>
    </w:p>
    <w:p w14:paraId="693C161B" w14:textId="77777777" w:rsidR="00EC6BBA" w:rsidRPr="00EC6BBA" w:rsidRDefault="00EC6BBA" w:rsidP="00EC6BBA">
      <w:pPr>
        <w:jc w:val="both"/>
        <w:rPr>
          <w:bCs/>
          <w:sz w:val="20"/>
        </w:rPr>
      </w:pPr>
    </w:p>
    <w:p w14:paraId="4128F867" w14:textId="77777777" w:rsidR="00EC6BBA" w:rsidRPr="00EC6BBA" w:rsidRDefault="00EC6BBA" w:rsidP="00EC6BBA">
      <w:pPr>
        <w:jc w:val="both"/>
        <w:rPr>
          <w:bCs/>
          <w:sz w:val="20"/>
        </w:rPr>
      </w:pPr>
      <w:r w:rsidRPr="00EC6BBA">
        <w:rPr>
          <w:b/>
          <w:bCs/>
          <w:sz w:val="20"/>
        </w:rPr>
        <w:t>S</w:t>
      </w:r>
      <w:r w:rsidRPr="00EC6BBA">
        <w:rPr>
          <w:bCs/>
          <w:sz w:val="20"/>
        </w:rPr>
        <w:t>tructure: through using principles from TEACCH to organise the environment, use of personal schedules and systematic strategies to work</w:t>
      </w:r>
    </w:p>
    <w:p w14:paraId="5BCE6527" w14:textId="77777777" w:rsidR="00EC6BBA" w:rsidRPr="00EC6BBA" w:rsidRDefault="00EC6BBA" w:rsidP="00EC6BBA">
      <w:pPr>
        <w:jc w:val="both"/>
        <w:rPr>
          <w:bCs/>
          <w:sz w:val="20"/>
        </w:rPr>
      </w:pPr>
    </w:p>
    <w:p w14:paraId="180B6BED" w14:textId="77777777" w:rsidR="00EC6BBA" w:rsidRPr="00EC6BBA" w:rsidRDefault="00EC6BBA" w:rsidP="00EC6BBA">
      <w:pPr>
        <w:jc w:val="both"/>
        <w:rPr>
          <w:bCs/>
          <w:sz w:val="20"/>
        </w:rPr>
      </w:pPr>
      <w:r w:rsidRPr="00EC6BBA">
        <w:rPr>
          <w:b/>
          <w:bCs/>
          <w:sz w:val="20"/>
        </w:rPr>
        <w:t>P</w:t>
      </w:r>
      <w:r w:rsidRPr="00EC6BBA">
        <w:rPr>
          <w:bCs/>
          <w:sz w:val="20"/>
        </w:rPr>
        <w:t>ositive: approaches and expectations through sensitive but persistent intervention based upon thorough individual assessment, including Intensive Interaction</w:t>
      </w:r>
    </w:p>
    <w:p w14:paraId="09382603" w14:textId="77777777" w:rsidR="00EC6BBA" w:rsidRPr="00EC6BBA" w:rsidRDefault="00EC6BBA" w:rsidP="00EC6BBA">
      <w:pPr>
        <w:jc w:val="both"/>
        <w:rPr>
          <w:bCs/>
          <w:sz w:val="20"/>
        </w:rPr>
      </w:pPr>
    </w:p>
    <w:p w14:paraId="4A16FC6F" w14:textId="77777777" w:rsidR="00EC6BBA" w:rsidRPr="00EC6BBA" w:rsidRDefault="00EC6BBA" w:rsidP="00EC6BBA">
      <w:pPr>
        <w:jc w:val="both"/>
        <w:rPr>
          <w:bCs/>
          <w:sz w:val="20"/>
        </w:rPr>
      </w:pPr>
      <w:r w:rsidRPr="00EC6BBA">
        <w:rPr>
          <w:b/>
          <w:bCs/>
          <w:sz w:val="20"/>
        </w:rPr>
        <w:t>E</w:t>
      </w:r>
      <w:r w:rsidRPr="00EC6BBA">
        <w:rPr>
          <w:bCs/>
          <w:sz w:val="20"/>
        </w:rPr>
        <w:t xml:space="preserve">mpathy: based upon respect for personal experience to inform what motivates and what may frighten, </w:t>
      </w:r>
      <w:proofErr w:type="gramStart"/>
      <w:r w:rsidRPr="00EC6BBA">
        <w:rPr>
          <w:bCs/>
          <w:sz w:val="20"/>
        </w:rPr>
        <w:t>preoccupy</w:t>
      </w:r>
      <w:proofErr w:type="gramEnd"/>
      <w:r w:rsidRPr="00EC6BBA">
        <w:rPr>
          <w:bCs/>
          <w:sz w:val="20"/>
        </w:rPr>
        <w:t xml:space="preserve"> or distress individual learners</w:t>
      </w:r>
    </w:p>
    <w:p w14:paraId="6EDF02C4" w14:textId="77777777" w:rsidR="00EC6BBA" w:rsidRPr="00EC6BBA" w:rsidRDefault="00EC6BBA" w:rsidP="00EC6BBA">
      <w:pPr>
        <w:jc w:val="both"/>
        <w:rPr>
          <w:bCs/>
          <w:sz w:val="20"/>
        </w:rPr>
      </w:pPr>
    </w:p>
    <w:p w14:paraId="7C7A0E3D" w14:textId="77777777" w:rsidR="00EC6BBA" w:rsidRPr="00EC6BBA" w:rsidRDefault="00EC6BBA" w:rsidP="00EC6BBA">
      <w:pPr>
        <w:jc w:val="both"/>
        <w:rPr>
          <w:bCs/>
          <w:sz w:val="20"/>
        </w:rPr>
      </w:pPr>
      <w:r w:rsidRPr="00EC6BBA">
        <w:rPr>
          <w:b/>
          <w:bCs/>
          <w:sz w:val="20"/>
        </w:rPr>
        <w:t>L</w:t>
      </w:r>
      <w:r w:rsidRPr="00EC6BBA">
        <w:rPr>
          <w:bCs/>
          <w:sz w:val="20"/>
        </w:rPr>
        <w:t>ow arousal: based upon individual sensory profiles and the use of PRICE for the positive management of potentially challenging behaviour</w:t>
      </w:r>
    </w:p>
    <w:p w14:paraId="71812FDF" w14:textId="77777777" w:rsidR="00EC6BBA" w:rsidRPr="00EC6BBA" w:rsidRDefault="00EC6BBA" w:rsidP="00EC6BBA">
      <w:pPr>
        <w:jc w:val="both"/>
        <w:rPr>
          <w:bCs/>
          <w:sz w:val="20"/>
        </w:rPr>
      </w:pPr>
    </w:p>
    <w:p w14:paraId="041665A4" w14:textId="77777777" w:rsidR="00EC6BBA" w:rsidRPr="00EC6BBA" w:rsidRDefault="00EC6BBA" w:rsidP="00EC6BBA">
      <w:pPr>
        <w:jc w:val="both"/>
        <w:rPr>
          <w:bCs/>
          <w:sz w:val="20"/>
        </w:rPr>
      </w:pPr>
      <w:r w:rsidRPr="00EC6BBA">
        <w:rPr>
          <w:b/>
          <w:bCs/>
          <w:sz w:val="20"/>
        </w:rPr>
        <w:t>L</w:t>
      </w:r>
      <w:r w:rsidRPr="00EC6BBA">
        <w:rPr>
          <w:bCs/>
          <w:sz w:val="20"/>
        </w:rPr>
        <w:t>inks: through a thematic approach to the curriculum and a multi-disciplinary team-work approach across the service and with families and/or significant others.</w:t>
      </w:r>
    </w:p>
    <w:p w14:paraId="6A460025" w14:textId="77777777" w:rsidR="00EC6BBA" w:rsidRDefault="00EC6BBA" w:rsidP="004A0EA2">
      <w:pPr>
        <w:jc w:val="both"/>
        <w:rPr>
          <w:bCs/>
          <w:sz w:val="20"/>
        </w:rPr>
      </w:pPr>
    </w:p>
    <w:p w14:paraId="1A8074CB" w14:textId="77777777" w:rsidR="00EC6BBA" w:rsidRPr="0062674B" w:rsidRDefault="00EC6BBA" w:rsidP="004A0EA2">
      <w:pPr>
        <w:jc w:val="both"/>
        <w:rPr>
          <w:bCs/>
          <w:sz w:val="20"/>
        </w:rPr>
      </w:pPr>
      <w:r>
        <w:rPr>
          <w:bCs/>
          <w:sz w:val="20"/>
        </w:rPr>
        <w:t xml:space="preserve">Pupils are taught in small groups in a low arousal environment. </w:t>
      </w:r>
    </w:p>
    <w:p w14:paraId="4D0D520F" w14:textId="77777777" w:rsidR="00DE302F" w:rsidRDefault="00DE302F" w:rsidP="00A53971">
      <w:pPr>
        <w:pStyle w:val="bodytext"/>
      </w:pPr>
    </w:p>
    <w:p w14:paraId="1311D9C7" w14:textId="77777777" w:rsidR="00DE302F" w:rsidRPr="00DE302F" w:rsidRDefault="00DE302F" w:rsidP="00DE302F">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bookmarkStart w:id="4" w:name="_Toc488837598"/>
      <w:r>
        <w:rPr>
          <w:rFonts w:ascii="Arial" w:hAnsi="Arial" w:cs="Arial"/>
          <w:sz w:val="20"/>
          <w:szCs w:val="20"/>
        </w:rPr>
        <w:t>ACCREDITATION</w:t>
      </w:r>
      <w:bookmarkEnd w:id="4"/>
      <w:r w:rsidRPr="00DE302F">
        <w:rPr>
          <w:rFonts w:ascii="Arial" w:hAnsi="Arial" w:cs="Arial"/>
          <w:sz w:val="20"/>
          <w:szCs w:val="20"/>
        </w:rPr>
        <w:t xml:space="preserve"> </w:t>
      </w:r>
      <w:r w:rsidR="00372747">
        <w:rPr>
          <w:rFonts w:ascii="Arial" w:hAnsi="Arial" w:cs="Arial"/>
          <w:sz w:val="20"/>
          <w:szCs w:val="20"/>
        </w:rPr>
        <w:t>(IMPACT</w:t>
      </w:r>
      <w:r w:rsidR="00263D37">
        <w:rPr>
          <w:rFonts w:ascii="Arial" w:hAnsi="Arial" w:cs="Arial"/>
          <w:sz w:val="20"/>
          <w:szCs w:val="20"/>
        </w:rPr>
        <w:t xml:space="preserve"> OF THE CURRICULUM)</w:t>
      </w:r>
      <w:r w:rsidRPr="00DE302F">
        <w:rPr>
          <w:rFonts w:ascii="Arial" w:hAnsi="Arial" w:cs="Arial"/>
          <w:sz w:val="20"/>
          <w:szCs w:val="20"/>
        </w:rPr>
        <w:tab/>
      </w:r>
    </w:p>
    <w:p w14:paraId="62A818A8" w14:textId="29392FE8" w:rsidR="00FA3A77" w:rsidRDefault="002954C4" w:rsidP="00DE302F">
      <w:pPr>
        <w:shd w:val="clear" w:color="auto" w:fill="FFFFFF"/>
        <w:spacing w:before="100" w:beforeAutospacing="1" w:after="100" w:afterAutospacing="1"/>
        <w:rPr>
          <w:sz w:val="20"/>
          <w:szCs w:val="24"/>
          <w:lang w:val="en-US"/>
        </w:rPr>
      </w:pPr>
      <w:r w:rsidRPr="004E7E40">
        <w:rPr>
          <w:sz w:val="20"/>
          <w:szCs w:val="24"/>
          <w:lang w:val="en-US"/>
        </w:rPr>
        <w:t xml:space="preserve">The curriculum at Options Trent Acres is aspirational, </w:t>
      </w:r>
      <w:proofErr w:type="gramStart"/>
      <w:r w:rsidRPr="004E7E40">
        <w:rPr>
          <w:sz w:val="20"/>
          <w:szCs w:val="24"/>
          <w:lang w:val="en-US"/>
        </w:rPr>
        <w:t>taking into account</w:t>
      </w:r>
      <w:proofErr w:type="gramEnd"/>
      <w:r w:rsidRPr="004E7E40">
        <w:rPr>
          <w:sz w:val="20"/>
          <w:szCs w:val="24"/>
          <w:lang w:val="en-US"/>
        </w:rPr>
        <w:t xml:space="preserve"> the breath, balance and depth of the National Curriculum</w:t>
      </w:r>
      <w:r w:rsidR="00E11E19" w:rsidRPr="004E7E40">
        <w:rPr>
          <w:sz w:val="20"/>
          <w:szCs w:val="24"/>
          <w:lang w:val="en-US"/>
        </w:rPr>
        <w:t xml:space="preserve"> from Key Stage 1 to Key Stage 4</w:t>
      </w:r>
      <w:r w:rsidRPr="004E7E40">
        <w:rPr>
          <w:sz w:val="20"/>
          <w:szCs w:val="24"/>
          <w:lang w:val="en-US"/>
        </w:rPr>
        <w:t xml:space="preserve">. </w:t>
      </w:r>
      <w:r w:rsidR="00E11E19" w:rsidRPr="004E7E40">
        <w:rPr>
          <w:sz w:val="20"/>
          <w:szCs w:val="24"/>
          <w:lang w:val="en-US"/>
        </w:rPr>
        <w:t>We believe that as t</w:t>
      </w:r>
      <w:r w:rsidRPr="004E7E40">
        <w:rPr>
          <w:sz w:val="20"/>
          <w:szCs w:val="24"/>
          <w:lang w:val="en-US"/>
        </w:rPr>
        <w:t>his is a</w:t>
      </w:r>
      <w:r w:rsidR="00E11E19" w:rsidRPr="004E7E40">
        <w:rPr>
          <w:sz w:val="20"/>
          <w:szCs w:val="24"/>
          <w:lang w:val="en-US"/>
        </w:rPr>
        <w:t>n</w:t>
      </w:r>
      <w:r w:rsidRPr="004E7E40">
        <w:rPr>
          <w:sz w:val="20"/>
          <w:szCs w:val="24"/>
          <w:lang w:val="en-US"/>
        </w:rPr>
        <w:t xml:space="preserve"> entitlement</w:t>
      </w:r>
      <w:r w:rsidR="00E11E19" w:rsidRPr="004E7E40">
        <w:rPr>
          <w:sz w:val="20"/>
          <w:szCs w:val="24"/>
          <w:lang w:val="en-US"/>
        </w:rPr>
        <w:t>, all pupils should have access</w:t>
      </w:r>
      <w:r w:rsidR="00D53F77" w:rsidRPr="004E7E40">
        <w:rPr>
          <w:sz w:val="20"/>
          <w:szCs w:val="24"/>
          <w:lang w:val="en-US"/>
        </w:rPr>
        <w:t xml:space="preserve"> to this content</w:t>
      </w:r>
      <w:r w:rsidR="00E11E19" w:rsidRPr="004E7E40">
        <w:rPr>
          <w:sz w:val="20"/>
          <w:szCs w:val="24"/>
          <w:lang w:val="en-US"/>
        </w:rPr>
        <w:t xml:space="preserve"> regardless of where they are educated. </w:t>
      </w:r>
      <w:r w:rsidR="00D53F77" w:rsidRPr="004E7E40">
        <w:rPr>
          <w:sz w:val="20"/>
          <w:szCs w:val="24"/>
          <w:lang w:val="en-US"/>
        </w:rPr>
        <w:t xml:space="preserve">Given that a high proportion of our pupils </w:t>
      </w:r>
      <w:r w:rsidR="00D93800" w:rsidRPr="004E7E40">
        <w:rPr>
          <w:sz w:val="20"/>
          <w:szCs w:val="24"/>
          <w:lang w:val="en-US"/>
        </w:rPr>
        <w:t xml:space="preserve">have missed a lot of schooling, they arrive with gaps in learning. This means that some pupils in Key Stage 1 will benefit from access to the </w:t>
      </w:r>
      <w:r w:rsidR="004E7E40" w:rsidRPr="004E7E40">
        <w:rPr>
          <w:sz w:val="20"/>
          <w:szCs w:val="24"/>
          <w:lang w:val="en-US"/>
        </w:rPr>
        <w:t xml:space="preserve">components of an </w:t>
      </w:r>
      <w:r w:rsidR="00D93800" w:rsidRPr="004E7E40">
        <w:rPr>
          <w:sz w:val="20"/>
          <w:szCs w:val="24"/>
          <w:lang w:val="en-US"/>
        </w:rPr>
        <w:t xml:space="preserve">EYFS curriculum. </w:t>
      </w:r>
      <w:r w:rsidR="004E7E40" w:rsidRPr="004E7E40">
        <w:rPr>
          <w:sz w:val="20"/>
          <w:szCs w:val="24"/>
          <w:lang w:val="en-US"/>
        </w:rPr>
        <w:t xml:space="preserve">This is carefully planned and linked to </w:t>
      </w:r>
      <w:proofErr w:type="gramStart"/>
      <w:r w:rsidR="004E7E40" w:rsidRPr="004E7E40">
        <w:rPr>
          <w:sz w:val="20"/>
          <w:szCs w:val="24"/>
          <w:lang w:val="en-US"/>
        </w:rPr>
        <w:t>each individuals</w:t>
      </w:r>
      <w:proofErr w:type="gramEnd"/>
      <w:r w:rsidR="004E7E40" w:rsidRPr="004E7E40">
        <w:rPr>
          <w:sz w:val="20"/>
          <w:szCs w:val="24"/>
          <w:lang w:val="en-US"/>
        </w:rPr>
        <w:t xml:space="preserve"> learning journey.</w:t>
      </w:r>
      <w:r w:rsidR="004E7E40">
        <w:rPr>
          <w:sz w:val="20"/>
          <w:szCs w:val="24"/>
          <w:lang w:val="en-US"/>
        </w:rPr>
        <w:t xml:space="preserve"> </w:t>
      </w:r>
    </w:p>
    <w:p w14:paraId="2EDC4FFB" w14:textId="24610798" w:rsidR="00D62290" w:rsidRDefault="00DE302F" w:rsidP="00DE302F">
      <w:pPr>
        <w:shd w:val="clear" w:color="auto" w:fill="FFFFFF"/>
        <w:spacing w:before="100" w:beforeAutospacing="1" w:after="100" w:afterAutospacing="1"/>
        <w:rPr>
          <w:sz w:val="20"/>
          <w:szCs w:val="24"/>
          <w:lang w:val="en-US"/>
        </w:rPr>
      </w:pPr>
      <w:r w:rsidRPr="00DE302F">
        <w:rPr>
          <w:sz w:val="20"/>
          <w:szCs w:val="24"/>
          <w:lang w:val="en-US"/>
        </w:rPr>
        <w:t>Exte</w:t>
      </w:r>
      <w:r w:rsidR="00191567">
        <w:rPr>
          <w:sz w:val="20"/>
          <w:szCs w:val="24"/>
          <w:lang w:val="en-US"/>
        </w:rPr>
        <w:t xml:space="preserve">rnal Accreditation is </w:t>
      </w:r>
      <w:proofErr w:type="spellStart"/>
      <w:r w:rsidR="00191567">
        <w:rPr>
          <w:sz w:val="20"/>
          <w:szCs w:val="24"/>
          <w:lang w:val="en-US"/>
        </w:rPr>
        <w:t>personalis</w:t>
      </w:r>
      <w:r w:rsidRPr="00DE302F">
        <w:rPr>
          <w:sz w:val="20"/>
          <w:szCs w:val="24"/>
          <w:lang w:val="en-US"/>
        </w:rPr>
        <w:t>ed</w:t>
      </w:r>
      <w:proofErr w:type="spellEnd"/>
      <w:r w:rsidRPr="00DE302F">
        <w:rPr>
          <w:sz w:val="20"/>
          <w:szCs w:val="24"/>
          <w:lang w:val="en-US"/>
        </w:rPr>
        <w:t xml:space="preserve"> and is described </w:t>
      </w:r>
      <w:r w:rsidR="00191567">
        <w:rPr>
          <w:sz w:val="20"/>
          <w:szCs w:val="24"/>
          <w:lang w:val="en-US"/>
        </w:rPr>
        <w:t xml:space="preserve">on each learner’s </w:t>
      </w:r>
      <w:proofErr w:type="gramStart"/>
      <w:r w:rsidR="00191567">
        <w:rPr>
          <w:sz w:val="20"/>
          <w:szCs w:val="24"/>
          <w:lang w:val="en-US"/>
        </w:rPr>
        <w:t>Person Centered</w:t>
      </w:r>
      <w:proofErr w:type="gramEnd"/>
      <w:r w:rsidR="00191567">
        <w:rPr>
          <w:sz w:val="20"/>
          <w:szCs w:val="24"/>
          <w:lang w:val="en-US"/>
        </w:rPr>
        <w:t xml:space="preserve"> Plan (PCP)</w:t>
      </w:r>
      <w:r w:rsidRPr="00DE302F">
        <w:rPr>
          <w:sz w:val="20"/>
          <w:szCs w:val="24"/>
          <w:lang w:val="en-US"/>
        </w:rPr>
        <w:t xml:space="preserve">. </w:t>
      </w:r>
      <w:r w:rsidR="00F92508">
        <w:rPr>
          <w:sz w:val="20"/>
          <w:szCs w:val="24"/>
          <w:lang w:val="en-US"/>
        </w:rPr>
        <w:t xml:space="preserve">Pupils PCP documents show that progress well towards their EHC aims and outcomes. </w:t>
      </w:r>
    </w:p>
    <w:p w14:paraId="54F51BDC" w14:textId="77777777" w:rsidR="00D62290" w:rsidRDefault="00D62290" w:rsidP="00DE302F">
      <w:pPr>
        <w:shd w:val="clear" w:color="auto" w:fill="FFFFFF"/>
        <w:spacing w:before="100" w:beforeAutospacing="1" w:after="100" w:afterAutospacing="1"/>
        <w:rPr>
          <w:sz w:val="20"/>
          <w:szCs w:val="24"/>
          <w:lang w:val="en-US"/>
        </w:rPr>
      </w:pPr>
      <w:r>
        <w:rPr>
          <w:sz w:val="20"/>
          <w:szCs w:val="24"/>
          <w:lang w:val="en-US"/>
        </w:rPr>
        <w:t xml:space="preserve">At Key Stage 2 PSHE is accredited using </w:t>
      </w:r>
      <w:proofErr w:type="spellStart"/>
      <w:r>
        <w:rPr>
          <w:sz w:val="20"/>
          <w:szCs w:val="24"/>
          <w:lang w:val="en-US"/>
        </w:rPr>
        <w:t>Asdan</w:t>
      </w:r>
      <w:proofErr w:type="spellEnd"/>
      <w:r>
        <w:rPr>
          <w:sz w:val="20"/>
          <w:szCs w:val="24"/>
          <w:lang w:val="en-US"/>
        </w:rPr>
        <w:t xml:space="preserve"> Certificate of Personal Effectiveness Framework (</w:t>
      </w:r>
      <w:proofErr w:type="spellStart"/>
      <w:r>
        <w:rPr>
          <w:sz w:val="20"/>
          <w:szCs w:val="24"/>
          <w:lang w:val="en-US"/>
        </w:rPr>
        <w:t>CoPE</w:t>
      </w:r>
      <w:proofErr w:type="spellEnd"/>
      <w:r>
        <w:rPr>
          <w:sz w:val="20"/>
          <w:szCs w:val="24"/>
          <w:lang w:val="en-US"/>
        </w:rPr>
        <w:t>).</w:t>
      </w:r>
    </w:p>
    <w:p w14:paraId="5A3AB24B" w14:textId="77777777" w:rsidR="00D62290" w:rsidRDefault="00D62290" w:rsidP="00DE302F">
      <w:pPr>
        <w:shd w:val="clear" w:color="auto" w:fill="FFFFFF"/>
        <w:spacing w:before="100" w:beforeAutospacing="1" w:after="100" w:afterAutospacing="1"/>
        <w:rPr>
          <w:sz w:val="20"/>
          <w:szCs w:val="24"/>
          <w:lang w:val="en-US"/>
        </w:rPr>
      </w:pPr>
      <w:r>
        <w:rPr>
          <w:sz w:val="20"/>
          <w:szCs w:val="24"/>
          <w:lang w:val="en-US"/>
        </w:rPr>
        <w:t xml:space="preserve">At Key Stage 3 Pupils </w:t>
      </w:r>
      <w:proofErr w:type="gramStart"/>
      <w:r>
        <w:rPr>
          <w:sz w:val="20"/>
          <w:szCs w:val="24"/>
          <w:lang w:val="en-US"/>
        </w:rPr>
        <w:t>have the opportun</w:t>
      </w:r>
      <w:r w:rsidR="004F0405">
        <w:rPr>
          <w:sz w:val="20"/>
          <w:szCs w:val="24"/>
          <w:lang w:val="en-US"/>
        </w:rPr>
        <w:t>ity to</w:t>
      </w:r>
      <w:proofErr w:type="gramEnd"/>
      <w:r w:rsidR="004F0405">
        <w:rPr>
          <w:sz w:val="20"/>
          <w:szCs w:val="24"/>
          <w:lang w:val="en-US"/>
        </w:rPr>
        <w:t xml:space="preserve"> complete accredited ASDAN</w:t>
      </w:r>
      <w:r>
        <w:rPr>
          <w:sz w:val="20"/>
          <w:szCs w:val="24"/>
          <w:lang w:val="en-US"/>
        </w:rPr>
        <w:t xml:space="preserve"> qualifications in Animal Care, </w:t>
      </w:r>
      <w:r w:rsidR="004F0405">
        <w:rPr>
          <w:sz w:val="20"/>
          <w:szCs w:val="24"/>
          <w:lang w:val="en-US"/>
        </w:rPr>
        <w:t>Food Technology, Hair</w:t>
      </w:r>
      <w:r>
        <w:rPr>
          <w:sz w:val="20"/>
          <w:szCs w:val="24"/>
          <w:lang w:val="en-US"/>
        </w:rPr>
        <w:t xml:space="preserve"> and Beauty and Sports and Fit</w:t>
      </w:r>
      <w:r w:rsidR="00263D37">
        <w:rPr>
          <w:sz w:val="20"/>
          <w:szCs w:val="24"/>
          <w:lang w:val="en-US"/>
        </w:rPr>
        <w:t xml:space="preserve">ness as well as Entry Level ICT. </w:t>
      </w:r>
    </w:p>
    <w:p w14:paraId="18D6CC41" w14:textId="77777777" w:rsidR="00D62290" w:rsidRDefault="00D62290" w:rsidP="00DE302F">
      <w:pPr>
        <w:shd w:val="clear" w:color="auto" w:fill="FFFFFF"/>
        <w:spacing w:before="100" w:beforeAutospacing="1" w:after="100" w:afterAutospacing="1"/>
        <w:rPr>
          <w:sz w:val="20"/>
          <w:szCs w:val="24"/>
          <w:lang w:val="en-US"/>
        </w:rPr>
      </w:pPr>
      <w:r>
        <w:rPr>
          <w:sz w:val="20"/>
          <w:szCs w:val="24"/>
          <w:lang w:val="en-US"/>
        </w:rPr>
        <w:t>Pupils at Key Stage 4 have access to a range of GCSE qualifications including English, Mathematics, Science, Humanities and Art with additional opportunities available through BTEC routes includi</w:t>
      </w:r>
      <w:r w:rsidR="005E606B">
        <w:rPr>
          <w:sz w:val="20"/>
          <w:szCs w:val="24"/>
          <w:lang w:val="en-US"/>
        </w:rPr>
        <w:t xml:space="preserve">ng Land Based and Equine, </w:t>
      </w:r>
      <w:proofErr w:type="gramStart"/>
      <w:r w:rsidR="005E606B">
        <w:rPr>
          <w:sz w:val="20"/>
          <w:szCs w:val="24"/>
          <w:lang w:val="en-US"/>
        </w:rPr>
        <w:t>PE ,PSHE</w:t>
      </w:r>
      <w:proofErr w:type="gramEnd"/>
      <w:r w:rsidR="005E606B">
        <w:rPr>
          <w:sz w:val="20"/>
          <w:szCs w:val="24"/>
          <w:lang w:val="en-US"/>
        </w:rPr>
        <w:t xml:space="preserve"> and Food Technology.</w:t>
      </w:r>
      <w:r w:rsidR="004F0405">
        <w:rPr>
          <w:sz w:val="20"/>
          <w:szCs w:val="24"/>
          <w:lang w:val="en-US"/>
        </w:rPr>
        <w:t xml:space="preserve"> Functional skills </w:t>
      </w:r>
      <w:proofErr w:type="gramStart"/>
      <w:r w:rsidR="004F0405">
        <w:rPr>
          <w:sz w:val="20"/>
          <w:szCs w:val="24"/>
          <w:lang w:val="en-US"/>
        </w:rPr>
        <w:t>is</w:t>
      </w:r>
      <w:proofErr w:type="gramEnd"/>
      <w:r w:rsidR="004F0405">
        <w:rPr>
          <w:sz w:val="20"/>
          <w:szCs w:val="24"/>
          <w:lang w:val="en-US"/>
        </w:rPr>
        <w:t xml:space="preserve"> an additional pathway students can access to ensure employability up to Level 2 in Mathematics, English and ICT.</w:t>
      </w:r>
      <w:r w:rsidR="00750A08">
        <w:rPr>
          <w:sz w:val="20"/>
          <w:szCs w:val="24"/>
          <w:lang w:val="en-US"/>
        </w:rPr>
        <w:t xml:space="preserve"> Pupils also have the opportunity to start a DoE award starting with the </w:t>
      </w:r>
      <w:proofErr w:type="gramStart"/>
      <w:r w:rsidR="00750A08">
        <w:rPr>
          <w:sz w:val="20"/>
          <w:szCs w:val="24"/>
          <w:lang w:val="en-US"/>
        </w:rPr>
        <w:t>Bronze</w:t>
      </w:r>
      <w:proofErr w:type="gramEnd"/>
      <w:r w:rsidR="00750A08">
        <w:rPr>
          <w:sz w:val="20"/>
          <w:szCs w:val="24"/>
          <w:lang w:val="en-US"/>
        </w:rPr>
        <w:t xml:space="preserve"> award.</w:t>
      </w:r>
    </w:p>
    <w:p w14:paraId="03668766" w14:textId="2E7E4E6A" w:rsidR="00E85218" w:rsidRDefault="00D62290" w:rsidP="00DE302F">
      <w:pPr>
        <w:shd w:val="clear" w:color="auto" w:fill="FFFFFF"/>
        <w:spacing w:before="100" w:beforeAutospacing="1" w:after="100" w:afterAutospacing="1"/>
        <w:rPr>
          <w:sz w:val="20"/>
          <w:szCs w:val="24"/>
          <w:lang w:val="en-US"/>
        </w:rPr>
      </w:pPr>
      <w:r>
        <w:rPr>
          <w:sz w:val="20"/>
          <w:szCs w:val="24"/>
          <w:lang w:val="en-US"/>
        </w:rPr>
        <w:t xml:space="preserve">Post 16 </w:t>
      </w:r>
      <w:r w:rsidR="00E85218">
        <w:rPr>
          <w:sz w:val="20"/>
          <w:szCs w:val="24"/>
          <w:lang w:val="en-US"/>
        </w:rPr>
        <w:t>students</w:t>
      </w:r>
      <w:r>
        <w:rPr>
          <w:sz w:val="20"/>
          <w:szCs w:val="24"/>
          <w:lang w:val="en-US"/>
        </w:rPr>
        <w:t xml:space="preserve"> have the </w:t>
      </w:r>
      <w:proofErr w:type="spellStart"/>
      <w:r w:rsidR="00191567">
        <w:rPr>
          <w:sz w:val="20"/>
          <w:szCs w:val="24"/>
          <w:lang w:val="en-US"/>
        </w:rPr>
        <w:t>individualis</w:t>
      </w:r>
      <w:r w:rsidR="00167E63">
        <w:rPr>
          <w:sz w:val="20"/>
          <w:szCs w:val="24"/>
          <w:lang w:val="en-US"/>
        </w:rPr>
        <w:t>ed</w:t>
      </w:r>
      <w:proofErr w:type="spellEnd"/>
      <w:r w:rsidR="00167E63">
        <w:rPr>
          <w:sz w:val="20"/>
          <w:szCs w:val="24"/>
          <w:lang w:val="en-US"/>
        </w:rPr>
        <w:t xml:space="preserve"> </w:t>
      </w:r>
      <w:r>
        <w:rPr>
          <w:sz w:val="20"/>
          <w:szCs w:val="24"/>
          <w:lang w:val="en-US"/>
        </w:rPr>
        <w:t xml:space="preserve">opportunity to retake any previous GCSE’s as well as access to work related learning opportunities and A Levels </w:t>
      </w:r>
      <w:r w:rsidR="005E606B">
        <w:rPr>
          <w:sz w:val="20"/>
          <w:szCs w:val="24"/>
          <w:lang w:val="en-US"/>
        </w:rPr>
        <w:t>in English, Mathematics, Chemistry, Biology</w:t>
      </w:r>
      <w:r>
        <w:rPr>
          <w:sz w:val="20"/>
          <w:szCs w:val="24"/>
          <w:lang w:val="en-US"/>
        </w:rPr>
        <w:t xml:space="preserve"> and Art. </w:t>
      </w:r>
      <w:r w:rsidR="005E606B">
        <w:rPr>
          <w:sz w:val="20"/>
          <w:szCs w:val="24"/>
          <w:lang w:val="en-US"/>
        </w:rPr>
        <w:t>ASDAN is also offered Post 16</w:t>
      </w:r>
      <w:r w:rsidR="004F0405">
        <w:rPr>
          <w:sz w:val="20"/>
          <w:szCs w:val="24"/>
          <w:lang w:val="en-US"/>
        </w:rPr>
        <w:t xml:space="preserve"> and Functional skills up to Level 2 in Mathematics English and ICT.</w:t>
      </w:r>
      <w:r w:rsidR="00750A08">
        <w:rPr>
          <w:sz w:val="20"/>
          <w:szCs w:val="24"/>
          <w:lang w:val="en-US"/>
        </w:rPr>
        <w:t xml:space="preserve"> The DoE </w:t>
      </w:r>
      <w:r w:rsidR="00750A08">
        <w:rPr>
          <w:sz w:val="20"/>
          <w:szCs w:val="24"/>
          <w:lang w:val="en-US"/>
        </w:rPr>
        <w:lastRenderedPageBreak/>
        <w:t>award is also offered where learning and development can be taken up to the Gold Award.</w:t>
      </w:r>
      <w:r w:rsidR="00E85218">
        <w:rPr>
          <w:sz w:val="20"/>
          <w:szCs w:val="24"/>
          <w:lang w:val="en-US"/>
        </w:rPr>
        <w:t xml:space="preserve"> Students also </w:t>
      </w:r>
      <w:proofErr w:type="gramStart"/>
      <w:r w:rsidR="00E85218">
        <w:rPr>
          <w:sz w:val="20"/>
          <w:szCs w:val="24"/>
          <w:lang w:val="en-US"/>
        </w:rPr>
        <w:t>have the opportunity to</w:t>
      </w:r>
      <w:proofErr w:type="gramEnd"/>
      <w:r w:rsidR="00E85218">
        <w:rPr>
          <w:sz w:val="20"/>
          <w:szCs w:val="24"/>
          <w:lang w:val="en-US"/>
        </w:rPr>
        <w:t xml:space="preserve"> engage in courses at local colleges with staff s</w:t>
      </w:r>
      <w:r w:rsidR="005D28A8">
        <w:rPr>
          <w:sz w:val="20"/>
          <w:szCs w:val="24"/>
          <w:lang w:val="en-US"/>
        </w:rPr>
        <w:t>upport from school where neede</w:t>
      </w:r>
      <w:r w:rsidR="00FA3A77">
        <w:rPr>
          <w:sz w:val="20"/>
          <w:szCs w:val="24"/>
          <w:lang w:val="en-US"/>
        </w:rPr>
        <w:t>d.</w:t>
      </w:r>
    </w:p>
    <w:p w14:paraId="3E92F87F" w14:textId="2753FEA0" w:rsidR="00FA3A77" w:rsidRDefault="00FA3A77" w:rsidP="00DE302F">
      <w:pPr>
        <w:shd w:val="clear" w:color="auto" w:fill="FFFFFF"/>
        <w:spacing w:before="100" w:beforeAutospacing="1" w:after="100" w:afterAutospacing="1"/>
        <w:rPr>
          <w:sz w:val="20"/>
          <w:szCs w:val="24"/>
          <w:lang w:val="en-US"/>
        </w:rPr>
      </w:pPr>
    </w:p>
    <w:p w14:paraId="5C5BF579" w14:textId="4E9724E1" w:rsidR="00FA3A77" w:rsidRPr="004E7E40" w:rsidRDefault="00FA3A77" w:rsidP="00DE302F">
      <w:pPr>
        <w:shd w:val="clear" w:color="auto" w:fill="FFFFFF"/>
        <w:spacing w:before="100" w:beforeAutospacing="1" w:after="100" w:afterAutospacing="1"/>
        <w:rPr>
          <w:b/>
          <w:bCs/>
          <w:sz w:val="20"/>
          <w:szCs w:val="24"/>
          <w:lang w:val="en-US"/>
        </w:rPr>
      </w:pPr>
      <w:r w:rsidRPr="004E7E40">
        <w:rPr>
          <w:b/>
          <w:bCs/>
          <w:sz w:val="20"/>
          <w:szCs w:val="24"/>
          <w:lang w:val="en-US"/>
        </w:rPr>
        <w:t xml:space="preserve">Transition from Early Years Foundation Stage </w:t>
      </w:r>
      <w:r w:rsidR="007035FE" w:rsidRPr="004E7E40">
        <w:rPr>
          <w:b/>
          <w:bCs/>
          <w:sz w:val="20"/>
          <w:szCs w:val="24"/>
          <w:lang w:val="en-US"/>
        </w:rPr>
        <w:t>to Key Stage 1 and 2</w:t>
      </w:r>
    </w:p>
    <w:tbl>
      <w:tblPr>
        <w:tblStyle w:val="TableGrid"/>
        <w:tblW w:w="0" w:type="auto"/>
        <w:tblLook w:val="04A0" w:firstRow="1" w:lastRow="0" w:firstColumn="1" w:lastColumn="0" w:noHBand="0" w:noVBand="1"/>
      </w:tblPr>
      <w:tblGrid>
        <w:gridCol w:w="3206"/>
        <w:gridCol w:w="3207"/>
        <w:gridCol w:w="3207"/>
      </w:tblGrid>
      <w:tr w:rsidR="007035FE" w14:paraId="52A6BD5C" w14:textId="77777777" w:rsidTr="007035FE">
        <w:tc>
          <w:tcPr>
            <w:tcW w:w="3206" w:type="dxa"/>
            <w:shd w:val="clear" w:color="auto" w:fill="FFC000"/>
          </w:tcPr>
          <w:p w14:paraId="533DF019" w14:textId="1ACA444C" w:rsidR="007035FE" w:rsidRDefault="007035FE" w:rsidP="00DE302F">
            <w:pPr>
              <w:spacing w:before="100" w:beforeAutospacing="1" w:after="100" w:afterAutospacing="1"/>
              <w:rPr>
                <w:sz w:val="20"/>
                <w:szCs w:val="24"/>
                <w:lang w:val="en-US"/>
              </w:rPr>
            </w:pPr>
            <w:r>
              <w:rPr>
                <w:sz w:val="20"/>
                <w:szCs w:val="24"/>
                <w:lang w:val="en-US"/>
              </w:rPr>
              <w:t>EYFS</w:t>
            </w:r>
          </w:p>
        </w:tc>
        <w:tc>
          <w:tcPr>
            <w:tcW w:w="3207" w:type="dxa"/>
            <w:shd w:val="clear" w:color="auto" w:fill="FFFF00"/>
          </w:tcPr>
          <w:p w14:paraId="0A30CC39" w14:textId="4879EB6A" w:rsidR="007035FE" w:rsidRDefault="007035FE" w:rsidP="00DE302F">
            <w:pPr>
              <w:spacing w:before="100" w:beforeAutospacing="1" w:after="100" w:afterAutospacing="1"/>
              <w:rPr>
                <w:sz w:val="20"/>
                <w:szCs w:val="24"/>
                <w:lang w:val="en-US"/>
              </w:rPr>
            </w:pPr>
            <w:r>
              <w:rPr>
                <w:sz w:val="20"/>
                <w:szCs w:val="24"/>
                <w:lang w:val="en-US"/>
              </w:rPr>
              <w:t>Key Stage 1</w:t>
            </w:r>
          </w:p>
        </w:tc>
        <w:tc>
          <w:tcPr>
            <w:tcW w:w="3207" w:type="dxa"/>
            <w:shd w:val="clear" w:color="auto" w:fill="92D050"/>
          </w:tcPr>
          <w:p w14:paraId="0D1751B8" w14:textId="3BBFAF3C" w:rsidR="007035FE" w:rsidRDefault="007035FE" w:rsidP="00DE302F">
            <w:pPr>
              <w:spacing w:before="100" w:beforeAutospacing="1" w:after="100" w:afterAutospacing="1"/>
              <w:rPr>
                <w:sz w:val="20"/>
                <w:szCs w:val="24"/>
                <w:lang w:val="en-US"/>
              </w:rPr>
            </w:pPr>
            <w:r>
              <w:rPr>
                <w:sz w:val="20"/>
                <w:szCs w:val="24"/>
                <w:lang w:val="en-US"/>
              </w:rPr>
              <w:t>Key Stage 2</w:t>
            </w:r>
          </w:p>
        </w:tc>
      </w:tr>
      <w:tr w:rsidR="007035FE" w14:paraId="68036E16" w14:textId="77777777" w:rsidTr="007035FE">
        <w:tc>
          <w:tcPr>
            <w:tcW w:w="3206" w:type="dxa"/>
          </w:tcPr>
          <w:p w14:paraId="0B866A05" w14:textId="77777777" w:rsidR="007035FE" w:rsidRDefault="007035FE" w:rsidP="00DE302F">
            <w:pPr>
              <w:spacing w:before="100" w:beforeAutospacing="1" w:after="100" w:afterAutospacing="1"/>
              <w:rPr>
                <w:sz w:val="20"/>
                <w:szCs w:val="24"/>
                <w:lang w:val="en-US"/>
              </w:rPr>
            </w:pPr>
            <w:r>
              <w:rPr>
                <w:sz w:val="20"/>
                <w:szCs w:val="24"/>
                <w:lang w:val="en-US"/>
              </w:rPr>
              <w:t xml:space="preserve">Communication &amp; Language </w:t>
            </w:r>
          </w:p>
          <w:p w14:paraId="174AA846" w14:textId="77777777" w:rsidR="007035FE" w:rsidRDefault="007035FE" w:rsidP="00DE302F">
            <w:pPr>
              <w:spacing w:before="100" w:beforeAutospacing="1" w:after="100" w:afterAutospacing="1"/>
              <w:rPr>
                <w:sz w:val="20"/>
                <w:szCs w:val="24"/>
                <w:lang w:val="en-US"/>
              </w:rPr>
            </w:pPr>
            <w:r>
              <w:rPr>
                <w:sz w:val="20"/>
                <w:szCs w:val="24"/>
                <w:lang w:val="en-US"/>
              </w:rPr>
              <w:t xml:space="preserve">Personal, Social, Emotional Development </w:t>
            </w:r>
          </w:p>
          <w:p w14:paraId="0026D022" w14:textId="77777777" w:rsidR="007035FE" w:rsidRDefault="007035FE" w:rsidP="00DE302F">
            <w:pPr>
              <w:spacing w:before="100" w:beforeAutospacing="1" w:after="100" w:afterAutospacing="1"/>
              <w:rPr>
                <w:sz w:val="20"/>
                <w:szCs w:val="24"/>
                <w:lang w:val="en-US"/>
              </w:rPr>
            </w:pPr>
            <w:r>
              <w:rPr>
                <w:sz w:val="20"/>
                <w:szCs w:val="24"/>
                <w:lang w:val="en-US"/>
              </w:rPr>
              <w:t xml:space="preserve">Physical Development </w:t>
            </w:r>
          </w:p>
          <w:p w14:paraId="48339220" w14:textId="77777777" w:rsidR="007035FE" w:rsidRDefault="007035FE" w:rsidP="00DE302F">
            <w:pPr>
              <w:spacing w:before="100" w:beforeAutospacing="1" w:after="100" w:afterAutospacing="1"/>
              <w:rPr>
                <w:sz w:val="20"/>
                <w:szCs w:val="24"/>
                <w:lang w:val="en-US"/>
              </w:rPr>
            </w:pPr>
            <w:r>
              <w:rPr>
                <w:sz w:val="20"/>
                <w:szCs w:val="24"/>
                <w:lang w:val="en-US"/>
              </w:rPr>
              <w:t xml:space="preserve">Literacy </w:t>
            </w:r>
          </w:p>
          <w:p w14:paraId="7B2B1D9B" w14:textId="77777777" w:rsidR="007035FE" w:rsidRDefault="007035FE" w:rsidP="00DE302F">
            <w:pPr>
              <w:spacing w:before="100" w:beforeAutospacing="1" w:after="100" w:afterAutospacing="1"/>
              <w:rPr>
                <w:sz w:val="20"/>
                <w:szCs w:val="24"/>
                <w:lang w:val="en-US"/>
              </w:rPr>
            </w:pPr>
            <w:r>
              <w:rPr>
                <w:sz w:val="20"/>
                <w:szCs w:val="24"/>
                <w:lang w:val="en-US"/>
              </w:rPr>
              <w:t xml:space="preserve">Mathematics </w:t>
            </w:r>
          </w:p>
          <w:p w14:paraId="72C2B811" w14:textId="77777777" w:rsidR="007035FE" w:rsidRDefault="007035FE" w:rsidP="00DE302F">
            <w:pPr>
              <w:spacing w:before="100" w:beforeAutospacing="1" w:after="100" w:afterAutospacing="1"/>
              <w:rPr>
                <w:sz w:val="20"/>
                <w:szCs w:val="24"/>
                <w:lang w:val="en-US"/>
              </w:rPr>
            </w:pPr>
            <w:r>
              <w:rPr>
                <w:sz w:val="20"/>
                <w:szCs w:val="24"/>
                <w:lang w:val="en-US"/>
              </w:rPr>
              <w:t>Understanding the World</w:t>
            </w:r>
          </w:p>
          <w:p w14:paraId="61BB5121" w14:textId="1EA2852B" w:rsidR="007035FE" w:rsidRDefault="007035FE" w:rsidP="00DE302F">
            <w:pPr>
              <w:spacing w:before="100" w:beforeAutospacing="1" w:after="100" w:afterAutospacing="1"/>
              <w:rPr>
                <w:sz w:val="20"/>
                <w:szCs w:val="24"/>
                <w:lang w:val="en-US"/>
              </w:rPr>
            </w:pPr>
            <w:r>
              <w:rPr>
                <w:sz w:val="20"/>
                <w:szCs w:val="24"/>
                <w:lang w:val="en-US"/>
              </w:rPr>
              <w:t>Expressive Arts and Design</w:t>
            </w:r>
          </w:p>
        </w:tc>
        <w:tc>
          <w:tcPr>
            <w:tcW w:w="3207" w:type="dxa"/>
          </w:tcPr>
          <w:p w14:paraId="3324D0AC" w14:textId="77777777" w:rsidR="007035FE" w:rsidRDefault="007035FE" w:rsidP="00DE302F">
            <w:pPr>
              <w:spacing w:before="100" w:beforeAutospacing="1" w:after="100" w:afterAutospacing="1"/>
              <w:rPr>
                <w:sz w:val="20"/>
                <w:szCs w:val="24"/>
                <w:lang w:val="en-US"/>
              </w:rPr>
            </w:pPr>
            <w:r>
              <w:rPr>
                <w:sz w:val="20"/>
                <w:szCs w:val="24"/>
                <w:lang w:val="en-US"/>
              </w:rPr>
              <w:t xml:space="preserve">English </w:t>
            </w:r>
          </w:p>
          <w:p w14:paraId="771D9C31" w14:textId="77777777" w:rsidR="007035FE" w:rsidRDefault="007035FE" w:rsidP="00DE302F">
            <w:pPr>
              <w:spacing w:before="100" w:beforeAutospacing="1" w:after="100" w:afterAutospacing="1"/>
              <w:rPr>
                <w:sz w:val="20"/>
                <w:szCs w:val="24"/>
                <w:lang w:val="en-US"/>
              </w:rPr>
            </w:pPr>
            <w:r>
              <w:rPr>
                <w:sz w:val="20"/>
                <w:szCs w:val="24"/>
                <w:lang w:val="en-US"/>
              </w:rPr>
              <w:t>Mathematics</w:t>
            </w:r>
          </w:p>
          <w:p w14:paraId="2EAC010C" w14:textId="77777777" w:rsidR="007035FE" w:rsidRDefault="007035FE" w:rsidP="00DE302F">
            <w:pPr>
              <w:spacing w:before="100" w:beforeAutospacing="1" w:after="100" w:afterAutospacing="1"/>
              <w:rPr>
                <w:sz w:val="20"/>
                <w:szCs w:val="24"/>
                <w:lang w:val="en-US"/>
              </w:rPr>
            </w:pPr>
            <w:r>
              <w:rPr>
                <w:sz w:val="20"/>
                <w:szCs w:val="24"/>
                <w:lang w:val="en-US"/>
              </w:rPr>
              <w:t xml:space="preserve">Science </w:t>
            </w:r>
          </w:p>
          <w:p w14:paraId="31E6B6F5" w14:textId="77777777" w:rsidR="007035FE" w:rsidRDefault="007035FE" w:rsidP="00DE302F">
            <w:pPr>
              <w:spacing w:before="100" w:beforeAutospacing="1" w:after="100" w:afterAutospacing="1"/>
              <w:rPr>
                <w:sz w:val="20"/>
                <w:szCs w:val="24"/>
                <w:lang w:val="en-US"/>
              </w:rPr>
            </w:pPr>
            <w:r>
              <w:rPr>
                <w:sz w:val="20"/>
                <w:szCs w:val="24"/>
                <w:lang w:val="en-US"/>
              </w:rPr>
              <w:t xml:space="preserve">Art and Design </w:t>
            </w:r>
          </w:p>
          <w:p w14:paraId="4844605B" w14:textId="77777777" w:rsidR="007035FE" w:rsidRDefault="007035FE" w:rsidP="00DE302F">
            <w:pPr>
              <w:spacing w:before="100" w:beforeAutospacing="1" w:after="100" w:afterAutospacing="1"/>
              <w:rPr>
                <w:sz w:val="20"/>
                <w:szCs w:val="24"/>
                <w:lang w:val="en-US"/>
              </w:rPr>
            </w:pPr>
            <w:r>
              <w:rPr>
                <w:sz w:val="20"/>
                <w:szCs w:val="24"/>
                <w:lang w:val="en-US"/>
              </w:rPr>
              <w:t xml:space="preserve">Computing </w:t>
            </w:r>
          </w:p>
          <w:p w14:paraId="46C8E90F" w14:textId="77777777" w:rsidR="007035FE" w:rsidRDefault="007035FE" w:rsidP="00DE302F">
            <w:pPr>
              <w:spacing w:before="100" w:beforeAutospacing="1" w:after="100" w:afterAutospacing="1"/>
              <w:rPr>
                <w:sz w:val="20"/>
                <w:szCs w:val="24"/>
                <w:lang w:val="en-US"/>
              </w:rPr>
            </w:pPr>
            <w:r>
              <w:rPr>
                <w:sz w:val="20"/>
                <w:szCs w:val="24"/>
                <w:lang w:val="en-US"/>
              </w:rPr>
              <w:t xml:space="preserve">Design and Technology </w:t>
            </w:r>
          </w:p>
          <w:p w14:paraId="24FB2F56" w14:textId="77777777" w:rsidR="007035FE" w:rsidRDefault="007035FE" w:rsidP="00DE302F">
            <w:pPr>
              <w:spacing w:before="100" w:beforeAutospacing="1" w:after="100" w:afterAutospacing="1"/>
              <w:rPr>
                <w:sz w:val="20"/>
                <w:szCs w:val="24"/>
                <w:lang w:val="en-US"/>
              </w:rPr>
            </w:pPr>
            <w:r>
              <w:rPr>
                <w:sz w:val="20"/>
                <w:szCs w:val="24"/>
                <w:lang w:val="en-US"/>
              </w:rPr>
              <w:t xml:space="preserve">Geography </w:t>
            </w:r>
          </w:p>
          <w:p w14:paraId="7FBF9624" w14:textId="77777777" w:rsidR="007035FE" w:rsidRDefault="007035FE" w:rsidP="00DE302F">
            <w:pPr>
              <w:spacing w:before="100" w:beforeAutospacing="1" w:after="100" w:afterAutospacing="1"/>
              <w:rPr>
                <w:sz w:val="20"/>
                <w:szCs w:val="24"/>
                <w:lang w:val="en-US"/>
              </w:rPr>
            </w:pPr>
            <w:r>
              <w:rPr>
                <w:sz w:val="20"/>
                <w:szCs w:val="24"/>
                <w:lang w:val="en-US"/>
              </w:rPr>
              <w:t xml:space="preserve">History </w:t>
            </w:r>
          </w:p>
          <w:p w14:paraId="61B17944" w14:textId="77777777" w:rsidR="007035FE" w:rsidRDefault="007035FE" w:rsidP="00DE302F">
            <w:pPr>
              <w:spacing w:before="100" w:beforeAutospacing="1" w:after="100" w:afterAutospacing="1"/>
              <w:rPr>
                <w:sz w:val="20"/>
                <w:szCs w:val="24"/>
                <w:lang w:val="en-US"/>
              </w:rPr>
            </w:pPr>
            <w:r>
              <w:rPr>
                <w:sz w:val="20"/>
                <w:szCs w:val="24"/>
                <w:lang w:val="en-US"/>
              </w:rPr>
              <w:t xml:space="preserve">Music </w:t>
            </w:r>
          </w:p>
          <w:p w14:paraId="0437AB88" w14:textId="77777777" w:rsidR="007035FE" w:rsidRDefault="007035FE" w:rsidP="00DE302F">
            <w:pPr>
              <w:spacing w:before="100" w:beforeAutospacing="1" w:after="100" w:afterAutospacing="1"/>
              <w:rPr>
                <w:sz w:val="20"/>
                <w:szCs w:val="24"/>
                <w:lang w:val="en-US"/>
              </w:rPr>
            </w:pPr>
            <w:r>
              <w:rPr>
                <w:sz w:val="20"/>
                <w:szCs w:val="24"/>
                <w:lang w:val="en-US"/>
              </w:rPr>
              <w:t>PE</w:t>
            </w:r>
          </w:p>
          <w:p w14:paraId="3449ACF6" w14:textId="77777777" w:rsidR="007035FE" w:rsidRDefault="007035FE" w:rsidP="00DE302F">
            <w:pPr>
              <w:spacing w:before="100" w:beforeAutospacing="1" w:after="100" w:afterAutospacing="1"/>
              <w:rPr>
                <w:sz w:val="20"/>
                <w:szCs w:val="24"/>
                <w:lang w:val="en-US"/>
              </w:rPr>
            </w:pPr>
            <w:r>
              <w:rPr>
                <w:sz w:val="20"/>
                <w:szCs w:val="24"/>
                <w:lang w:val="en-US"/>
              </w:rPr>
              <w:t xml:space="preserve">PSHE </w:t>
            </w:r>
          </w:p>
          <w:p w14:paraId="6A244F9A" w14:textId="20B845BC" w:rsidR="007035FE" w:rsidRDefault="007035FE" w:rsidP="00DE302F">
            <w:pPr>
              <w:spacing w:before="100" w:beforeAutospacing="1" w:after="100" w:afterAutospacing="1"/>
              <w:rPr>
                <w:sz w:val="20"/>
                <w:szCs w:val="24"/>
                <w:lang w:val="en-US"/>
              </w:rPr>
            </w:pPr>
            <w:r>
              <w:rPr>
                <w:sz w:val="20"/>
                <w:szCs w:val="24"/>
                <w:lang w:val="en-US"/>
              </w:rPr>
              <w:t>RE</w:t>
            </w:r>
          </w:p>
        </w:tc>
        <w:tc>
          <w:tcPr>
            <w:tcW w:w="3207" w:type="dxa"/>
          </w:tcPr>
          <w:p w14:paraId="47A4113C" w14:textId="77777777" w:rsidR="007035FE" w:rsidRPr="007035FE" w:rsidRDefault="007035FE" w:rsidP="007035FE">
            <w:pPr>
              <w:spacing w:before="100" w:beforeAutospacing="1" w:after="100" w:afterAutospacing="1"/>
              <w:rPr>
                <w:sz w:val="20"/>
                <w:szCs w:val="24"/>
                <w:lang w:val="en-US"/>
              </w:rPr>
            </w:pPr>
            <w:r w:rsidRPr="007035FE">
              <w:rPr>
                <w:sz w:val="20"/>
                <w:szCs w:val="24"/>
                <w:lang w:val="en-US"/>
              </w:rPr>
              <w:t xml:space="preserve">English </w:t>
            </w:r>
          </w:p>
          <w:p w14:paraId="7C3600A9" w14:textId="77777777" w:rsidR="007035FE" w:rsidRPr="007035FE" w:rsidRDefault="007035FE" w:rsidP="007035FE">
            <w:pPr>
              <w:spacing w:before="100" w:beforeAutospacing="1" w:after="100" w:afterAutospacing="1"/>
              <w:rPr>
                <w:sz w:val="20"/>
                <w:szCs w:val="24"/>
                <w:lang w:val="en-US"/>
              </w:rPr>
            </w:pPr>
            <w:r w:rsidRPr="007035FE">
              <w:rPr>
                <w:sz w:val="20"/>
                <w:szCs w:val="24"/>
                <w:lang w:val="en-US"/>
              </w:rPr>
              <w:t>Mathematics</w:t>
            </w:r>
          </w:p>
          <w:p w14:paraId="3EC459BE" w14:textId="77777777" w:rsidR="007035FE" w:rsidRPr="007035FE" w:rsidRDefault="007035FE" w:rsidP="007035FE">
            <w:pPr>
              <w:spacing w:before="100" w:beforeAutospacing="1" w:after="100" w:afterAutospacing="1"/>
              <w:rPr>
                <w:sz w:val="20"/>
                <w:szCs w:val="24"/>
                <w:lang w:val="en-US"/>
              </w:rPr>
            </w:pPr>
            <w:r w:rsidRPr="007035FE">
              <w:rPr>
                <w:sz w:val="20"/>
                <w:szCs w:val="24"/>
                <w:lang w:val="en-US"/>
              </w:rPr>
              <w:t xml:space="preserve">Science </w:t>
            </w:r>
          </w:p>
          <w:p w14:paraId="0DB39BBA" w14:textId="77777777" w:rsidR="007035FE" w:rsidRPr="007035FE" w:rsidRDefault="007035FE" w:rsidP="007035FE">
            <w:pPr>
              <w:spacing w:before="100" w:beforeAutospacing="1" w:after="100" w:afterAutospacing="1"/>
              <w:rPr>
                <w:sz w:val="20"/>
                <w:szCs w:val="24"/>
                <w:lang w:val="en-US"/>
              </w:rPr>
            </w:pPr>
            <w:r w:rsidRPr="007035FE">
              <w:rPr>
                <w:sz w:val="20"/>
                <w:szCs w:val="24"/>
                <w:lang w:val="en-US"/>
              </w:rPr>
              <w:t xml:space="preserve">Art and Design </w:t>
            </w:r>
          </w:p>
          <w:p w14:paraId="3E69EFE9" w14:textId="77777777" w:rsidR="007035FE" w:rsidRPr="007035FE" w:rsidRDefault="007035FE" w:rsidP="007035FE">
            <w:pPr>
              <w:spacing w:before="100" w:beforeAutospacing="1" w:after="100" w:afterAutospacing="1"/>
              <w:rPr>
                <w:sz w:val="20"/>
                <w:szCs w:val="24"/>
                <w:lang w:val="en-US"/>
              </w:rPr>
            </w:pPr>
            <w:r w:rsidRPr="007035FE">
              <w:rPr>
                <w:sz w:val="20"/>
                <w:szCs w:val="24"/>
                <w:lang w:val="en-US"/>
              </w:rPr>
              <w:t xml:space="preserve">Computing </w:t>
            </w:r>
          </w:p>
          <w:p w14:paraId="0125801C" w14:textId="77777777" w:rsidR="007035FE" w:rsidRPr="007035FE" w:rsidRDefault="007035FE" w:rsidP="007035FE">
            <w:pPr>
              <w:spacing w:before="100" w:beforeAutospacing="1" w:after="100" w:afterAutospacing="1"/>
              <w:rPr>
                <w:sz w:val="20"/>
                <w:szCs w:val="24"/>
                <w:lang w:val="en-US"/>
              </w:rPr>
            </w:pPr>
            <w:r w:rsidRPr="007035FE">
              <w:rPr>
                <w:sz w:val="20"/>
                <w:szCs w:val="24"/>
                <w:lang w:val="en-US"/>
              </w:rPr>
              <w:t xml:space="preserve">Design and Technology </w:t>
            </w:r>
          </w:p>
          <w:p w14:paraId="16B06A12" w14:textId="77777777" w:rsidR="007035FE" w:rsidRPr="007035FE" w:rsidRDefault="007035FE" w:rsidP="007035FE">
            <w:pPr>
              <w:spacing w:before="100" w:beforeAutospacing="1" w:after="100" w:afterAutospacing="1"/>
              <w:rPr>
                <w:sz w:val="20"/>
                <w:szCs w:val="24"/>
                <w:lang w:val="en-US"/>
              </w:rPr>
            </w:pPr>
            <w:r w:rsidRPr="007035FE">
              <w:rPr>
                <w:sz w:val="20"/>
                <w:szCs w:val="24"/>
                <w:lang w:val="en-US"/>
              </w:rPr>
              <w:t xml:space="preserve">Geography </w:t>
            </w:r>
          </w:p>
          <w:p w14:paraId="08E1FB5A" w14:textId="671F5B49" w:rsidR="007035FE" w:rsidRDefault="007035FE" w:rsidP="007035FE">
            <w:pPr>
              <w:spacing w:before="100" w:beforeAutospacing="1" w:after="100" w:afterAutospacing="1"/>
              <w:rPr>
                <w:sz w:val="20"/>
                <w:szCs w:val="24"/>
                <w:lang w:val="en-US"/>
              </w:rPr>
            </w:pPr>
            <w:r w:rsidRPr="007035FE">
              <w:rPr>
                <w:sz w:val="20"/>
                <w:szCs w:val="24"/>
                <w:lang w:val="en-US"/>
              </w:rPr>
              <w:t xml:space="preserve">History </w:t>
            </w:r>
          </w:p>
          <w:p w14:paraId="38FDF7EE" w14:textId="7AC7AAA9" w:rsidR="007035FE" w:rsidRPr="007035FE" w:rsidRDefault="007035FE" w:rsidP="007035FE">
            <w:pPr>
              <w:spacing w:before="100" w:beforeAutospacing="1" w:after="100" w:afterAutospacing="1"/>
              <w:rPr>
                <w:sz w:val="20"/>
                <w:szCs w:val="24"/>
                <w:lang w:val="en-US"/>
              </w:rPr>
            </w:pPr>
            <w:r>
              <w:rPr>
                <w:sz w:val="20"/>
                <w:szCs w:val="24"/>
                <w:lang w:val="en-US"/>
              </w:rPr>
              <w:t>Languages</w:t>
            </w:r>
          </w:p>
          <w:p w14:paraId="60745D42" w14:textId="77777777" w:rsidR="007035FE" w:rsidRPr="007035FE" w:rsidRDefault="007035FE" w:rsidP="007035FE">
            <w:pPr>
              <w:spacing w:before="100" w:beforeAutospacing="1" w:after="100" w:afterAutospacing="1"/>
              <w:rPr>
                <w:sz w:val="20"/>
                <w:szCs w:val="24"/>
                <w:lang w:val="en-US"/>
              </w:rPr>
            </w:pPr>
            <w:r w:rsidRPr="007035FE">
              <w:rPr>
                <w:sz w:val="20"/>
                <w:szCs w:val="24"/>
                <w:lang w:val="en-US"/>
              </w:rPr>
              <w:t xml:space="preserve">Music </w:t>
            </w:r>
          </w:p>
          <w:p w14:paraId="6B2A9FF4" w14:textId="77777777" w:rsidR="007035FE" w:rsidRPr="007035FE" w:rsidRDefault="007035FE" w:rsidP="007035FE">
            <w:pPr>
              <w:spacing w:before="100" w:beforeAutospacing="1" w:after="100" w:afterAutospacing="1"/>
              <w:rPr>
                <w:sz w:val="20"/>
                <w:szCs w:val="24"/>
                <w:lang w:val="en-US"/>
              </w:rPr>
            </w:pPr>
            <w:r w:rsidRPr="007035FE">
              <w:rPr>
                <w:sz w:val="20"/>
                <w:szCs w:val="24"/>
                <w:lang w:val="en-US"/>
              </w:rPr>
              <w:t>PE</w:t>
            </w:r>
          </w:p>
          <w:p w14:paraId="5D47363F" w14:textId="77777777" w:rsidR="007035FE" w:rsidRPr="007035FE" w:rsidRDefault="007035FE" w:rsidP="007035FE">
            <w:pPr>
              <w:spacing w:before="100" w:beforeAutospacing="1" w:after="100" w:afterAutospacing="1"/>
              <w:rPr>
                <w:sz w:val="20"/>
                <w:szCs w:val="24"/>
                <w:lang w:val="en-US"/>
              </w:rPr>
            </w:pPr>
            <w:r w:rsidRPr="007035FE">
              <w:rPr>
                <w:sz w:val="20"/>
                <w:szCs w:val="24"/>
                <w:lang w:val="en-US"/>
              </w:rPr>
              <w:t xml:space="preserve">PSHE </w:t>
            </w:r>
          </w:p>
          <w:p w14:paraId="0E0EC760" w14:textId="0FF8EA3A" w:rsidR="007035FE" w:rsidRDefault="007035FE" w:rsidP="007035FE">
            <w:pPr>
              <w:spacing w:before="100" w:beforeAutospacing="1" w:after="100" w:afterAutospacing="1"/>
              <w:rPr>
                <w:sz w:val="20"/>
                <w:szCs w:val="24"/>
                <w:lang w:val="en-US"/>
              </w:rPr>
            </w:pPr>
            <w:r w:rsidRPr="007035FE">
              <w:rPr>
                <w:sz w:val="20"/>
                <w:szCs w:val="24"/>
                <w:lang w:val="en-US"/>
              </w:rPr>
              <w:t>RE</w:t>
            </w:r>
          </w:p>
        </w:tc>
      </w:tr>
    </w:tbl>
    <w:p w14:paraId="51055939" w14:textId="77777777" w:rsidR="00FA3A77" w:rsidRDefault="00FA3A77" w:rsidP="00DE302F">
      <w:pPr>
        <w:shd w:val="clear" w:color="auto" w:fill="FFFFFF"/>
        <w:spacing w:before="100" w:beforeAutospacing="1" w:after="100" w:afterAutospacing="1"/>
        <w:rPr>
          <w:sz w:val="20"/>
          <w:szCs w:val="24"/>
          <w:lang w:val="en-US"/>
        </w:rPr>
      </w:pPr>
    </w:p>
    <w:p w14:paraId="0F6506DC" w14:textId="77777777" w:rsidR="00DE302F" w:rsidRPr="00DE302F" w:rsidRDefault="00DE302F" w:rsidP="00DE302F">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bookmarkStart w:id="5" w:name="_Toc488837599"/>
      <w:r w:rsidR="003C744E">
        <w:rPr>
          <w:rFonts w:ascii="Arial" w:hAnsi="Arial" w:cs="Arial"/>
          <w:sz w:val="20"/>
          <w:szCs w:val="20"/>
        </w:rPr>
        <w:t>OPTIONS TRENT ACRES SCHOOL</w:t>
      </w:r>
      <w:r>
        <w:rPr>
          <w:rFonts w:ascii="Arial" w:hAnsi="Arial" w:cs="Arial"/>
          <w:sz w:val="20"/>
          <w:szCs w:val="20"/>
        </w:rPr>
        <w:t xml:space="preserve"> PRACTICE</w:t>
      </w:r>
      <w:bookmarkEnd w:id="5"/>
      <w:r w:rsidRPr="00DE302F">
        <w:rPr>
          <w:rFonts w:ascii="Arial" w:hAnsi="Arial" w:cs="Arial"/>
          <w:sz w:val="20"/>
          <w:szCs w:val="20"/>
        </w:rPr>
        <w:t xml:space="preserve"> </w:t>
      </w:r>
      <w:r w:rsidR="00CA7FE0">
        <w:rPr>
          <w:rFonts w:ascii="Arial" w:hAnsi="Arial" w:cs="Arial"/>
          <w:sz w:val="20"/>
          <w:szCs w:val="20"/>
        </w:rPr>
        <w:t>(IMPLEMENTATION)</w:t>
      </w:r>
      <w:r w:rsidRPr="00DE302F">
        <w:rPr>
          <w:rFonts w:ascii="Arial" w:hAnsi="Arial" w:cs="Arial"/>
          <w:sz w:val="20"/>
          <w:szCs w:val="20"/>
        </w:rPr>
        <w:tab/>
      </w:r>
    </w:p>
    <w:p w14:paraId="31C4DF3E" w14:textId="77777777" w:rsidR="00DE302F" w:rsidRPr="00DE302F" w:rsidRDefault="00DE302F" w:rsidP="00DE302F">
      <w:pPr>
        <w:jc w:val="both"/>
        <w:rPr>
          <w:sz w:val="20"/>
        </w:rPr>
      </w:pPr>
      <w:r>
        <w:rPr>
          <w:sz w:val="20"/>
        </w:rPr>
        <w:br/>
      </w:r>
      <w:r w:rsidRPr="00DE302F">
        <w:rPr>
          <w:sz w:val="20"/>
        </w:rPr>
        <w:t>Teachers and tutors have the responsibility for the leadership of subject areas, which includes:</w:t>
      </w:r>
    </w:p>
    <w:p w14:paraId="68B525A3" w14:textId="77777777" w:rsidR="00DE302F" w:rsidRPr="00DE302F" w:rsidRDefault="00DE302F" w:rsidP="00DE302F">
      <w:pPr>
        <w:jc w:val="both"/>
        <w:rPr>
          <w:sz w:val="20"/>
        </w:rPr>
      </w:pPr>
    </w:p>
    <w:p w14:paraId="0871CF6F" w14:textId="77777777" w:rsidR="00DE302F" w:rsidRPr="00DE302F" w:rsidRDefault="00DE302F" w:rsidP="00DE302F">
      <w:pPr>
        <w:pStyle w:val="ListParagraph"/>
        <w:numPr>
          <w:ilvl w:val="0"/>
          <w:numId w:val="17"/>
        </w:numPr>
        <w:jc w:val="both"/>
        <w:rPr>
          <w:sz w:val="20"/>
        </w:rPr>
      </w:pPr>
      <w:r>
        <w:rPr>
          <w:sz w:val="20"/>
        </w:rPr>
        <w:t>R</w:t>
      </w:r>
      <w:r w:rsidRPr="00DE302F">
        <w:rPr>
          <w:sz w:val="20"/>
        </w:rPr>
        <w:t xml:space="preserve">eviewing and updating relevant subject policies and action plans </w:t>
      </w:r>
      <w:proofErr w:type="gramStart"/>
      <w:r w:rsidRPr="00DE302F">
        <w:rPr>
          <w:sz w:val="20"/>
        </w:rPr>
        <w:t>annually;</w:t>
      </w:r>
      <w:proofErr w:type="gramEnd"/>
    </w:p>
    <w:p w14:paraId="112F9A69" w14:textId="77777777" w:rsidR="00DE302F" w:rsidRPr="00DE302F" w:rsidRDefault="00DE302F" w:rsidP="00DE302F">
      <w:pPr>
        <w:pStyle w:val="ListParagraph"/>
        <w:numPr>
          <w:ilvl w:val="0"/>
          <w:numId w:val="17"/>
        </w:numPr>
        <w:jc w:val="both"/>
        <w:rPr>
          <w:sz w:val="20"/>
        </w:rPr>
      </w:pPr>
      <w:r>
        <w:rPr>
          <w:sz w:val="20"/>
        </w:rPr>
        <w:t>W</w:t>
      </w:r>
      <w:r w:rsidRPr="00DE302F">
        <w:rPr>
          <w:sz w:val="20"/>
        </w:rPr>
        <w:t xml:space="preserve">riting, reviewing and updating long and </w:t>
      </w:r>
      <w:proofErr w:type="gramStart"/>
      <w:r w:rsidRPr="00DE302F">
        <w:rPr>
          <w:sz w:val="20"/>
        </w:rPr>
        <w:t>medium term</w:t>
      </w:r>
      <w:proofErr w:type="gramEnd"/>
      <w:r w:rsidRPr="00DE302F">
        <w:rPr>
          <w:sz w:val="20"/>
        </w:rPr>
        <w:t xml:space="preserve"> plans for their subject areas;</w:t>
      </w:r>
    </w:p>
    <w:p w14:paraId="6A4373C0" w14:textId="77777777" w:rsidR="00DE302F" w:rsidRPr="00DE302F" w:rsidRDefault="00DE302F" w:rsidP="00DE302F">
      <w:pPr>
        <w:pStyle w:val="ListParagraph"/>
        <w:numPr>
          <w:ilvl w:val="0"/>
          <w:numId w:val="17"/>
        </w:numPr>
        <w:jc w:val="both"/>
        <w:rPr>
          <w:sz w:val="20"/>
        </w:rPr>
      </w:pPr>
      <w:r>
        <w:rPr>
          <w:sz w:val="20"/>
        </w:rPr>
        <w:t>M</w:t>
      </w:r>
      <w:r w:rsidRPr="00DE302F">
        <w:rPr>
          <w:sz w:val="20"/>
        </w:rPr>
        <w:t xml:space="preserve">anaging resources for their </w:t>
      </w:r>
      <w:proofErr w:type="gramStart"/>
      <w:r w:rsidRPr="00DE302F">
        <w:rPr>
          <w:sz w:val="20"/>
        </w:rPr>
        <w:t>subject;</w:t>
      </w:r>
      <w:proofErr w:type="gramEnd"/>
    </w:p>
    <w:p w14:paraId="38BC8323" w14:textId="77777777" w:rsidR="00DE302F" w:rsidRPr="00DE302F" w:rsidRDefault="00DE302F" w:rsidP="00DE302F">
      <w:pPr>
        <w:pStyle w:val="ListParagraph"/>
        <w:numPr>
          <w:ilvl w:val="0"/>
          <w:numId w:val="17"/>
        </w:numPr>
        <w:jc w:val="both"/>
        <w:rPr>
          <w:sz w:val="20"/>
        </w:rPr>
      </w:pPr>
      <w:r>
        <w:rPr>
          <w:sz w:val="20"/>
        </w:rPr>
        <w:t>M</w:t>
      </w:r>
      <w:r w:rsidRPr="00DE302F">
        <w:rPr>
          <w:sz w:val="20"/>
        </w:rPr>
        <w:t xml:space="preserve">anaging the </w:t>
      </w:r>
      <w:r w:rsidR="008A531C">
        <w:rPr>
          <w:sz w:val="20"/>
        </w:rPr>
        <w:t>assessment information</w:t>
      </w:r>
      <w:r w:rsidRPr="00DE302F">
        <w:rPr>
          <w:sz w:val="20"/>
        </w:rPr>
        <w:t xml:space="preserve"> for their subject.</w:t>
      </w:r>
    </w:p>
    <w:p w14:paraId="32FFAF41" w14:textId="77777777" w:rsidR="00DE302F" w:rsidRPr="00DE302F" w:rsidRDefault="00DE302F" w:rsidP="00DE302F">
      <w:pPr>
        <w:jc w:val="both"/>
        <w:rPr>
          <w:sz w:val="20"/>
        </w:rPr>
      </w:pPr>
    </w:p>
    <w:p w14:paraId="15F32CC7" w14:textId="77777777" w:rsidR="00DE302F" w:rsidRPr="00DE302F" w:rsidRDefault="008A531C" w:rsidP="00DE302F">
      <w:pPr>
        <w:jc w:val="both"/>
        <w:rPr>
          <w:sz w:val="20"/>
        </w:rPr>
      </w:pPr>
      <w:r>
        <w:rPr>
          <w:sz w:val="20"/>
        </w:rPr>
        <w:t xml:space="preserve">Core subjects are delivered by subject specialists in English, </w:t>
      </w:r>
      <w:proofErr w:type="gramStart"/>
      <w:r>
        <w:rPr>
          <w:sz w:val="20"/>
        </w:rPr>
        <w:t>mathematics</w:t>
      </w:r>
      <w:proofErr w:type="gramEnd"/>
      <w:r>
        <w:rPr>
          <w:sz w:val="20"/>
        </w:rPr>
        <w:t xml:space="preserve"> and science. </w:t>
      </w:r>
    </w:p>
    <w:p w14:paraId="2D0991CE" w14:textId="77777777" w:rsidR="00DE302F" w:rsidRPr="00DE302F" w:rsidRDefault="00DE302F" w:rsidP="00DE302F">
      <w:pPr>
        <w:jc w:val="both"/>
        <w:rPr>
          <w:sz w:val="20"/>
        </w:rPr>
      </w:pPr>
    </w:p>
    <w:p w14:paraId="632B5890" w14:textId="77777777" w:rsidR="00DE302F" w:rsidRPr="00DE302F" w:rsidRDefault="00DE302F" w:rsidP="00DE302F">
      <w:pPr>
        <w:jc w:val="both"/>
        <w:rPr>
          <w:sz w:val="20"/>
        </w:rPr>
      </w:pPr>
      <w:r w:rsidRPr="00DE302F">
        <w:rPr>
          <w:sz w:val="20"/>
        </w:rPr>
        <w:t>Teachers are pastoral leads for their respective groups and have pastoral responsibility for those groups and the individual learners in them, which includes:</w:t>
      </w:r>
    </w:p>
    <w:p w14:paraId="10F16628" w14:textId="77777777" w:rsidR="00DE302F" w:rsidRPr="00DE302F" w:rsidRDefault="00DE302F" w:rsidP="00DE302F">
      <w:pPr>
        <w:jc w:val="both"/>
        <w:rPr>
          <w:sz w:val="20"/>
        </w:rPr>
      </w:pPr>
    </w:p>
    <w:p w14:paraId="17E8B7D8" w14:textId="77777777" w:rsidR="00DE302F" w:rsidRDefault="00DE302F" w:rsidP="00DE302F">
      <w:pPr>
        <w:pStyle w:val="ListParagraph"/>
        <w:numPr>
          <w:ilvl w:val="0"/>
          <w:numId w:val="18"/>
        </w:numPr>
        <w:jc w:val="both"/>
        <w:rPr>
          <w:sz w:val="20"/>
        </w:rPr>
      </w:pPr>
      <w:r>
        <w:rPr>
          <w:sz w:val="20"/>
        </w:rPr>
        <w:t>W</w:t>
      </w:r>
      <w:r w:rsidRPr="00DE302F">
        <w:rPr>
          <w:sz w:val="20"/>
        </w:rPr>
        <w:t xml:space="preserve">riting and disseminating pupils’ </w:t>
      </w:r>
      <w:r w:rsidR="00E85218">
        <w:rPr>
          <w:sz w:val="20"/>
        </w:rPr>
        <w:t>half-termly</w:t>
      </w:r>
      <w:r w:rsidRPr="00DE302F">
        <w:rPr>
          <w:sz w:val="20"/>
        </w:rPr>
        <w:t xml:space="preserve"> educational </w:t>
      </w:r>
      <w:proofErr w:type="gramStart"/>
      <w:r w:rsidRPr="00DE302F">
        <w:rPr>
          <w:sz w:val="20"/>
        </w:rPr>
        <w:t>reports;</w:t>
      </w:r>
      <w:proofErr w:type="gramEnd"/>
    </w:p>
    <w:p w14:paraId="55E18C7E" w14:textId="77777777" w:rsidR="00E85218" w:rsidRPr="00DE302F" w:rsidRDefault="00924770" w:rsidP="00DE302F">
      <w:pPr>
        <w:pStyle w:val="ListParagraph"/>
        <w:numPr>
          <w:ilvl w:val="0"/>
          <w:numId w:val="18"/>
        </w:numPr>
        <w:jc w:val="both"/>
        <w:rPr>
          <w:sz w:val="20"/>
        </w:rPr>
      </w:pPr>
      <w:r>
        <w:rPr>
          <w:sz w:val="20"/>
        </w:rPr>
        <w:lastRenderedPageBreak/>
        <w:t xml:space="preserve">Attending and leading parent/carer half-termly conferences </w:t>
      </w:r>
    </w:p>
    <w:p w14:paraId="48D7B25D" w14:textId="77777777" w:rsidR="00DE302F" w:rsidRPr="00DE302F" w:rsidRDefault="00DE302F" w:rsidP="00DE302F">
      <w:pPr>
        <w:pStyle w:val="ListParagraph"/>
        <w:numPr>
          <w:ilvl w:val="0"/>
          <w:numId w:val="18"/>
        </w:numPr>
        <w:jc w:val="both"/>
        <w:rPr>
          <w:sz w:val="20"/>
        </w:rPr>
      </w:pPr>
      <w:r w:rsidRPr="00DE302F">
        <w:rPr>
          <w:sz w:val="20"/>
        </w:rPr>
        <w:t>Writing annu</w:t>
      </w:r>
      <w:r w:rsidR="00924770">
        <w:rPr>
          <w:sz w:val="20"/>
        </w:rPr>
        <w:t xml:space="preserve">al Action Plans for their group and contributing to the school SEF </w:t>
      </w:r>
    </w:p>
    <w:p w14:paraId="15E2658A" w14:textId="77777777" w:rsidR="00DE302F" w:rsidRPr="00DE302F" w:rsidRDefault="00DE302F" w:rsidP="00DE302F">
      <w:pPr>
        <w:pStyle w:val="ListParagraph"/>
        <w:numPr>
          <w:ilvl w:val="0"/>
          <w:numId w:val="18"/>
        </w:numPr>
        <w:jc w:val="both"/>
        <w:rPr>
          <w:sz w:val="20"/>
        </w:rPr>
      </w:pPr>
      <w:r>
        <w:rPr>
          <w:sz w:val="20"/>
        </w:rPr>
        <w:t>D</w:t>
      </w:r>
      <w:r w:rsidRPr="00DE302F">
        <w:rPr>
          <w:sz w:val="20"/>
        </w:rPr>
        <w:t xml:space="preserve">esigning the group’s curriculum </w:t>
      </w:r>
      <w:proofErr w:type="gramStart"/>
      <w:r w:rsidRPr="00DE302F">
        <w:rPr>
          <w:sz w:val="20"/>
        </w:rPr>
        <w:t>maps;</w:t>
      </w:r>
      <w:proofErr w:type="gramEnd"/>
    </w:p>
    <w:p w14:paraId="295E2B1D" w14:textId="77777777" w:rsidR="00DE302F" w:rsidRPr="00DE302F" w:rsidRDefault="00DE302F" w:rsidP="00DE302F">
      <w:pPr>
        <w:pStyle w:val="ListParagraph"/>
        <w:numPr>
          <w:ilvl w:val="0"/>
          <w:numId w:val="18"/>
        </w:numPr>
        <w:jc w:val="both"/>
        <w:rPr>
          <w:sz w:val="20"/>
        </w:rPr>
      </w:pPr>
      <w:r>
        <w:rPr>
          <w:sz w:val="20"/>
        </w:rPr>
        <w:t>P</w:t>
      </w:r>
      <w:r w:rsidRPr="00DE302F">
        <w:rPr>
          <w:sz w:val="20"/>
        </w:rPr>
        <w:t xml:space="preserve">lanning for and resourcing differentiated learning </w:t>
      </w:r>
      <w:proofErr w:type="gramStart"/>
      <w:r w:rsidRPr="00DE302F">
        <w:rPr>
          <w:sz w:val="20"/>
        </w:rPr>
        <w:t>spaces;</w:t>
      </w:r>
      <w:proofErr w:type="gramEnd"/>
    </w:p>
    <w:p w14:paraId="1CA8B20E" w14:textId="77777777" w:rsidR="00DE302F" w:rsidRPr="00DE302F" w:rsidRDefault="00DE302F" w:rsidP="00DE302F">
      <w:pPr>
        <w:pStyle w:val="ListParagraph"/>
        <w:numPr>
          <w:ilvl w:val="0"/>
          <w:numId w:val="18"/>
        </w:numPr>
        <w:jc w:val="both"/>
        <w:rPr>
          <w:sz w:val="20"/>
        </w:rPr>
      </w:pPr>
      <w:r>
        <w:rPr>
          <w:sz w:val="20"/>
        </w:rPr>
        <w:t>M</w:t>
      </w:r>
      <w:r w:rsidRPr="00DE302F">
        <w:rPr>
          <w:sz w:val="20"/>
        </w:rPr>
        <w:t xml:space="preserve">anaging their group’s staff team, including TAs and any care staff allocated to </w:t>
      </w:r>
      <w:proofErr w:type="gramStart"/>
      <w:r w:rsidRPr="00DE302F">
        <w:rPr>
          <w:sz w:val="20"/>
        </w:rPr>
        <w:t>learners;</w:t>
      </w:r>
      <w:proofErr w:type="gramEnd"/>
    </w:p>
    <w:p w14:paraId="0EC3979C" w14:textId="77777777" w:rsidR="00DE302F" w:rsidRPr="00DE302F" w:rsidRDefault="00DE302F" w:rsidP="00DE302F">
      <w:pPr>
        <w:pStyle w:val="ListParagraph"/>
        <w:numPr>
          <w:ilvl w:val="0"/>
          <w:numId w:val="18"/>
        </w:numPr>
        <w:jc w:val="both"/>
        <w:rPr>
          <w:sz w:val="20"/>
        </w:rPr>
      </w:pPr>
      <w:r w:rsidRPr="00DE302F">
        <w:rPr>
          <w:sz w:val="20"/>
        </w:rPr>
        <w:t>Writing repo</w:t>
      </w:r>
      <w:r w:rsidR="008A531C">
        <w:rPr>
          <w:sz w:val="20"/>
        </w:rPr>
        <w:t>rts, such as LAC reports, PEPs,</w:t>
      </w:r>
      <w:r w:rsidR="00924770">
        <w:rPr>
          <w:sz w:val="20"/>
        </w:rPr>
        <w:t xml:space="preserve"> half-termly progress reports </w:t>
      </w:r>
      <w:r w:rsidRPr="00DE302F">
        <w:rPr>
          <w:sz w:val="20"/>
        </w:rPr>
        <w:t xml:space="preserve">and annual end of year </w:t>
      </w:r>
      <w:proofErr w:type="gramStart"/>
      <w:r w:rsidRPr="00DE302F">
        <w:rPr>
          <w:sz w:val="20"/>
        </w:rPr>
        <w:t>reports;</w:t>
      </w:r>
      <w:proofErr w:type="gramEnd"/>
    </w:p>
    <w:p w14:paraId="009BEAF5" w14:textId="77777777" w:rsidR="00DE302F" w:rsidRPr="00DE302F" w:rsidRDefault="00DE302F" w:rsidP="00DE302F">
      <w:pPr>
        <w:pStyle w:val="ListParagraph"/>
        <w:numPr>
          <w:ilvl w:val="0"/>
          <w:numId w:val="18"/>
        </w:numPr>
        <w:jc w:val="both"/>
        <w:rPr>
          <w:sz w:val="20"/>
        </w:rPr>
      </w:pPr>
      <w:r w:rsidRPr="00DE302F">
        <w:rPr>
          <w:sz w:val="20"/>
        </w:rPr>
        <w:t xml:space="preserve">Managing their pastoral group’s </w:t>
      </w:r>
      <w:r w:rsidR="008A531C">
        <w:rPr>
          <w:sz w:val="20"/>
        </w:rPr>
        <w:t xml:space="preserve">assessment </w:t>
      </w:r>
      <w:proofErr w:type="gramStart"/>
      <w:r w:rsidR="008A531C">
        <w:rPr>
          <w:sz w:val="20"/>
        </w:rPr>
        <w:t>information</w:t>
      </w:r>
      <w:r w:rsidRPr="00DE302F">
        <w:rPr>
          <w:sz w:val="20"/>
        </w:rPr>
        <w:t>;</w:t>
      </w:r>
      <w:proofErr w:type="gramEnd"/>
    </w:p>
    <w:p w14:paraId="78915DB7" w14:textId="77777777" w:rsidR="00DE302F" w:rsidRDefault="00DE302F" w:rsidP="00DE302F">
      <w:pPr>
        <w:pStyle w:val="ListParagraph"/>
        <w:numPr>
          <w:ilvl w:val="0"/>
          <w:numId w:val="18"/>
        </w:numPr>
        <w:jc w:val="both"/>
        <w:rPr>
          <w:sz w:val="20"/>
        </w:rPr>
      </w:pPr>
      <w:r w:rsidRPr="00DE302F">
        <w:rPr>
          <w:sz w:val="20"/>
        </w:rPr>
        <w:t xml:space="preserve">Writing and assessing their group’s </w:t>
      </w:r>
      <w:proofErr w:type="gramStart"/>
      <w:r w:rsidRPr="00DE302F">
        <w:rPr>
          <w:sz w:val="20"/>
        </w:rPr>
        <w:t>IEPs;</w:t>
      </w:r>
      <w:proofErr w:type="gramEnd"/>
    </w:p>
    <w:p w14:paraId="7BC535D5" w14:textId="77777777" w:rsidR="008A531C" w:rsidRPr="00DE302F" w:rsidRDefault="008A531C" w:rsidP="00DE302F">
      <w:pPr>
        <w:pStyle w:val="ListParagraph"/>
        <w:numPr>
          <w:ilvl w:val="0"/>
          <w:numId w:val="18"/>
        </w:numPr>
        <w:jc w:val="both"/>
        <w:rPr>
          <w:sz w:val="20"/>
        </w:rPr>
      </w:pPr>
      <w:r>
        <w:rPr>
          <w:sz w:val="20"/>
        </w:rPr>
        <w:t xml:space="preserve">Contributing to their pupils’ </w:t>
      </w:r>
      <w:proofErr w:type="gramStart"/>
      <w:r>
        <w:rPr>
          <w:sz w:val="20"/>
        </w:rPr>
        <w:t>PCP’s;</w:t>
      </w:r>
      <w:proofErr w:type="gramEnd"/>
    </w:p>
    <w:p w14:paraId="57AF179A" w14:textId="77777777" w:rsidR="00DE302F" w:rsidRDefault="00DE302F" w:rsidP="00DE302F">
      <w:pPr>
        <w:pStyle w:val="ListParagraph"/>
        <w:numPr>
          <w:ilvl w:val="0"/>
          <w:numId w:val="18"/>
        </w:numPr>
        <w:jc w:val="both"/>
        <w:rPr>
          <w:sz w:val="20"/>
        </w:rPr>
      </w:pPr>
      <w:r w:rsidRPr="00DE302F">
        <w:rPr>
          <w:sz w:val="20"/>
        </w:rPr>
        <w:t>Taking a lead for managing the behaviour and emotional needs for pupils in their group.</w:t>
      </w:r>
    </w:p>
    <w:p w14:paraId="73294616" w14:textId="77777777" w:rsidR="00924770" w:rsidRPr="00DE302F" w:rsidRDefault="00924770" w:rsidP="00DE302F">
      <w:pPr>
        <w:pStyle w:val="ListParagraph"/>
        <w:numPr>
          <w:ilvl w:val="0"/>
          <w:numId w:val="18"/>
        </w:numPr>
        <w:jc w:val="both"/>
        <w:rPr>
          <w:sz w:val="20"/>
        </w:rPr>
      </w:pPr>
      <w:r>
        <w:rPr>
          <w:sz w:val="20"/>
        </w:rPr>
        <w:t xml:space="preserve">Maintaining regular communication with parents via Class Dojo. </w:t>
      </w:r>
    </w:p>
    <w:p w14:paraId="11729D5A" w14:textId="77777777" w:rsidR="00DE302F" w:rsidRPr="00DE302F" w:rsidRDefault="00DE302F" w:rsidP="00DE302F">
      <w:pPr>
        <w:jc w:val="both"/>
        <w:rPr>
          <w:sz w:val="20"/>
        </w:rPr>
      </w:pPr>
    </w:p>
    <w:p w14:paraId="750B33C6" w14:textId="77777777" w:rsidR="00DE302F" w:rsidRPr="00DE302F" w:rsidRDefault="00DE302F" w:rsidP="00DE302F">
      <w:pPr>
        <w:jc w:val="both"/>
        <w:rPr>
          <w:b/>
          <w:sz w:val="20"/>
        </w:rPr>
      </w:pPr>
    </w:p>
    <w:p w14:paraId="49CE27F8" w14:textId="77777777" w:rsidR="00DE302F" w:rsidRPr="00DE302F" w:rsidRDefault="00924770" w:rsidP="00DE302F">
      <w:pPr>
        <w:jc w:val="both"/>
        <w:rPr>
          <w:sz w:val="20"/>
        </w:rPr>
      </w:pPr>
      <w:r>
        <w:rPr>
          <w:sz w:val="20"/>
        </w:rPr>
        <w:t>The curriculum model is integrated and</w:t>
      </w:r>
      <w:r w:rsidR="00DE302F" w:rsidRPr="00DE302F">
        <w:rPr>
          <w:sz w:val="20"/>
        </w:rPr>
        <w:t xml:space="preserve"> includes all routines of the school day, such as transition time, lunchtime, snack time, leisure time. These are an integral part of the curriculum for students with autism and complex needs. </w:t>
      </w:r>
      <w:r w:rsidR="008A531C">
        <w:rPr>
          <w:sz w:val="20"/>
        </w:rPr>
        <w:t xml:space="preserve">The curriculum at Options Trent Acres is integrated. All aspects of therapy including speech and language (SALT) and art therapy are woven into pupils’ individualised timetables. </w:t>
      </w:r>
    </w:p>
    <w:p w14:paraId="04E02472" w14:textId="77777777" w:rsidR="00DE302F" w:rsidRPr="00DE302F" w:rsidRDefault="00DE302F" w:rsidP="00DE302F">
      <w:pPr>
        <w:jc w:val="both"/>
        <w:rPr>
          <w:sz w:val="20"/>
        </w:rPr>
      </w:pPr>
    </w:p>
    <w:p w14:paraId="25E2EA9B" w14:textId="77777777" w:rsidR="00DE302F" w:rsidRPr="00DE302F" w:rsidRDefault="00DE302F" w:rsidP="00DE302F">
      <w:pPr>
        <w:jc w:val="both"/>
        <w:rPr>
          <w:sz w:val="20"/>
        </w:rPr>
      </w:pPr>
      <w:r w:rsidRPr="00DE302F">
        <w:rPr>
          <w:sz w:val="20"/>
        </w:rPr>
        <w:t>The nature of autism and complex needs means that it is likely a student with English as an Additional Language would have additional difficulty in communicating effectively and therefore a greater proportion of time would be spent concentrating on this skill area.</w:t>
      </w:r>
    </w:p>
    <w:p w14:paraId="0D4EF0D6" w14:textId="77777777" w:rsidR="00DE302F" w:rsidRPr="00DE302F" w:rsidRDefault="00DE302F" w:rsidP="00DE302F">
      <w:pPr>
        <w:jc w:val="both"/>
        <w:rPr>
          <w:sz w:val="20"/>
        </w:rPr>
      </w:pPr>
    </w:p>
    <w:p w14:paraId="287A01E2" w14:textId="77777777" w:rsidR="00DE302F" w:rsidRPr="00DE302F" w:rsidRDefault="00DE302F" w:rsidP="00DE302F">
      <w:pPr>
        <w:jc w:val="both"/>
        <w:rPr>
          <w:sz w:val="20"/>
        </w:rPr>
      </w:pPr>
      <w:r w:rsidRPr="00DE302F">
        <w:rPr>
          <w:sz w:val="20"/>
        </w:rPr>
        <w:t xml:space="preserve">Students take part in activities in the local community, acting as consumers within shopping and café experiences and accessing local transport. Links with local businesses are established to support work experiences when applicable.  We work closely with colleagues within Options </w:t>
      </w:r>
      <w:proofErr w:type="gramStart"/>
      <w:r w:rsidRPr="00DE302F">
        <w:rPr>
          <w:sz w:val="20"/>
        </w:rPr>
        <w:t>in order to</w:t>
      </w:r>
      <w:proofErr w:type="gramEnd"/>
      <w:r w:rsidRPr="00DE302F">
        <w:rPr>
          <w:sz w:val="20"/>
        </w:rPr>
        <w:t xml:space="preserve"> share good practice and discuss curriculum issues. In addition, we liaise with local schools and/or authorities </w:t>
      </w:r>
      <w:proofErr w:type="gramStart"/>
      <w:r w:rsidRPr="00DE302F">
        <w:rPr>
          <w:sz w:val="20"/>
        </w:rPr>
        <w:t>in order to</w:t>
      </w:r>
      <w:proofErr w:type="gramEnd"/>
      <w:r w:rsidRPr="00DE302F">
        <w:rPr>
          <w:sz w:val="20"/>
        </w:rPr>
        <w:t xml:space="preserve"> develop networks and to facilitate inclusion.</w:t>
      </w:r>
    </w:p>
    <w:p w14:paraId="6BA70128" w14:textId="77777777" w:rsidR="00852C19" w:rsidRDefault="00852C19" w:rsidP="00DE302F">
      <w:pPr>
        <w:rPr>
          <w:b/>
          <w:sz w:val="20"/>
        </w:rPr>
      </w:pPr>
    </w:p>
    <w:p w14:paraId="00E4555E" w14:textId="77777777" w:rsidR="00852C19" w:rsidRDefault="00852C19" w:rsidP="00DE302F">
      <w:pPr>
        <w:rPr>
          <w:b/>
          <w:sz w:val="20"/>
        </w:rPr>
      </w:pPr>
    </w:p>
    <w:p w14:paraId="52ABB81C" w14:textId="77777777" w:rsidR="00DE302F" w:rsidRPr="00DE302F" w:rsidRDefault="00DE302F" w:rsidP="00DE302F">
      <w:pPr>
        <w:rPr>
          <w:b/>
          <w:sz w:val="20"/>
        </w:rPr>
      </w:pPr>
      <w:r w:rsidRPr="00DE302F">
        <w:rPr>
          <w:b/>
          <w:sz w:val="20"/>
        </w:rPr>
        <w:t>Learning experiences</w:t>
      </w:r>
      <w:r w:rsidR="0016508D">
        <w:rPr>
          <w:b/>
          <w:sz w:val="20"/>
        </w:rPr>
        <w:t xml:space="preserve"> (IMPLEMENTATION) </w:t>
      </w:r>
    </w:p>
    <w:p w14:paraId="20C2F686" w14:textId="77777777" w:rsidR="00DE302F" w:rsidRPr="00DE302F" w:rsidRDefault="00DE302F" w:rsidP="00DE302F">
      <w:pPr>
        <w:rPr>
          <w:b/>
          <w:sz w:val="20"/>
        </w:rPr>
      </w:pPr>
    </w:p>
    <w:p w14:paraId="72782448" w14:textId="77777777" w:rsidR="00DE302F" w:rsidRPr="00DE302F" w:rsidRDefault="00DE302F" w:rsidP="00DE302F">
      <w:pPr>
        <w:jc w:val="both"/>
        <w:rPr>
          <w:sz w:val="20"/>
        </w:rPr>
      </w:pPr>
      <w:r w:rsidRPr="00DE302F">
        <w:rPr>
          <w:sz w:val="20"/>
        </w:rPr>
        <w:t xml:space="preserve">The delivery of the </w:t>
      </w:r>
      <w:r w:rsidR="00924770">
        <w:rPr>
          <w:sz w:val="20"/>
        </w:rPr>
        <w:t xml:space="preserve">curriculum is personalised, </w:t>
      </w:r>
      <w:proofErr w:type="gramStart"/>
      <w:r w:rsidR="00924770">
        <w:rPr>
          <w:sz w:val="20"/>
        </w:rPr>
        <w:t>taking into account</w:t>
      </w:r>
      <w:proofErr w:type="gramEnd"/>
      <w:r w:rsidR="00924770">
        <w:rPr>
          <w:sz w:val="20"/>
        </w:rPr>
        <w:t xml:space="preserve"> previous gaps in learning and the need to revisit key concepts</w:t>
      </w:r>
      <w:r w:rsidRPr="00DE302F">
        <w:rPr>
          <w:sz w:val="20"/>
        </w:rPr>
        <w:t>. It has an emphasis on experiential and sensory learning across the curriculum.  It references the National Curriculum and includes the following learning experiences:</w:t>
      </w:r>
    </w:p>
    <w:p w14:paraId="0614C171" w14:textId="77777777" w:rsidR="00DE302F" w:rsidRPr="00DE302F" w:rsidRDefault="00DE302F" w:rsidP="00DE302F">
      <w:pPr>
        <w:jc w:val="both"/>
        <w:rPr>
          <w:sz w:val="20"/>
        </w:rPr>
      </w:pPr>
    </w:p>
    <w:p w14:paraId="654DB316" w14:textId="65623FC6" w:rsidR="00DE302F" w:rsidRPr="00DE302F" w:rsidRDefault="00DE302F" w:rsidP="00DE302F">
      <w:pPr>
        <w:numPr>
          <w:ilvl w:val="0"/>
          <w:numId w:val="19"/>
        </w:numPr>
        <w:jc w:val="both"/>
        <w:rPr>
          <w:sz w:val="20"/>
        </w:rPr>
      </w:pPr>
      <w:r w:rsidRPr="00DE302F">
        <w:rPr>
          <w:sz w:val="20"/>
        </w:rPr>
        <w:t>Lin</w:t>
      </w:r>
      <w:r w:rsidR="00167E63">
        <w:rPr>
          <w:sz w:val="20"/>
        </w:rPr>
        <w:t>guistic (English</w:t>
      </w:r>
      <w:r w:rsidRPr="00DE302F">
        <w:rPr>
          <w:sz w:val="20"/>
        </w:rPr>
        <w:t>): with an emphasis on communication integrated throughout the curriculum;</w:t>
      </w:r>
      <w:r w:rsidR="00924770">
        <w:rPr>
          <w:sz w:val="20"/>
        </w:rPr>
        <w:t xml:space="preserve"> Spanish </w:t>
      </w:r>
      <w:r w:rsidR="00410997">
        <w:rPr>
          <w:sz w:val="20"/>
        </w:rPr>
        <w:t>is available at K</w:t>
      </w:r>
      <w:r w:rsidR="00167E63">
        <w:rPr>
          <w:sz w:val="20"/>
        </w:rPr>
        <w:t xml:space="preserve">ey stage </w:t>
      </w:r>
      <w:r w:rsidR="001A4606">
        <w:rPr>
          <w:sz w:val="20"/>
        </w:rPr>
        <w:t xml:space="preserve">1 and </w:t>
      </w:r>
      <w:r w:rsidR="00167E63">
        <w:rPr>
          <w:sz w:val="20"/>
        </w:rPr>
        <w:t xml:space="preserve">2 </w:t>
      </w:r>
    </w:p>
    <w:p w14:paraId="70DC452E" w14:textId="77777777" w:rsidR="00DE302F" w:rsidRPr="00DE302F" w:rsidRDefault="00DE302F" w:rsidP="00DE302F">
      <w:pPr>
        <w:numPr>
          <w:ilvl w:val="0"/>
          <w:numId w:val="19"/>
        </w:numPr>
        <w:jc w:val="both"/>
        <w:rPr>
          <w:sz w:val="20"/>
        </w:rPr>
      </w:pPr>
      <w:r w:rsidRPr="00DE302F">
        <w:rPr>
          <w:sz w:val="20"/>
        </w:rPr>
        <w:t xml:space="preserve">Mathematical: Numeracy, with an emphasis on functional and experiential </w:t>
      </w:r>
      <w:proofErr w:type="gramStart"/>
      <w:r w:rsidRPr="00DE302F">
        <w:rPr>
          <w:sz w:val="20"/>
        </w:rPr>
        <w:t>learning;</w:t>
      </w:r>
      <w:proofErr w:type="gramEnd"/>
    </w:p>
    <w:p w14:paraId="4D56EF05" w14:textId="77777777" w:rsidR="00DE302F" w:rsidRPr="00DE302F" w:rsidRDefault="007D1FFC" w:rsidP="00DE302F">
      <w:pPr>
        <w:numPr>
          <w:ilvl w:val="0"/>
          <w:numId w:val="19"/>
        </w:numPr>
        <w:jc w:val="both"/>
        <w:rPr>
          <w:sz w:val="20"/>
        </w:rPr>
      </w:pPr>
      <w:r>
        <w:rPr>
          <w:sz w:val="20"/>
        </w:rPr>
        <w:t>Scientific Biology, Chemistry and Physics</w:t>
      </w:r>
      <w:r w:rsidR="00DE302F" w:rsidRPr="00DE302F">
        <w:rPr>
          <w:sz w:val="20"/>
        </w:rPr>
        <w:t>;</w:t>
      </w:r>
      <w:r>
        <w:rPr>
          <w:sz w:val="20"/>
        </w:rPr>
        <w:t xml:space="preserve"> theoretical concepts and practical </w:t>
      </w:r>
      <w:proofErr w:type="gramStart"/>
      <w:r>
        <w:rPr>
          <w:sz w:val="20"/>
        </w:rPr>
        <w:t>experiments;</w:t>
      </w:r>
      <w:proofErr w:type="gramEnd"/>
    </w:p>
    <w:p w14:paraId="1B1C6FA8" w14:textId="77777777" w:rsidR="00DE302F" w:rsidRPr="00DE302F" w:rsidRDefault="00DE302F" w:rsidP="00DE302F">
      <w:pPr>
        <w:numPr>
          <w:ilvl w:val="0"/>
          <w:numId w:val="19"/>
        </w:numPr>
        <w:jc w:val="both"/>
        <w:rPr>
          <w:sz w:val="20"/>
        </w:rPr>
      </w:pPr>
      <w:r w:rsidRPr="00DE302F">
        <w:rPr>
          <w:sz w:val="20"/>
        </w:rPr>
        <w:t>Technological: Digital Competence</w:t>
      </w:r>
    </w:p>
    <w:p w14:paraId="2CF43588" w14:textId="77777777" w:rsidR="00DE302F" w:rsidRPr="00DE302F" w:rsidRDefault="00DE302F" w:rsidP="00DE302F">
      <w:pPr>
        <w:numPr>
          <w:ilvl w:val="0"/>
          <w:numId w:val="19"/>
        </w:numPr>
        <w:jc w:val="both"/>
        <w:rPr>
          <w:sz w:val="20"/>
        </w:rPr>
      </w:pPr>
      <w:r w:rsidRPr="00DE302F">
        <w:rPr>
          <w:sz w:val="20"/>
        </w:rPr>
        <w:t>Human and Social: PSHE; Citizenship, Geography, History and RE</w:t>
      </w:r>
    </w:p>
    <w:p w14:paraId="2FB67068" w14:textId="77777777" w:rsidR="00DE302F" w:rsidRPr="00DE302F" w:rsidRDefault="00DE302F" w:rsidP="00DE302F">
      <w:pPr>
        <w:numPr>
          <w:ilvl w:val="0"/>
          <w:numId w:val="19"/>
        </w:numPr>
        <w:jc w:val="both"/>
        <w:rPr>
          <w:sz w:val="20"/>
        </w:rPr>
      </w:pPr>
      <w:r w:rsidRPr="00DE302F">
        <w:rPr>
          <w:sz w:val="20"/>
        </w:rPr>
        <w:t>Physical: P.E. and outdoor education</w:t>
      </w:r>
    </w:p>
    <w:p w14:paraId="050322FF" w14:textId="77777777" w:rsidR="00DE302F" w:rsidRPr="00DE302F" w:rsidRDefault="00DE302F" w:rsidP="00DE302F">
      <w:pPr>
        <w:numPr>
          <w:ilvl w:val="0"/>
          <w:numId w:val="19"/>
        </w:numPr>
        <w:jc w:val="both"/>
        <w:rPr>
          <w:sz w:val="20"/>
        </w:rPr>
      </w:pPr>
      <w:r w:rsidRPr="00DE302F">
        <w:rPr>
          <w:sz w:val="20"/>
        </w:rPr>
        <w:t>Aesthetic and Cr</w:t>
      </w:r>
      <w:r w:rsidR="00167E63">
        <w:rPr>
          <w:sz w:val="20"/>
        </w:rPr>
        <w:t>eative (Art, Music</w:t>
      </w:r>
      <w:r w:rsidRPr="00DE302F">
        <w:rPr>
          <w:sz w:val="20"/>
        </w:rPr>
        <w:t>)</w:t>
      </w:r>
    </w:p>
    <w:p w14:paraId="6462429D" w14:textId="77777777" w:rsidR="00DE302F" w:rsidRDefault="00DE302F" w:rsidP="00DE302F">
      <w:pPr>
        <w:numPr>
          <w:ilvl w:val="0"/>
          <w:numId w:val="19"/>
        </w:numPr>
        <w:jc w:val="both"/>
        <w:rPr>
          <w:sz w:val="20"/>
        </w:rPr>
      </w:pPr>
      <w:r w:rsidRPr="00DE302F">
        <w:rPr>
          <w:sz w:val="20"/>
        </w:rPr>
        <w:t>Therapeutic: sensory, play, Outdoor Education, Horticulture</w:t>
      </w:r>
      <w:r w:rsidR="00167E63">
        <w:rPr>
          <w:sz w:val="20"/>
        </w:rPr>
        <w:t xml:space="preserve">, Equine and Land Based </w:t>
      </w:r>
    </w:p>
    <w:p w14:paraId="28A260CC" w14:textId="77777777" w:rsidR="00CA7FE0" w:rsidRDefault="00CA7FE0" w:rsidP="00CA7FE0">
      <w:pPr>
        <w:jc w:val="both"/>
        <w:rPr>
          <w:sz w:val="20"/>
        </w:rPr>
      </w:pPr>
    </w:p>
    <w:p w14:paraId="78682AD4" w14:textId="77777777" w:rsidR="00CA7FE0" w:rsidRDefault="00CA7FE0" w:rsidP="00CA7FE0">
      <w:pPr>
        <w:jc w:val="both"/>
        <w:rPr>
          <w:sz w:val="20"/>
        </w:rPr>
      </w:pPr>
      <w:r>
        <w:rPr>
          <w:sz w:val="20"/>
        </w:rPr>
        <w:t xml:space="preserve">Alongside the taught curriculum pupils in all key stages, engage in a range of experiences to develop their social and emotional skills. </w:t>
      </w:r>
      <w:r w:rsidR="00FE5C4D">
        <w:rPr>
          <w:sz w:val="20"/>
        </w:rPr>
        <w:t>We also consider our surroundings</w:t>
      </w:r>
      <w:r w:rsidR="00636703">
        <w:rPr>
          <w:sz w:val="20"/>
        </w:rPr>
        <w:t xml:space="preserve"> and feel that the children learn well in our outdoor spaces. We incorporate subjects that include outdoor learning including land-based and animal care. We also take lessons outside which can help the sensory aspects of a child’s learning style.</w:t>
      </w:r>
    </w:p>
    <w:p w14:paraId="4F3FF41C" w14:textId="77777777" w:rsidR="00924770" w:rsidRDefault="00924770" w:rsidP="00CA7FE0">
      <w:pPr>
        <w:jc w:val="both"/>
        <w:rPr>
          <w:sz w:val="20"/>
        </w:rPr>
      </w:pPr>
    </w:p>
    <w:p w14:paraId="6384C1FE" w14:textId="77777777" w:rsidR="00FF060C" w:rsidRPr="00DE302F" w:rsidRDefault="00924770" w:rsidP="00CA7FE0">
      <w:pPr>
        <w:jc w:val="both"/>
        <w:rPr>
          <w:sz w:val="20"/>
        </w:rPr>
      </w:pPr>
      <w:r>
        <w:rPr>
          <w:sz w:val="20"/>
        </w:rPr>
        <w:t xml:space="preserve">Learning is </w:t>
      </w:r>
      <w:r w:rsidR="00581797">
        <w:rPr>
          <w:sz w:val="20"/>
        </w:rPr>
        <w:t xml:space="preserve">structured into </w:t>
      </w:r>
      <w:proofErr w:type="gramStart"/>
      <w:r w:rsidR="00581797">
        <w:rPr>
          <w:sz w:val="20"/>
        </w:rPr>
        <w:t>45 minute</w:t>
      </w:r>
      <w:proofErr w:type="gramEnd"/>
      <w:r w:rsidR="00581797">
        <w:rPr>
          <w:sz w:val="20"/>
        </w:rPr>
        <w:t xml:space="preserve"> lessons. Core lessons are delivered during the morning sessions and practical and vocational lessons take place during the afternoon. </w:t>
      </w:r>
      <w:r w:rsidR="00FF060C">
        <w:rPr>
          <w:sz w:val="20"/>
        </w:rPr>
        <w:t xml:space="preserve">Pupils are taught in small groups with a minimum of two staff dependent upon learner needs. </w:t>
      </w:r>
    </w:p>
    <w:p w14:paraId="771315B8" w14:textId="77777777" w:rsidR="00DE302F" w:rsidRPr="00DE302F" w:rsidRDefault="00DE302F" w:rsidP="00DE302F">
      <w:pPr>
        <w:rPr>
          <w:b/>
          <w:sz w:val="20"/>
        </w:rPr>
      </w:pPr>
    </w:p>
    <w:p w14:paraId="32353BFD" w14:textId="77777777" w:rsidR="00DE302F" w:rsidRPr="00DE302F" w:rsidRDefault="00DE302F" w:rsidP="00DE302F">
      <w:pPr>
        <w:rPr>
          <w:b/>
          <w:sz w:val="20"/>
        </w:rPr>
      </w:pPr>
      <w:r w:rsidRPr="00DE302F">
        <w:rPr>
          <w:b/>
          <w:sz w:val="20"/>
        </w:rPr>
        <w:lastRenderedPageBreak/>
        <w:t>Allocation of teaching time</w:t>
      </w:r>
    </w:p>
    <w:p w14:paraId="3F4B3466" w14:textId="77777777" w:rsidR="00DE302F" w:rsidRPr="00DE302F" w:rsidRDefault="00DE302F" w:rsidP="00DE302F">
      <w:pPr>
        <w:rPr>
          <w:color w:val="7030A0"/>
          <w:sz w:val="20"/>
        </w:rPr>
      </w:pPr>
    </w:p>
    <w:p w14:paraId="4325FE94" w14:textId="77777777" w:rsidR="00DE302F" w:rsidRDefault="00DE302F" w:rsidP="00DE302F">
      <w:pPr>
        <w:jc w:val="both"/>
        <w:rPr>
          <w:sz w:val="20"/>
        </w:rPr>
      </w:pPr>
      <w:r w:rsidRPr="00DE302F">
        <w:rPr>
          <w:sz w:val="20"/>
        </w:rPr>
        <w:t xml:space="preserve">All Key Stages have a 6-hour school day, with the amount of time spent on learning experiences determined for each learner according to their personalised curriculum map. Breaks and lunchtimes are allocated according to learners’ personal needs, with a PSHE focus. Each day also includes transition time during the day. It is accepted that, due to the nature of our students, an allocation of time will need to be made for transitions and will be flexibly responsive to their needs at any one time. It is also important to emphasise that the timetable sequence structures the day, not the time on the clock. </w:t>
      </w:r>
    </w:p>
    <w:p w14:paraId="23A43F38" w14:textId="77777777" w:rsidR="007D1FFC" w:rsidRDefault="007D1FFC" w:rsidP="00DE302F">
      <w:pPr>
        <w:jc w:val="both"/>
        <w:rPr>
          <w:sz w:val="20"/>
        </w:rPr>
      </w:pPr>
    </w:p>
    <w:p w14:paraId="6F1A1DCF" w14:textId="77777777" w:rsidR="007D1FFC" w:rsidRDefault="007D1FFC" w:rsidP="00DE302F">
      <w:pPr>
        <w:jc w:val="both"/>
        <w:rPr>
          <w:sz w:val="20"/>
        </w:rPr>
      </w:pPr>
      <w:r>
        <w:rPr>
          <w:sz w:val="20"/>
        </w:rPr>
        <w:t xml:space="preserve">Personalised adaptations are made to all </w:t>
      </w:r>
      <w:proofErr w:type="gramStart"/>
      <w:r>
        <w:rPr>
          <w:sz w:val="20"/>
        </w:rPr>
        <w:t>pupils</w:t>
      </w:r>
      <w:proofErr w:type="gramEnd"/>
      <w:r>
        <w:rPr>
          <w:sz w:val="20"/>
        </w:rPr>
        <w:t xml:space="preserve"> timetables to meet their individual needs. Where appropriate, the following changes may be made:</w:t>
      </w:r>
    </w:p>
    <w:p w14:paraId="57F67F91" w14:textId="77777777" w:rsidR="007D1FFC" w:rsidRDefault="007D1FFC" w:rsidP="007D1FFC">
      <w:pPr>
        <w:pStyle w:val="ListParagraph"/>
        <w:numPr>
          <w:ilvl w:val="0"/>
          <w:numId w:val="16"/>
        </w:numPr>
        <w:jc w:val="both"/>
        <w:rPr>
          <w:sz w:val="20"/>
        </w:rPr>
      </w:pPr>
      <w:r>
        <w:rPr>
          <w:sz w:val="20"/>
        </w:rPr>
        <w:t>Sensory experiences</w:t>
      </w:r>
    </w:p>
    <w:p w14:paraId="2688B0C6" w14:textId="77777777" w:rsidR="007D1FFC" w:rsidRDefault="007D1FFC" w:rsidP="007D1FFC">
      <w:pPr>
        <w:pStyle w:val="ListParagraph"/>
        <w:numPr>
          <w:ilvl w:val="0"/>
          <w:numId w:val="16"/>
        </w:numPr>
        <w:jc w:val="both"/>
        <w:rPr>
          <w:sz w:val="20"/>
        </w:rPr>
      </w:pPr>
      <w:r>
        <w:rPr>
          <w:sz w:val="20"/>
        </w:rPr>
        <w:t>Physical experiences</w:t>
      </w:r>
    </w:p>
    <w:p w14:paraId="64F26043" w14:textId="77777777" w:rsidR="007D1FFC" w:rsidRDefault="007D1FFC" w:rsidP="007D1FFC">
      <w:pPr>
        <w:pStyle w:val="ListParagraph"/>
        <w:numPr>
          <w:ilvl w:val="0"/>
          <w:numId w:val="16"/>
        </w:numPr>
        <w:jc w:val="both"/>
        <w:rPr>
          <w:sz w:val="20"/>
        </w:rPr>
      </w:pPr>
      <w:r>
        <w:rPr>
          <w:sz w:val="20"/>
        </w:rPr>
        <w:t>Environmental changes</w:t>
      </w:r>
    </w:p>
    <w:p w14:paraId="4163DD5B" w14:textId="77777777" w:rsidR="007D1FFC" w:rsidRDefault="007D1FFC" w:rsidP="007D1FFC">
      <w:pPr>
        <w:pStyle w:val="ListParagraph"/>
        <w:numPr>
          <w:ilvl w:val="0"/>
          <w:numId w:val="16"/>
        </w:numPr>
        <w:jc w:val="both"/>
        <w:rPr>
          <w:sz w:val="20"/>
        </w:rPr>
      </w:pPr>
      <w:r>
        <w:rPr>
          <w:sz w:val="20"/>
        </w:rPr>
        <w:t xml:space="preserve">Additional staffing </w:t>
      </w:r>
    </w:p>
    <w:p w14:paraId="2F2FBEEE" w14:textId="77777777" w:rsidR="007D1FFC" w:rsidRDefault="007D1FFC" w:rsidP="007D1FFC">
      <w:pPr>
        <w:pStyle w:val="ListParagraph"/>
        <w:numPr>
          <w:ilvl w:val="0"/>
          <w:numId w:val="16"/>
        </w:numPr>
        <w:jc w:val="both"/>
        <w:rPr>
          <w:sz w:val="20"/>
        </w:rPr>
      </w:pPr>
      <w:r>
        <w:rPr>
          <w:sz w:val="20"/>
        </w:rPr>
        <w:t>Additional clinical input</w:t>
      </w:r>
    </w:p>
    <w:p w14:paraId="55BC8641" w14:textId="77777777" w:rsidR="007D1FFC" w:rsidRPr="007D1FFC" w:rsidRDefault="007D1FFC" w:rsidP="007D1FFC">
      <w:pPr>
        <w:pStyle w:val="ListParagraph"/>
        <w:numPr>
          <w:ilvl w:val="0"/>
          <w:numId w:val="16"/>
        </w:numPr>
        <w:jc w:val="both"/>
        <w:rPr>
          <w:sz w:val="20"/>
        </w:rPr>
      </w:pPr>
      <w:r>
        <w:rPr>
          <w:sz w:val="20"/>
        </w:rPr>
        <w:t xml:space="preserve">Specialist resources </w:t>
      </w:r>
    </w:p>
    <w:p w14:paraId="3C7744A1" w14:textId="77777777" w:rsidR="00DE302F" w:rsidRPr="00DE302F" w:rsidRDefault="00DE302F" w:rsidP="00DE302F">
      <w:pPr>
        <w:jc w:val="both"/>
        <w:rPr>
          <w:sz w:val="20"/>
        </w:rPr>
      </w:pPr>
    </w:p>
    <w:p w14:paraId="4690A63C" w14:textId="77777777" w:rsidR="00DE302F" w:rsidRDefault="00DE302F" w:rsidP="00DE302F">
      <w:pPr>
        <w:jc w:val="both"/>
        <w:rPr>
          <w:sz w:val="20"/>
        </w:rPr>
      </w:pPr>
      <w:proofErr w:type="gramStart"/>
      <w:r w:rsidRPr="00DE302F">
        <w:rPr>
          <w:sz w:val="20"/>
        </w:rPr>
        <w:t>In order to</w:t>
      </w:r>
      <w:proofErr w:type="gramEnd"/>
      <w:r w:rsidRPr="00DE302F">
        <w:rPr>
          <w:sz w:val="20"/>
        </w:rPr>
        <w:t xml:space="preserve"> support learning for all students with autism, emphasis is placed on PSHE across the curriculum and within the ‘hidden curriculum’.  Sex and Relationships targets are built into the PSHE and the Science curriculum as a matter of course. Any additional Sex Education required, and education about alcohol and drug misuse, are addressed whenever appropriate within the respective pastoral groups.</w:t>
      </w:r>
    </w:p>
    <w:p w14:paraId="36462C28" w14:textId="77777777" w:rsidR="007D1FFC" w:rsidRDefault="007D1FFC" w:rsidP="00DE302F">
      <w:pPr>
        <w:jc w:val="both"/>
        <w:rPr>
          <w:sz w:val="20"/>
        </w:rPr>
      </w:pPr>
    </w:p>
    <w:p w14:paraId="3D18C4A3" w14:textId="77777777" w:rsidR="007D1FFC" w:rsidRDefault="007D1FFC" w:rsidP="00DE302F">
      <w:pPr>
        <w:jc w:val="both"/>
        <w:rPr>
          <w:sz w:val="20"/>
        </w:rPr>
      </w:pPr>
      <w:r>
        <w:rPr>
          <w:sz w:val="20"/>
        </w:rPr>
        <w:t xml:space="preserve">Pupils can also access a range of personalised PSHE workshops on a one to one or small group basis. Please see PSHE policy for additional information. </w:t>
      </w:r>
    </w:p>
    <w:p w14:paraId="7A3C6D57" w14:textId="77777777" w:rsidR="00DE302F" w:rsidRPr="00DE302F" w:rsidRDefault="00DE302F" w:rsidP="00DE302F">
      <w:pPr>
        <w:jc w:val="both"/>
        <w:rPr>
          <w:sz w:val="20"/>
        </w:rPr>
      </w:pPr>
    </w:p>
    <w:p w14:paraId="7B3B916C" w14:textId="77777777" w:rsidR="00DE302F" w:rsidRPr="00DE302F" w:rsidRDefault="00DE302F" w:rsidP="00DE302F">
      <w:pPr>
        <w:pStyle w:val="Heading1"/>
        <w:numPr>
          <w:ilvl w:val="0"/>
          <w:numId w:val="1"/>
        </w:numPr>
        <w:pBdr>
          <w:bottom w:val="single" w:sz="4" w:space="1" w:color="F08920"/>
        </w:pBdr>
        <w:tabs>
          <w:tab w:val="left" w:pos="709"/>
        </w:tabs>
        <w:spacing w:before="0" w:after="0"/>
        <w:jc w:val="both"/>
        <w:rPr>
          <w:rFonts w:ascii="Arial" w:hAnsi="Arial" w:cs="Arial"/>
          <w:sz w:val="20"/>
          <w:szCs w:val="20"/>
        </w:rPr>
      </w:pPr>
      <w:bookmarkStart w:id="6" w:name="_Toc488837600"/>
      <w:r>
        <w:rPr>
          <w:rFonts w:ascii="Arial" w:hAnsi="Arial" w:cs="Arial"/>
          <w:sz w:val="20"/>
          <w:szCs w:val="20"/>
        </w:rPr>
        <w:t xml:space="preserve"> TRANSITION</w:t>
      </w:r>
      <w:bookmarkEnd w:id="6"/>
      <w:r w:rsidRPr="00DE302F">
        <w:rPr>
          <w:rFonts w:ascii="Arial" w:hAnsi="Arial" w:cs="Arial"/>
          <w:sz w:val="20"/>
          <w:szCs w:val="20"/>
        </w:rPr>
        <w:t xml:space="preserve"> </w:t>
      </w:r>
      <w:r w:rsidRPr="00DE302F">
        <w:rPr>
          <w:rFonts w:ascii="Arial" w:hAnsi="Arial" w:cs="Arial"/>
          <w:sz w:val="20"/>
          <w:szCs w:val="20"/>
        </w:rPr>
        <w:tab/>
      </w:r>
    </w:p>
    <w:p w14:paraId="3746CEF3" w14:textId="77777777" w:rsidR="00DE302F" w:rsidRPr="00DE302F" w:rsidRDefault="00DE302F" w:rsidP="00DE302F">
      <w:pPr>
        <w:pStyle w:val="Default"/>
        <w:jc w:val="both"/>
        <w:rPr>
          <w:rFonts w:ascii="Arial" w:hAnsi="Arial" w:cs="Arial"/>
          <w:sz w:val="20"/>
          <w:szCs w:val="20"/>
        </w:rPr>
      </w:pPr>
      <w:r>
        <w:rPr>
          <w:rFonts w:ascii="Arial" w:hAnsi="Arial" w:cs="Arial"/>
          <w:sz w:val="20"/>
          <w:szCs w:val="20"/>
        </w:rPr>
        <w:br/>
      </w:r>
      <w:r w:rsidRPr="00DE302F">
        <w:rPr>
          <w:rFonts w:ascii="Arial" w:hAnsi="Arial" w:cs="Arial"/>
          <w:sz w:val="20"/>
          <w:szCs w:val="20"/>
        </w:rPr>
        <w:t xml:space="preserve">Transition is used to describe the </w:t>
      </w:r>
      <w:proofErr w:type="gramStart"/>
      <w:r w:rsidRPr="00DE302F">
        <w:rPr>
          <w:rFonts w:ascii="Arial" w:hAnsi="Arial" w:cs="Arial"/>
          <w:sz w:val="20"/>
          <w:szCs w:val="20"/>
        </w:rPr>
        <w:t>period of time</w:t>
      </w:r>
      <w:proofErr w:type="gramEnd"/>
      <w:r w:rsidRPr="00DE302F">
        <w:rPr>
          <w:rFonts w:ascii="Arial" w:hAnsi="Arial" w:cs="Arial"/>
          <w:sz w:val="20"/>
          <w:szCs w:val="20"/>
        </w:rPr>
        <w:t xml:space="preserve"> between the ages of 14 and 25 when young people are supported in making decisions about their future. </w:t>
      </w:r>
      <w:r w:rsidR="002316F5">
        <w:rPr>
          <w:rFonts w:ascii="Arial" w:hAnsi="Arial" w:cs="Arial"/>
          <w:sz w:val="20"/>
          <w:szCs w:val="20"/>
        </w:rPr>
        <w:t xml:space="preserve">The school is fully supported by Staffordshire Entrust who provide pupils with impartial careers guidance that is presented in an impartial manner and enables pupils to make informed choices about a broad range of career options and helps them to fulfil their potential. </w:t>
      </w:r>
      <w:r w:rsidR="007D1FFC">
        <w:rPr>
          <w:rFonts w:ascii="Arial" w:hAnsi="Arial" w:cs="Arial"/>
          <w:sz w:val="20"/>
          <w:szCs w:val="20"/>
        </w:rPr>
        <w:t xml:space="preserve">We will also liaise with post-16 professionals within home authorities for pupils who are placed residentially out of borough. </w:t>
      </w:r>
    </w:p>
    <w:p w14:paraId="327E1DB7" w14:textId="77777777" w:rsidR="00DE302F" w:rsidRPr="00DE302F" w:rsidRDefault="00DE302F" w:rsidP="00DE302F">
      <w:pPr>
        <w:pStyle w:val="Default"/>
        <w:jc w:val="both"/>
        <w:rPr>
          <w:rFonts w:ascii="Arial" w:hAnsi="Arial" w:cs="Arial"/>
          <w:sz w:val="20"/>
          <w:szCs w:val="20"/>
        </w:rPr>
      </w:pPr>
    </w:p>
    <w:p w14:paraId="2B46BC5D" w14:textId="77777777" w:rsidR="00DE302F" w:rsidRPr="00DE302F" w:rsidRDefault="00DE302F" w:rsidP="00DE302F">
      <w:pPr>
        <w:pStyle w:val="Default"/>
        <w:jc w:val="both"/>
        <w:rPr>
          <w:rFonts w:ascii="Arial" w:hAnsi="Arial" w:cs="Arial"/>
          <w:sz w:val="20"/>
          <w:szCs w:val="20"/>
        </w:rPr>
      </w:pPr>
      <w:r w:rsidRPr="00DE302F">
        <w:rPr>
          <w:rFonts w:ascii="Arial" w:hAnsi="Arial" w:cs="Arial"/>
          <w:sz w:val="20"/>
          <w:szCs w:val="20"/>
        </w:rPr>
        <w:t xml:space="preserve">Each student has a Transition Plan in place following their 14+ Review, which is then monitored and updated on at least an </w:t>
      </w:r>
      <w:proofErr w:type="gramStart"/>
      <w:r w:rsidRPr="00DE302F">
        <w:rPr>
          <w:rFonts w:ascii="Arial" w:hAnsi="Arial" w:cs="Arial"/>
          <w:sz w:val="20"/>
          <w:szCs w:val="20"/>
        </w:rPr>
        <w:t>Annual</w:t>
      </w:r>
      <w:proofErr w:type="gramEnd"/>
      <w:r w:rsidRPr="00DE302F">
        <w:rPr>
          <w:rFonts w:ascii="Arial" w:hAnsi="Arial" w:cs="Arial"/>
          <w:sz w:val="20"/>
          <w:szCs w:val="20"/>
        </w:rPr>
        <w:t xml:space="preserve"> basis as part of the Annual Education Review Process.  Transition Targets are set as part of the learner’s IEP as appropriate.   School provides learners with careers guidance</w:t>
      </w:r>
      <w:r w:rsidR="002316F5">
        <w:rPr>
          <w:rFonts w:ascii="Arial" w:hAnsi="Arial" w:cs="Arial"/>
          <w:sz w:val="20"/>
          <w:szCs w:val="20"/>
        </w:rPr>
        <w:t xml:space="preserve"> through PHSE and </w:t>
      </w:r>
      <w:proofErr w:type="spellStart"/>
      <w:r w:rsidR="002316F5">
        <w:rPr>
          <w:rFonts w:ascii="Arial" w:hAnsi="Arial" w:cs="Arial"/>
          <w:sz w:val="20"/>
          <w:szCs w:val="20"/>
        </w:rPr>
        <w:t>CoPE</w:t>
      </w:r>
      <w:proofErr w:type="spellEnd"/>
      <w:r w:rsidRPr="00DE302F">
        <w:rPr>
          <w:rFonts w:ascii="Arial" w:hAnsi="Arial" w:cs="Arial"/>
          <w:sz w:val="20"/>
          <w:szCs w:val="20"/>
        </w:rPr>
        <w:t xml:space="preserve"> suitable to their needs. We provide students with appropriate opportunities to engage in:</w:t>
      </w:r>
    </w:p>
    <w:p w14:paraId="53B50F2E" w14:textId="77777777" w:rsidR="00DE302F" w:rsidRPr="00DE302F" w:rsidRDefault="00DE302F" w:rsidP="00DE302F">
      <w:pPr>
        <w:pStyle w:val="Default"/>
        <w:jc w:val="both"/>
        <w:rPr>
          <w:rFonts w:ascii="Arial" w:hAnsi="Arial" w:cs="Arial"/>
          <w:color w:val="auto"/>
          <w:sz w:val="20"/>
          <w:szCs w:val="20"/>
        </w:rPr>
      </w:pPr>
    </w:p>
    <w:p w14:paraId="641437EB" w14:textId="77777777" w:rsidR="00DE302F" w:rsidRPr="00DE302F" w:rsidRDefault="00DE302F" w:rsidP="00DE302F">
      <w:pPr>
        <w:pStyle w:val="ListParagraph"/>
        <w:numPr>
          <w:ilvl w:val="0"/>
          <w:numId w:val="20"/>
        </w:numPr>
        <w:jc w:val="both"/>
        <w:rPr>
          <w:sz w:val="20"/>
        </w:rPr>
      </w:pPr>
      <w:r w:rsidRPr="00DE302F">
        <w:rPr>
          <w:sz w:val="20"/>
        </w:rPr>
        <w:t xml:space="preserve">Work-related experiences on </w:t>
      </w:r>
      <w:proofErr w:type="gramStart"/>
      <w:r w:rsidRPr="00DE302F">
        <w:rPr>
          <w:sz w:val="20"/>
        </w:rPr>
        <w:t>site;</w:t>
      </w:r>
      <w:proofErr w:type="gramEnd"/>
    </w:p>
    <w:p w14:paraId="76B214E6" w14:textId="77777777" w:rsidR="00DE302F" w:rsidRPr="00DE302F" w:rsidRDefault="00DE302F" w:rsidP="00DE302F">
      <w:pPr>
        <w:pStyle w:val="ListParagraph"/>
        <w:numPr>
          <w:ilvl w:val="0"/>
          <w:numId w:val="20"/>
        </w:numPr>
        <w:jc w:val="both"/>
        <w:rPr>
          <w:sz w:val="20"/>
        </w:rPr>
      </w:pPr>
      <w:r w:rsidRPr="00DE302F">
        <w:rPr>
          <w:sz w:val="20"/>
        </w:rPr>
        <w:t xml:space="preserve">Gradual supported external </w:t>
      </w:r>
      <w:proofErr w:type="gramStart"/>
      <w:r w:rsidRPr="00DE302F">
        <w:rPr>
          <w:sz w:val="20"/>
        </w:rPr>
        <w:t>placements;</w:t>
      </w:r>
      <w:proofErr w:type="gramEnd"/>
    </w:p>
    <w:p w14:paraId="28D8B64A" w14:textId="77777777" w:rsidR="00DE302F" w:rsidRPr="00DE302F" w:rsidRDefault="00DE302F" w:rsidP="00DE302F">
      <w:pPr>
        <w:pStyle w:val="ListParagraph"/>
        <w:numPr>
          <w:ilvl w:val="0"/>
          <w:numId w:val="20"/>
        </w:numPr>
        <w:jc w:val="both"/>
        <w:rPr>
          <w:sz w:val="20"/>
        </w:rPr>
      </w:pPr>
      <w:r w:rsidRPr="00DE302F">
        <w:rPr>
          <w:sz w:val="20"/>
        </w:rPr>
        <w:t xml:space="preserve">Experiences at local colleges and alternative educational </w:t>
      </w:r>
      <w:proofErr w:type="gramStart"/>
      <w:r w:rsidRPr="00DE302F">
        <w:rPr>
          <w:sz w:val="20"/>
        </w:rPr>
        <w:t>provisions;</w:t>
      </w:r>
      <w:proofErr w:type="gramEnd"/>
    </w:p>
    <w:p w14:paraId="1CD5FCBE" w14:textId="77777777" w:rsidR="00DE302F" w:rsidRDefault="00DE302F" w:rsidP="00DE302F">
      <w:pPr>
        <w:pStyle w:val="ListParagraph"/>
        <w:numPr>
          <w:ilvl w:val="0"/>
          <w:numId w:val="20"/>
        </w:numPr>
        <w:jc w:val="both"/>
        <w:rPr>
          <w:sz w:val="20"/>
        </w:rPr>
      </w:pPr>
      <w:r w:rsidRPr="00DE302F">
        <w:rPr>
          <w:sz w:val="20"/>
        </w:rPr>
        <w:t>Community activities.</w:t>
      </w:r>
    </w:p>
    <w:p w14:paraId="584DBFEA" w14:textId="77777777" w:rsidR="00BC09D6" w:rsidRDefault="00BC09D6" w:rsidP="00BC09D6">
      <w:pPr>
        <w:pStyle w:val="ListParagraph"/>
        <w:ind w:left="1440"/>
        <w:jc w:val="both"/>
        <w:rPr>
          <w:sz w:val="20"/>
        </w:rPr>
      </w:pPr>
    </w:p>
    <w:p w14:paraId="39C86B5F" w14:textId="77777777" w:rsidR="00BC09D6" w:rsidRPr="00BC09D6" w:rsidRDefault="00BC09D6" w:rsidP="00BC09D6">
      <w:pPr>
        <w:jc w:val="both"/>
        <w:rPr>
          <w:sz w:val="20"/>
        </w:rPr>
      </w:pPr>
      <w:r>
        <w:rPr>
          <w:sz w:val="20"/>
        </w:rPr>
        <w:t xml:space="preserve">If for any reason, pupils are unable to access learning on the school site, remote careers support is made available through virtual careers meetings. </w:t>
      </w:r>
    </w:p>
    <w:p w14:paraId="58CBDC8C" w14:textId="77777777" w:rsidR="00BE713B" w:rsidRDefault="00BE713B" w:rsidP="00BE713B">
      <w:pPr>
        <w:pStyle w:val="ListParagraph"/>
        <w:ind w:left="1440"/>
        <w:jc w:val="both"/>
        <w:rPr>
          <w:sz w:val="20"/>
        </w:rPr>
      </w:pPr>
    </w:p>
    <w:p w14:paraId="1FD8DA2D" w14:textId="77777777" w:rsidR="00BE713B" w:rsidRDefault="00DF7D1C" w:rsidP="00DF7D1C">
      <w:pPr>
        <w:jc w:val="both"/>
        <w:rPr>
          <w:b/>
          <w:sz w:val="20"/>
          <w:u w:val="single"/>
        </w:rPr>
      </w:pPr>
      <w:r>
        <w:rPr>
          <w:b/>
          <w:sz w:val="20"/>
          <w:u w:val="single"/>
        </w:rPr>
        <w:t>Post-16 Curricu</w:t>
      </w:r>
      <w:r w:rsidR="004C4997">
        <w:rPr>
          <w:b/>
          <w:sz w:val="20"/>
          <w:u w:val="single"/>
        </w:rPr>
        <w:t>lu</w:t>
      </w:r>
      <w:r>
        <w:rPr>
          <w:b/>
          <w:sz w:val="20"/>
          <w:u w:val="single"/>
        </w:rPr>
        <w:t>m</w:t>
      </w:r>
    </w:p>
    <w:p w14:paraId="5D36B8BA" w14:textId="77777777" w:rsidR="00DF7D1C" w:rsidRDefault="00DF7D1C" w:rsidP="00DF7D1C">
      <w:pPr>
        <w:jc w:val="both"/>
        <w:rPr>
          <w:b/>
          <w:sz w:val="20"/>
          <w:u w:val="single"/>
        </w:rPr>
      </w:pPr>
    </w:p>
    <w:p w14:paraId="1759A33F" w14:textId="77777777" w:rsidR="00DF7D1C" w:rsidRDefault="00DF7D1C" w:rsidP="00DF7D1C">
      <w:pPr>
        <w:jc w:val="both"/>
        <w:rPr>
          <w:sz w:val="20"/>
        </w:rPr>
      </w:pPr>
      <w:r>
        <w:rPr>
          <w:sz w:val="20"/>
        </w:rPr>
        <w:t xml:space="preserve">At Post-16 we offer a broad and </w:t>
      </w:r>
      <w:r w:rsidR="00AE1481">
        <w:rPr>
          <w:sz w:val="20"/>
        </w:rPr>
        <w:t>balanced</w:t>
      </w:r>
      <w:r>
        <w:rPr>
          <w:sz w:val="20"/>
        </w:rPr>
        <w:t xml:space="preserve"> curriculum enhanced with work</w:t>
      </w:r>
      <w:r w:rsidR="00CC2F1C">
        <w:rPr>
          <w:sz w:val="20"/>
        </w:rPr>
        <w:t>-</w:t>
      </w:r>
      <w:r>
        <w:rPr>
          <w:sz w:val="20"/>
        </w:rPr>
        <w:t xml:space="preserve">based learning. Some of our </w:t>
      </w:r>
      <w:r w:rsidR="00BC09D6">
        <w:rPr>
          <w:sz w:val="20"/>
        </w:rPr>
        <w:t>students</w:t>
      </w:r>
      <w:r>
        <w:rPr>
          <w:sz w:val="20"/>
        </w:rPr>
        <w:t xml:space="preserve"> </w:t>
      </w:r>
      <w:r w:rsidR="00CC2F1C">
        <w:rPr>
          <w:sz w:val="20"/>
        </w:rPr>
        <w:t>focus on achieving formal qualifications such as GCSE’s or Functional Skills</w:t>
      </w:r>
      <w:r w:rsidR="00AE1481">
        <w:rPr>
          <w:sz w:val="20"/>
        </w:rPr>
        <w:t xml:space="preserve"> in Maths and English. We also offer</w:t>
      </w:r>
      <w:r w:rsidR="00CC2F1C">
        <w:rPr>
          <w:sz w:val="20"/>
        </w:rPr>
        <w:t xml:space="preserve"> A-Levels in Maths, History, Chemistry, Biology and English.</w:t>
      </w:r>
    </w:p>
    <w:p w14:paraId="64D85C09" w14:textId="77777777" w:rsidR="00CC2F1C" w:rsidRDefault="00CC2F1C" w:rsidP="00DF7D1C">
      <w:pPr>
        <w:jc w:val="both"/>
        <w:rPr>
          <w:sz w:val="20"/>
        </w:rPr>
      </w:pPr>
    </w:p>
    <w:p w14:paraId="5B4FAF4B" w14:textId="77777777" w:rsidR="002619DA" w:rsidRDefault="00CC2F1C" w:rsidP="00D22E63">
      <w:pPr>
        <w:jc w:val="both"/>
        <w:rPr>
          <w:sz w:val="20"/>
        </w:rPr>
      </w:pPr>
      <w:r>
        <w:rPr>
          <w:sz w:val="20"/>
        </w:rPr>
        <w:lastRenderedPageBreak/>
        <w:t xml:space="preserve">We also offer vocational qualifications </w:t>
      </w:r>
      <w:r w:rsidR="00AE1481">
        <w:rPr>
          <w:sz w:val="20"/>
        </w:rPr>
        <w:t xml:space="preserve">that help the </w:t>
      </w:r>
      <w:r w:rsidR="00BC09D6">
        <w:rPr>
          <w:sz w:val="20"/>
        </w:rPr>
        <w:t>students</w:t>
      </w:r>
      <w:r w:rsidR="00AE1481">
        <w:rPr>
          <w:sz w:val="20"/>
        </w:rPr>
        <w:t xml:space="preserve"> to integrate into society and help them to develop their social skills. </w:t>
      </w:r>
      <w:r w:rsidR="00D22E63">
        <w:rPr>
          <w:sz w:val="20"/>
        </w:rPr>
        <w:t xml:space="preserve">We have considered the careers that our </w:t>
      </w:r>
      <w:r w:rsidR="00BC09D6">
        <w:rPr>
          <w:sz w:val="20"/>
        </w:rPr>
        <w:t>students</w:t>
      </w:r>
      <w:r w:rsidR="00D22E63">
        <w:rPr>
          <w:sz w:val="20"/>
        </w:rPr>
        <w:t xml:space="preserve"> may be drawn towards through careful careers advice and have looked at the curriculum accordingly. These careers include hospitality, health and social care and agricultural/land-based, however, these subjects are not inclusive</w:t>
      </w:r>
    </w:p>
    <w:p w14:paraId="1B04AAE9" w14:textId="77777777" w:rsidR="00D22E63" w:rsidRPr="00DF7D1C" w:rsidRDefault="00D22E63" w:rsidP="00D22E63">
      <w:pPr>
        <w:jc w:val="both"/>
        <w:rPr>
          <w:sz w:val="20"/>
        </w:rPr>
      </w:pPr>
      <w:r>
        <w:rPr>
          <w:sz w:val="20"/>
        </w:rPr>
        <w:t xml:space="preserve">. </w:t>
      </w:r>
    </w:p>
    <w:p w14:paraId="1D1D7E3E" w14:textId="77777777" w:rsidR="00CC2F1C" w:rsidRDefault="00AE1481" w:rsidP="00DF7D1C">
      <w:pPr>
        <w:jc w:val="both"/>
        <w:rPr>
          <w:sz w:val="20"/>
        </w:rPr>
      </w:pPr>
      <w:r>
        <w:rPr>
          <w:sz w:val="20"/>
        </w:rPr>
        <w:t>The qualifications</w:t>
      </w:r>
      <w:r w:rsidR="002619DA">
        <w:rPr>
          <w:sz w:val="20"/>
        </w:rPr>
        <w:t xml:space="preserve"> we offer</w:t>
      </w:r>
      <w:r>
        <w:rPr>
          <w:sz w:val="20"/>
        </w:rPr>
        <w:t xml:space="preserve"> include DoE awards, Sports Leaders awards, Various </w:t>
      </w:r>
      <w:proofErr w:type="spellStart"/>
      <w:r>
        <w:rPr>
          <w:sz w:val="20"/>
        </w:rPr>
        <w:t>Btec’s</w:t>
      </w:r>
      <w:proofErr w:type="spellEnd"/>
      <w:r>
        <w:rPr>
          <w:sz w:val="20"/>
        </w:rPr>
        <w:t xml:space="preserve"> including </w:t>
      </w:r>
      <w:proofErr w:type="spellStart"/>
      <w:r>
        <w:rPr>
          <w:sz w:val="20"/>
        </w:rPr>
        <w:t>Landbased</w:t>
      </w:r>
      <w:proofErr w:type="spellEnd"/>
      <w:r w:rsidR="004C4997">
        <w:rPr>
          <w:sz w:val="20"/>
        </w:rPr>
        <w:t>, Food Tec</w:t>
      </w:r>
      <w:r w:rsidR="003766EB">
        <w:rPr>
          <w:sz w:val="20"/>
        </w:rPr>
        <w:t xml:space="preserve">h, </w:t>
      </w:r>
      <w:r w:rsidR="004C4997">
        <w:rPr>
          <w:sz w:val="20"/>
        </w:rPr>
        <w:t>PE</w:t>
      </w:r>
      <w:r w:rsidR="002619DA">
        <w:rPr>
          <w:sz w:val="20"/>
        </w:rPr>
        <w:t xml:space="preserve">, </w:t>
      </w:r>
      <w:proofErr w:type="gramStart"/>
      <w:r w:rsidR="002619DA">
        <w:rPr>
          <w:sz w:val="20"/>
        </w:rPr>
        <w:t>Health</w:t>
      </w:r>
      <w:proofErr w:type="gramEnd"/>
      <w:r w:rsidR="002619DA">
        <w:rPr>
          <w:sz w:val="20"/>
        </w:rPr>
        <w:t xml:space="preserve"> and Social Care</w:t>
      </w:r>
      <w:r>
        <w:rPr>
          <w:sz w:val="20"/>
        </w:rPr>
        <w:t xml:space="preserve"> </w:t>
      </w:r>
      <w:r w:rsidR="003766EB">
        <w:rPr>
          <w:sz w:val="20"/>
        </w:rPr>
        <w:t xml:space="preserve">and </w:t>
      </w:r>
      <w:r w:rsidR="00D22E63">
        <w:rPr>
          <w:sz w:val="20"/>
        </w:rPr>
        <w:t xml:space="preserve">PHSE </w:t>
      </w:r>
      <w:r>
        <w:rPr>
          <w:sz w:val="20"/>
        </w:rPr>
        <w:t>and ASDAN’s including Independent Living and Careers.</w:t>
      </w:r>
    </w:p>
    <w:p w14:paraId="0F80E2F3" w14:textId="77777777" w:rsidR="009C4CAA" w:rsidRDefault="009C4CAA" w:rsidP="00DF7D1C">
      <w:pPr>
        <w:jc w:val="both"/>
        <w:rPr>
          <w:sz w:val="20"/>
        </w:rPr>
      </w:pPr>
    </w:p>
    <w:p w14:paraId="5E8F3042" w14:textId="77777777" w:rsidR="009C4CAA" w:rsidRDefault="009C4CAA" w:rsidP="00DF7D1C">
      <w:pPr>
        <w:jc w:val="both"/>
        <w:rPr>
          <w:sz w:val="20"/>
        </w:rPr>
      </w:pPr>
      <w:r>
        <w:rPr>
          <w:sz w:val="20"/>
        </w:rPr>
        <w:t xml:space="preserve">Volunteering is a key aspect to our Post-16 Curriculum and strong links are being formed with our local community </w:t>
      </w:r>
      <w:proofErr w:type="gramStart"/>
      <w:r>
        <w:rPr>
          <w:sz w:val="20"/>
        </w:rPr>
        <w:t>in order to</w:t>
      </w:r>
      <w:proofErr w:type="gramEnd"/>
      <w:r>
        <w:rPr>
          <w:sz w:val="20"/>
        </w:rPr>
        <w:t xml:space="preserve"> ensure the children are given the experiences they need to progress in their chosen career.</w:t>
      </w:r>
    </w:p>
    <w:p w14:paraId="363B45B8" w14:textId="77777777" w:rsidR="00BC09D6" w:rsidRDefault="00BC09D6" w:rsidP="00DF7D1C">
      <w:pPr>
        <w:jc w:val="both"/>
        <w:rPr>
          <w:sz w:val="20"/>
        </w:rPr>
      </w:pPr>
    </w:p>
    <w:p w14:paraId="1AEE7358" w14:textId="77777777" w:rsidR="00BC09D6" w:rsidRDefault="00BC09D6" w:rsidP="00DF7D1C">
      <w:pPr>
        <w:jc w:val="both"/>
        <w:rPr>
          <w:sz w:val="20"/>
        </w:rPr>
      </w:pPr>
      <w:r>
        <w:rPr>
          <w:sz w:val="20"/>
        </w:rPr>
        <w:t xml:space="preserve">Trent Acres School has links with </w:t>
      </w:r>
      <w:proofErr w:type="gramStart"/>
      <w:r>
        <w:rPr>
          <w:sz w:val="20"/>
        </w:rPr>
        <w:t>a number of</w:t>
      </w:r>
      <w:proofErr w:type="gramEnd"/>
      <w:r>
        <w:rPr>
          <w:sz w:val="20"/>
        </w:rPr>
        <w:t xml:space="preserve"> Further Education Providers to enable students to access courses with full support from school staff if needed. </w:t>
      </w:r>
    </w:p>
    <w:p w14:paraId="48CBC618" w14:textId="77777777" w:rsidR="004C4997" w:rsidRDefault="004C4997" w:rsidP="00DF7D1C">
      <w:pPr>
        <w:jc w:val="both"/>
        <w:rPr>
          <w:sz w:val="20"/>
        </w:rPr>
      </w:pPr>
    </w:p>
    <w:p w14:paraId="4C7B595D" w14:textId="77777777" w:rsidR="00DE302F" w:rsidRPr="00DE302F" w:rsidRDefault="00DE302F" w:rsidP="00DE302F">
      <w:pPr>
        <w:jc w:val="both"/>
        <w:rPr>
          <w:sz w:val="20"/>
        </w:rPr>
      </w:pPr>
    </w:p>
    <w:p w14:paraId="33202C0A" w14:textId="77777777" w:rsidR="00DE302F" w:rsidRPr="00DE302F" w:rsidRDefault="00DE302F" w:rsidP="00DE302F">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bookmarkStart w:id="7" w:name="_Toc488837601"/>
      <w:r>
        <w:rPr>
          <w:rFonts w:ascii="Arial" w:hAnsi="Arial" w:cs="Arial"/>
          <w:sz w:val="20"/>
          <w:szCs w:val="20"/>
        </w:rPr>
        <w:t>MONITORING &amp; REVIEW</w:t>
      </w:r>
      <w:bookmarkEnd w:id="7"/>
      <w:r w:rsidRPr="00DE302F">
        <w:rPr>
          <w:rFonts w:ascii="Arial" w:hAnsi="Arial" w:cs="Arial"/>
          <w:sz w:val="20"/>
          <w:szCs w:val="20"/>
        </w:rPr>
        <w:t xml:space="preserve"> </w:t>
      </w:r>
      <w:r w:rsidRPr="00DE302F">
        <w:rPr>
          <w:rFonts w:ascii="Arial" w:hAnsi="Arial" w:cs="Arial"/>
          <w:sz w:val="20"/>
          <w:szCs w:val="20"/>
        </w:rPr>
        <w:tab/>
      </w:r>
    </w:p>
    <w:p w14:paraId="74463AA5" w14:textId="77777777" w:rsidR="00CA7FE0" w:rsidRDefault="00DE302F" w:rsidP="008E0314">
      <w:pPr>
        <w:jc w:val="both"/>
        <w:rPr>
          <w:sz w:val="20"/>
          <w:szCs w:val="24"/>
        </w:rPr>
      </w:pPr>
      <w:r>
        <w:rPr>
          <w:sz w:val="24"/>
          <w:szCs w:val="24"/>
        </w:rPr>
        <w:br/>
      </w:r>
      <w:r w:rsidRPr="00DE302F">
        <w:rPr>
          <w:sz w:val="20"/>
          <w:szCs w:val="24"/>
        </w:rPr>
        <w:t>The Head</w:t>
      </w:r>
      <w:r w:rsidR="002316F5">
        <w:rPr>
          <w:sz w:val="20"/>
          <w:szCs w:val="24"/>
        </w:rPr>
        <w:t xml:space="preserve"> teacher</w:t>
      </w:r>
      <w:r w:rsidRPr="00DE302F">
        <w:rPr>
          <w:sz w:val="20"/>
          <w:szCs w:val="24"/>
        </w:rPr>
        <w:t xml:space="preserve"> together with all education staff carry out a systematic monitoring and evaluation of the </w:t>
      </w:r>
      <w:proofErr w:type="gramStart"/>
      <w:r w:rsidRPr="00DE302F">
        <w:rPr>
          <w:sz w:val="20"/>
          <w:szCs w:val="24"/>
        </w:rPr>
        <w:t>School’s</w:t>
      </w:r>
      <w:proofErr w:type="gramEnd"/>
      <w:r w:rsidRPr="00DE302F">
        <w:rPr>
          <w:sz w:val="20"/>
          <w:szCs w:val="24"/>
        </w:rPr>
        <w:t xml:space="preserve"> curriculum, including termly moderation of Medium term Planning (please see Planning, Assessment, Recording and Reporting Policy). This ensures clear priorities for development are identified and sufficient information is gathered for a curriculum review.  Subject leaders support their areas across the school through feeding into shared curriculum planning and review meetings and supporting the implementation of programmes of study through sharing of ideas and ensuring appropriate resources are in place. </w:t>
      </w:r>
      <w:r w:rsidR="00522C1C">
        <w:rPr>
          <w:sz w:val="20"/>
          <w:szCs w:val="24"/>
        </w:rPr>
        <w:t xml:space="preserve">Local quality assurance procedures factor in frequent curriculum audits. </w:t>
      </w:r>
    </w:p>
    <w:p w14:paraId="4544C2ED" w14:textId="77777777" w:rsidR="00522C1C" w:rsidRDefault="00522C1C" w:rsidP="008E0314">
      <w:pPr>
        <w:jc w:val="both"/>
        <w:rPr>
          <w:sz w:val="20"/>
          <w:szCs w:val="24"/>
        </w:rPr>
      </w:pPr>
    </w:p>
    <w:p w14:paraId="79F6E904" w14:textId="77777777" w:rsidR="00522C1C" w:rsidRDefault="00522C1C" w:rsidP="008E0314">
      <w:pPr>
        <w:jc w:val="both"/>
        <w:rPr>
          <w:sz w:val="20"/>
          <w:szCs w:val="24"/>
        </w:rPr>
      </w:pPr>
      <w:r>
        <w:rPr>
          <w:sz w:val="20"/>
          <w:szCs w:val="24"/>
        </w:rPr>
        <w:t xml:space="preserve">The curriculum is reviewed as part of governance and through checklists completed at school level and ratified by the Regional Director. </w:t>
      </w:r>
    </w:p>
    <w:p w14:paraId="10564660" w14:textId="77777777" w:rsidR="00BA0E66" w:rsidRDefault="00BA0E66" w:rsidP="008E0314">
      <w:pPr>
        <w:jc w:val="both"/>
        <w:rPr>
          <w:sz w:val="20"/>
          <w:szCs w:val="24"/>
        </w:rPr>
      </w:pPr>
    </w:p>
    <w:p w14:paraId="58D69788" w14:textId="77777777" w:rsidR="00BA0E66" w:rsidRDefault="00BA0E66" w:rsidP="008E0314">
      <w:pPr>
        <w:jc w:val="both"/>
        <w:rPr>
          <w:sz w:val="20"/>
          <w:szCs w:val="24"/>
        </w:rPr>
      </w:pPr>
    </w:p>
    <w:p w14:paraId="60C1073E" w14:textId="6F69A33B" w:rsidR="00AE5C11" w:rsidRDefault="00AE5C11" w:rsidP="008E0314">
      <w:pPr>
        <w:jc w:val="both"/>
        <w:rPr>
          <w:sz w:val="20"/>
          <w:szCs w:val="24"/>
        </w:rPr>
      </w:pPr>
    </w:p>
    <w:p w14:paraId="42A806C5" w14:textId="4318829E" w:rsidR="00B32415" w:rsidRDefault="00B32415" w:rsidP="008E0314">
      <w:pPr>
        <w:jc w:val="both"/>
        <w:rPr>
          <w:sz w:val="20"/>
          <w:szCs w:val="24"/>
        </w:rPr>
      </w:pPr>
    </w:p>
    <w:p w14:paraId="1E57B314" w14:textId="257DCB47" w:rsidR="00B32415" w:rsidRDefault="00B32415" w:rsidP="008E0314">
      <w:pPr>
        <w:jc w:val="both"/>
        <w:rPr>
          <w:sz w:val="20"/>
          <w:szCs w:val="24"/>
        </w:rPr>
      </w:pPr>
    </w:p>
    <w:p w14:paraId="65EC216E" w14:textId="2ECB7378" w:rsidR="00B32415" w:rsidRDefault="00B32415" w:rsidP="008E0314">
      <w:pPr>
        <w:jc w:val="both"/>
        <w:rPr>
          <w:sz w:val="20"/>
          <w:szCs w:val="24"/>
        </w:rPr>
      </w:pPr>
    </w:p>
    <w:p w14:paraId="4E199BC2" w14:textId="47794129" w:rsidR="00B32415" w:rsidRDefault="00B32415" w:rsidP="008E0314">
      <w:pPr>
        <w:jc w:val="both"/>
        <w:rPr>
          <w:sz w:val="20"/>
          <w:szCs w:val="24"/>
        </w:rPr>
      </w:pPr>
    </w:p>
    <w:p w14:paraId="11C59A03" w14:textId="64B22FF1" w:rsidR="00B32415" w:rsidRDefault="00B32415" w:rsidP="008E0314">
      <w:pPr>
        <w:jc w:val="both"/>
        <w:rPr>
          <w:sz w:val="20"/>
          <w:szCs w:val="24"/>
        </w:rPr>
      </w:pPr>
    </w:p>
    <w:p w14:paraId="22E61C00" w14:textId="70CCF19B" w:rsidR="00B32415" w:rsidRDefault="00B32415" w:rsidP="008E0314">
      <w:pPr>
        <w:jc w:val="both"/>
        <w:rPr>
          <w:sz w:val="20"/>
          <w:szCs w:val="24"/>
        </w:rPr>
      </w:pPr>
    </w:p>
    <w:p w14:paraId="015DBDB3" w14:textId="04432F35" w:rsidR="00B32415" w:rsidRDefault="00B32415" w:rsidP="008E0314">
      <w:pPr>
        <w:jc w:val="both"/>
        <w:rPr>
          <w:sz w:val="20"/>
          <w:szCs w:val="24"/>
        </w:rPr>
      </w:pPr>
    </w:p>
    <w:p w14:paraId="2076BA0E" w14:textId="05CC7A19" w:rsidR="00B32415" w:rsidRDefault="00B32415" w:rsidP="008E0314">
      <w:pPr>
        <w:jc w:val="both"/>
        <w:rPr>
          <w:sz w:val="20"/>
          <w:szCs w:val="24"/>
        </w:rPr>
      </w:pPr>
    </w:p>
    <w:p w14:paraId="1074BE74" w14:textId="69BB2E29" w:rsidR="00B32415" w:rsidRDefault="00B32415" w:rsidP="008E0314">
      <w:pPr>
        <w:jc w:val="both"/>
        <w:rPr>
          <w:sz w:val="20"/>
          <w:szCs w:val="24"/>
        </w:rPr>
      </w:pPr>
    </w:p>
    <w:p w14:paraId="4CE6BE10" w14:textId="4B1641D4" w:rsidR="00B32415" w:rsidRDefault="00B32415" w:rsidP="008E0314">
      <w:pPr>
        <w:jc w:val="both"/>
        <w:rPr>
          <w:sz w:val="20"/>
          <w:szCs w:val="24"/>
        </w:rPr>
      </w:pPr>
    </w:p>
    <w:p w14:paraId="2FE84FF0" w14:textId="0B1D5BEF" w:rsidR="00B32415" w:rsidRDefault="00B32415" w:rsidP="008E0314">
      <w:pPr>
        <w:jc w:val="both"/>
        <w:rPr>
          <w:sz w:val="20"/>
          <w:szCs w:val="24"/>
        </w:rPr>
      </w:pPr>
    </w:p>
    <w:p w14:paraId="005C99BF" w14:textId="7B82F785" w:rsidR="00E07119" w:rsidRDefault="00E07119" w:rsidP="008E0314">
      <w:pPr>
        <w:jc w:val="both"/>
        <w:rPr>
          <w:sz w:val="20"/>
          <w:szCs w:val="24"/>
        </w:rPr>
      </w:pPr>
    </w:p>
    <w:p w14:paraId="6A5E9FED" w14:textId="4B2A4401" w:rsidR="00E07119" w:rsidRDefault="00E07119" w:rsidP="008E0314">
      <w:pPr>
        <w:jc w:val="both"/>
        <w:rPr>
          <w:sz w:val="20"/>
          <w:szCs w:val="24"/>
        </w:rPr>
      </w:pPr>
    </w:p>
    <w:p w14:paraId="2F7FAC56" w14:textId="50032E24" w:rsidR="00E07119" w:rsidRDefault="00E07119" w:rsidP="008E0314">
      <w:pPr>
        <w:jc w:val="both"/>
        <w:rPr>
          <w:sz w:val="20"/>
          <w:szCs w:val="24"/>
        </w:rPr>
      </w:pPr>
    </w:p>
    <w:p w14:paraId="250DFF2F" w14:textId="25037B54" w:rsidR="00E07119" w:rsidRDefault="00E07119" w:rsidP="008E0314">
      <w:pPr>
        <w:jc w:val="both"/>
        <w:rPr>
          <w:sz w:val="20"/>
          <w:szCs w:val="24"/>
        </w:rPr>
      </w:pPr>
    </w:p>
    <w:p w14:paraId="119F0369" w14:textId="7AB271F1" w:rsidR="00E07119" w:rsidRDefault="00E07119" w:rsidP="008E0314">
      <w:pPr>
        <w:jc w:val="both"/>
        <w:rPr>
          <w:sz w:val="20"/>
          <w:szCs w:val="24"/>
        </w:rPr>
      </w:pPr>
    </w:p>
    <w:p w14:paraId="2ACA1819" w14:textId="260B4024" w:rsidR="00E07119" w:rsidRDefault="00E07119" w:rsidP="008E0314">
      <w:pPr>
        <w:jc w:val="both"/>
        <w:rPr>
          <w:sz w:val="20"/>
          <w:szCs w:val="24"/>
        </w:rPr>
      </w:pPr>
    </w:p>
    <w:p w14:paraId="18A85C61" w14:textId="0DECAAAA" w:rsidR="00E07119" w:rsidRDefault="00E07119" w:rsidP="008E0314">
      <w:pPr>
        <w:jc w:val="both"/>
        <w:rPr>
          <w:sz w:val="20"/>
          <w:szCs w:val="24"/>
        </w:rPr>
      </w:pPr>
    </w:p>
    <w:p w14:paraId="4B5C02CA" w14:textId="23E3E0B7" w:rsidR="00E07119" w:rsidRDefault="00E07119" w:rsidP="008E0314">
      <w:pPr>
        <w:jc w:val="both"/>
        <w:rPr>
          <w:sz w:val="20"/>
          <w:szCs w:val="24"/>
        </w:rPr>
      </w:pPr>
    </w:p>
    <w:p w14:paraId="7830A471" w14:textId="7D218CB1" w:rsidR="00E07119" w:rsidRDefault="00E07119" w:rsidP="008E0314">
      <w:pPr>
        <w:jc w:val="both"/>
        <w:rPr>
          <w:sz w:val="20"/>
          <w:szCs w:val="24"/>
        </w:rPr>
      </w:pPr>
    </w:p>
    <w:p w14:paraId="0B1F5612" w14:textId="4C359614" w:rsidR="00E07119" w:rsidRDefault="00E07119" w:rsidP="008E0314">
      <w:pPr>
        <w:jc w:val="both"/>
        <w:rPr>
          <w:sz w:val="20"/>
          <w:szCs w:val="24"/>
        </w:rPr>
      </w:pPr>
    </w:p>
    <w:p w14:paraId="3ECB572E" w14:textId="19DC585B" w:rsidR="00E07119" w:rsidRDefault="00E07119" w:rsidP="008E0314">
      <w:pPr>
        <w:jc w:val="both"/>
        <w:rPr>
          <w:sz w:val="20"/>
          <w:szCs w:val="24"/>
        </w:rPr>
      </w:pPr>
    </w:p>
    <w:p w14:paraId="353649F7" w14:textId="77777777" w:rsidR="00E07119" w:rsidRDefault="00E07119" w:rsidP="008E0314">
      <w:pPr>
        <w:jc w:val="both"/>
        <w:rPr>
          <w:sz w:val="24"/>
          <w:szCs w:val="24"/>
        </w:rPr>
      </w:pPr>
    </w:p>
    <w:p w14:paraId="683FBF2C" w14:textId="77777777" w:rsidR="008E0314" w:rsidRPr="008E0314" w:rsidRDefault="008E0314" w:rsidP="008E0314">
      <w:pPr>
        <w:jc w:val="both"/>
        <w:rPr>
          <w:sz w:val="24"/>
          <w:szCs w:val="24"/>
        </w:rPr>
      </w:pPr>
    </w:p>
    <w:p w14:paraId="7095E4A1" w14:textId="77777777" w:rsidR="004E7290" w:rsidRPr="00DE302F" w:rsidRDefault="004E7290" w:rsidP="004E7290">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lastRenderedPageBreak/>
        <w:tab/>
      </w:r>
      <w:r>
        <w:rPr>
          <w:rFonts w:ascii="Arial" w:hAnsi="Arial" w:cs="Arial"/>
          <w:sz w:val="20"/>
          <w:szCs w:val="20"/>
        </w:rPr>
        <w:t>RATIONALE OF CURRICU</w:t>
      </w:r>
      <w:r w:rsidR="00545EC8">
        <w:rPr>
          <w:rFonts w:ascii="Arial" w:hAnsi="Arial" w:cs="Arial"/>
          <w:sz w:val="20"/>
          <w:szCs w:val="20"/>
        </w:rPr>
        <w:t>L</w:t>
      </w:r>
      <w:r>
        <w:rPr>
          <w:rFonts w:ascii="Arial" w:hAnsi="Arial" w:cs="Arial"/>
          <w:sz w:val="20"/>
          <w:szCs w:val="20"/>
        </w:rPr>
        <w:t>UM</w:t>
      </w:r>
      <w:r w:rsidR="00CA7FE0">
        <w:rPr>
          <w:rFonts w:ascii="Arial" w:hAnsi="Arial" w:cs="Arial"/>
          <w:sz w:val="20"/>
          <w:szCs w:val="20"/>
        </w:rPr>
        <w:t xml:space="preserve"> (INTENT)</w:t>
      </w:r>
    </w:p>
    <w:p w14:paraId="260EB48C" w14:textId="77777777" w:rsidR="00EE67C7" w:rsidRDefault="00EE67C7" w:rsidP="00DE302F">
      <w:pPr>
        <w:pStyle w:val="bodytext"/>
      </w:pPr>
    </w:p>
    <w:p w14:paraId="1D313661" w14:textId="77777777" w:rsidR="00EE67C7" w:rsidRDefault="00EE67C7" w:rsidP="00DE302F">
      <w:pPr>
        <w:pStyle w:val="bodytext"/>
      </w:pPr>
    </w:p>
    <w:tbl>
      <w:tblPr>
        <w:tblStyle w:val="TableGrid"/>
        <w:tblW w:w="0" w:type="auto"/>
        <w:tblLook w:val="04A0" w:firstRow="1" w:lastRow="0" w:firstColumn="1" w:lastColumn="0" w:noHBand="0" w:noVBand="1"/>
      </w:tblPr>
      <w:tblGrid>
        <w:gridCol w:w="1603"/>
        <w:gridCol w:w="321"/>
        <w:gridCol w:w="481"/>
        <w:gridCol w:w="801"/>
        <w:gridCol w:w="642"/>
        <w:gridCol w:w="962"/>
        <w:gridCol w:w="962"/>
        <w:gridCol w:w="641"/>
        <w:gridCol w:w="802"/>
        <w:gridCol w:w="481"/>
        <w:gridCol w:w="320"/>
        <w:gridCol w:w="1604"/>
      </w:tblGrid>
      <w:tr w:rsidR="004E7290" w14:paraId="0A5C65CF" w14:textId="77777777" w:rsidTr="000477D4">
        <w:tc>
          <w:tcPr>
            <w:tcW w:w="9620" w:type="dxa"/>
            <w:gridSpan w:val="12"/>
            <w:shd w:val="clear" w:color="auto" w:fill="FFFF00"/>
          </w:tcPr>
          <w:p w14:paraId="03FFE0B6" w14:textId="77777777" w:rsidR="004E7290" w:rsidRDefault="004E7290" w:rsidP="0019205C">
            <w:pPr>
              <w:pStyle w:val="bodytext"/>
              <w:jc w:val="center"/>
            </w:pPr>
            <w:r>
              <w:t xml:space="preserve">The curriculum </w:t>
            </w:r>
            <w:r w:rsidR="0019205C">
              <w:t>at Options Trent Acres is designed to help pupils become good learners</w:t>
            </w:r>
          </w:p>
        </w:tc>
      </w:tr>
      <w:tr w:rsidR="0019205C" w14:paraId="6EB5AE10" w14:textId="77777777" w:rsidTr="000477D4">
        <w:tc>
          <w:tcPr>
            <w:tcW w:w="2405" w:type="dxa"/>
            <w:gridSpan w:val="3"/>
            <w:shd w:val="clear" w:color="auto" w:fill="CC66FF"/>
          </w:tcPr>
          <w:p w14:paraId="15BA78D0" w14:textId="77777777" w:rsidR="0019205C" w:rsidRDefault="0019205C" w:rsidP="00DE302F">
            <w:pPr>
              <w:pStyle w:val="bodytext"/>
            </w:pPr>
            <w:r>
              <w:t>Engaged Learners</w:t>
            </w:r>
          </w:p>
          <w:p w14:paraId="2DB98966" w14:textId="77777777" w:rsidR="0019205C" w:rsidRDefault="0019205C" w:rsidP="00DE302F">
            <w:pPr>
              <w:pStyle w:val="bodytext"/>
            </w:pPr>
            <w:r>
              <w:t xml:space="preserve">Pupils who apply their knowledge, understanding and skills in functional ways and who are self-motivated. </w:t>
            </w:r>
          </w:p>
        </w:tc>
        <w:tc>
          <w:tcPr>
            <w:tcW w:w="2405" w:type="dxa"/>
            <w:gridSpan w:val="3"/>
            <w:shd w:val="clear" w:color="auto" w:fill="CC66FF"/>
          </w:tcPr>
          <w:p w14:paraId="41D8CC9F" w14:textId="77777777" w:rsidR="0019205C" w:rsidRDefault="0019205C" w:rsidP="00DE302F">
            <w:pPr>
              <w:pStyle w:val="bodytext"/>
            </w:pPr>
            <w:r>
              <w:t>Healthy Learners</w:t>
            </w:r>
          </w:p>
          <w:p w14:paraId="352EBCF0" w14:textId="77777777" w:rsidR="0019205C" w:rsidRDefault="0019205C" w:rsidP="00DE302F">
            <w:pPr>
              <w:pStyle w:val="bodytext"/>
            </w:pPr>
            <w:r>
              <w:t xml:space="preserve">Pupils who enjoy good standards of mental, </w:t>
            </w:r>
            <w:proofErr w:type="gramStart"/>
            <w:r>
              <w:t>emotional</w:t>
            </w:r>
            <w:proofErr w:type="gramEnd"/>
            <w:r>
              <w:t xml:space="preserve"> and physical wellbeing and lead fulfilled lives.</w:t>
            </w:r>
          </w:p>
        </w:tc>
        <w:tc>
          <w:tcPr>
            <w:tcW w:w="2405" w:type="dxa"/>
            <w:gridSpan w:val="3"/>
            <w:shd w:val="clear" w:color="auto" w:fill="CC66FF"/>
          </w:tcPr>
          <w:p w14:paraId="5D132079" w14:textId="77777777" w:rsidR="0019205C" w:rsidRDefault="0019205C" w:rsidP="00DE302F">
            <w:pPr>
              <w:pStyle w:val="bodytext"/>
            </w:pPr>
            <w:r>
              <w:t>Responsible Learners Pupils who are self-</w:t>
            </w:r>
            <w:r w:rsidR="004A0CE7">
              <w:t>determined and empowered to engage positively with society and become good citizens.</w:t>
            </w:r>
          </w:p>
        </w:tc>
        <w:tc>
          <w:tcPr>
            <w:tcW w:w="2405" w:type="dxa"/>
            <w:gridSpan w:val="3"/>
            <w:shd w:val="clear" w:color="auto" w:fill="CC66FF"/>
          </w:tcPr>
          <w:p w14:paraId="41D1A144" w14:textId="77777777" w:rsidR="0019205C" w:rsidRDefault="0019205C" w:rsidP="00DE302F">
            <w:pPr>
              <w:pStyle w:val="bodytext"/>
            </w:pPr>
            <w:r>
              <w:t>Successful Learners</w:t>
            </w:r>
          </w:p>
          <w:p w14:paraId="22248958" w14:textId="77777777" w:rsidR="004A0CE7" w:rsidRDefault="004A0CE7" w:rsidP="00DE302F">
            <w:pPr>
              <w:pStyle w:val="bodytext"/>
            </w:pPr>
            <w:r>
              <w:t xml:space="preserve">Pupils who achieve well and make good progress across a broad curriculum from their individual starting points. </w:t>
            </w:r>
          </w:p>
        </w:tc>
      </w:tr>
      <w:tr w:rsidR="004E7290" w14:paraId="1580FE42" w14:textId="77777777" w:rsidTr="000477D4">
        <w:tc>
          <w:tcPr>
            <w:tcW w:w="9620" w:type="dxa"/>
            <w:gridSpan w:val="12"/>
            <w:shd w:val="clear" w:color="auto" w:fill="FFFF00"/>
          </w:tcPr>
          <w:p w14:paraId="4AE38563" w14:textId="77777777" w:rsidR="004E7290" w:rsidRDefault="004A0CE7" w:rsidP="004A0CE7">
            <w:pPr>
              <w:pStyle w:val="bodytext"/>
              <w:jc w:val="center"/>
            </w:pPr>
            <w:r>
              <w:t>These principles help our pupils to…</w:t>
            </w:r>
          </w:p>
        </w:tc>
      </w:tr>
      <w:tr w:rsidR="004A0CE7" w14:paraId="2CE7AAC4" w14:textId="77777777" w:rsidTr="000477D4">
        <w:tc>
          <w:tcPr>
            <w:tcW w:w="1924" w:type="dxa"/>
            <w:gridSpan w:val="2"/>
            <w:shd w:val="clear" w:color="auto" w:fill="00B0F0"/>
          </w:tcPr>
          <w:p w14:paraId="10A6F4E8" w14:textId="77777777" w:rsidR="004A0CE7" w:rsidRDefault="004A0CE7" w:rsidP="004A0CE7">
            <w:pPr>
              <w:pStyle w:val="bodytext"/>
              <w:jc w:val="left"/>
            </w:pPr>
            <w:r>
              <w:t xml:space="preserve">Be socially </w:t>
            </w:r>
            <w:proofErr w:type="gramStart"/>
            <w:r>
              <w:t>included ,</w:t>
            </w:r>
            <w:proofErr w:type="gramEnd"/>
            <w:r>
              <w:t xml:space="preserve"> enjoy friendships and live as independently as possible</w:t>
            </w:r>
          </w:p>
        </w:tc>
        <w:tc>
          <w:tcPr>
            <w:tcW w:w="1924" w:type="dxa"/>
            <w:gridSpan w:val="3"/>
            <w:shd w:val="clear" w:color="auto" w:fill="00B0F0"/>
          </w:tcPr>
          <w:p w14:paraId="700E3455" w14:textId="77777777" w:rsidR="004A0CE7" w:rsidRDefault="004A0CE7" w:rsidP="004A0CE7">
            <w:pPr>
              <w:pStyle w:val="bodytext"/>
              <w:jc w:val="left"/>
            </w:pPr>
            <w:r>
              <w:t xml:space="preserve">Look after themselves and be healthy </w:t>
            </w:r>
          </w:p>
        </w:tc>
        <w:tc>
          <w:tcPr>
            <w:tcW w:w="1924" w:type="dxa"/>
            <w:gridSpan w:val="2"/>
            <w:shd w:val="clear" w:color="auto" w:fill="00B0F0"/>
          </w:tcPr>
          <w:p w14:paraId="6BFA88BA" w14:textId="77777777" w:rsidR="004A0CE7" w:rsidRDefault="004A0CE7" w:rsidP="004A0CE7">
            <w:pPr>
              <w:pStyle w:val="bodytext"/>
              <w:jc w:val="left"/>
            </w:pPr>
            <w:r>
              <w:t xml:space="preserve">Keep themselves safe and help others to keep safe from harm </w:t>
            </w:r>
          </w:p>
        </w:tc>
        <w:tc>
          <w:tcPr>
            <w:tcW w:w="1924" w:type="dxa"/>
            <w:gridSpan w:val="3"/>
            <w:shd w:val="clear" w:color="auto" w:fill="00B0F0"/>
          </w:tcPr>
          <w:p w14:paraId="055C3E7C" w14:textId="77777777" w:rsidR="004A0CE7" w:rsidRDefault="004A0CE7" w:rsidP="004A0CE7">
            <w:pPr>
              <w:pStyle w:val="bodytext"/>
              <w:jc w:val="left"/>
            </w:pPr>
            <w:r>
              <w:t xml:space="preserve">Be engaged in positive activity and play an active role in society </w:t>
            </w:r>
          </w:p>
        </w:tc>
        <w:tc>
          <w:tcPr>
            <w:tcW w:w="1924" w:type="dxa"/>
            <w:gridSpan w:val="2"/>
            <w:shd w:val="clear" w:color="auto" w:fill="00B0F0"/>
          </w:tcPr>
          <w:p w14:paraId="3ED5D8B7" w14:textId="77777777" w:rsidR="004A0CE7" w:rsidRDefault="004A0CE7" w:rsidP="004A0CE7">
            <w:pPr>
              <w:pStyle w:val="bodytext"/>
              <w:jc w:val="left"/>
            </w:pPr>
            <w:r>
              <w:t>Have good self-</w:t>
            </w:r>
            <w:proofErr w:type="gramStart"/>
            <w:r>
              <w:t>esteem ,</w:t>
            </w:r>
            <w:proofErr w:type="gramEnd"/>
            <w:r>
              <w:t xml:space="preserve"> ambition, and the means to influence decisions affecting their lives </w:t>
            </w:r>
          </w:p>
        </w:tc>
      </w:tr>
      <w:tr w:rsidR="004E7290" w14:paraId="5AAF8FCB" w14:textId="77777777" w:rsidTr="000477D4">
        <w:tc>
          <w:tcPr>
            <w:tcW w:w="9620" w:type="dxa"/>
            <w:gridSpan w:val="12"/>
            <w:shd w:val="clear" w:color="auto" w:fill="FFFF00"/>
          </w:tcPr>
          <w:p w14:paraId="4E8EE337" w14:textId="77777777" w:rsidR="004E7290" w:rsidRDefault="004A0CE7" w:rsidP="004A0CE7">
            <w:pPr>
              <w:pStyle w:val="bodytext"/>
              <w:jc w:val="center"/>
            </w:pPr>
            <w:r>
              <w:t>Our curriculum promotes learning in the following areas…</w:t>
            </w:r>
          </w:p>
        </w:tc>
      </w:tr>
      <w:tr w:rsidR="004A0CE7" w14:paraId="52357AA2" w14:textId="77777777" w:rsidTr="000477D4">
        <w:tc>
          <w:tcPr>
            <w:tcW w:w="3206" w:type="dxa"/>
            <w:gridSpan w:val="4"/>
            <w:shd w:val="clear" w:color="auto" w:fill="FF66CC"/>
          </w:tcPr>
          <w:p w14:paraId="1C2C3E48" w14:textId="77777777" w:rsidR="004A0CE7" w:rsidRDefault="004A0CE7" w:rsidP="004A0CE7">
            <w:pPr>
              <w:pStyle w:val="bodytext"/>
              <w:jc w:val="center"/>
            </w:pPr>
            <w:r>
              <w:t>Skills</w:t>
            </w:r>
          </w:p>
          <w:p w14:paraId="685E1A55" w14:textId="77777777" w:rsidR="004A0CE7" w:rsidRDefault="004A0CE7" w:rsidP="004A0CE7">
            <w:pPr>
              <w:pStyle w:val="bodytext"/>
              <w:jc w:val="left"/>
            </w:pPr>
            <w:r>
              <w:t xml:space="preserve">Learning to minimise barriers to learning and wellbeing. Helping pupils to engage in the learning process and acquire the skills necessary to enhance their social experiences and participation in society. </w:t>
            </w:r>
          </w:p>
        </w:tc>
        <w:tc>
          <w:tcPr>
            <w:tcW w:w="3207" w:type="dxa"/>
            <w:gridSpan w:val="4"/>
            <w:shd w:val="clear" w:color="auto" w:fill="FF66CC"/>
          </w:tcPr>
          <w:p w14:paraId="7D252856" w14:textId="77777777" w:rsidR="004A0CE7" w:rsidRDefault="004A0CE7" w:rsidP="004A0CE7">
            <w:pPr>
              <w:pStyle w:val="bodytext"/>
              <w:jc w:val="center"/>
            </w:pPr>
            <w:r>
              <w:t xml:space="preserve">Knowledge &amp; Understanding </w:t>
            </w:r>
          </w:p>
          <w:p w14:paraId="158955F1" w14:textId="77777777" w:rsidR="000477D4" w:rsidRDefault="000477D4" w:rsidP="004A0CE7">
            <w:pPr>
              <w:pStyle w:val="bodytext"/>
              <w:jc w:val="center"/>
            </w:pPr>
            <w:r>
              <w:t xml:space="preserve">Learning to provide pupils with a broad and balanced knowledge of the world so that they can better understand the processes around everyday living. They </w:t>
            </w:r>
            <w:proofErr w:type="gramStart"/>
            <w:r>
              <w:t>have the opportunity to</w:t>
            </w:r>
            <w:proofErr w:type="gramEnd"/>
            <w:r>
              <w:t xml:space="preserve"> gain qualifications to help them fulfil their potential.</w:t>
            </w:r>
          </w:p>
        </w:tc>
        <w:tc>
          <w:tcPr>
            <w:tcW w:w="3207" w:type="dxa"/>
            <w:gridSpan w:val="4"/>
            <w:shd w:val="clear" w:color="auto" w:fill="FF66CC"/>
          </w:tcPr>
          <w:p w14:paraId="50B2CB34" w14:textId="77777777" w:rsidR="004A0CE7" w:rsidRDefault="004A0CE7" w:rsidP="004A0CE7">
            <w:pPr>
              <w:pStyle w:val="bodytext"/>
              <w:jc w:val="center"/>
            </w:pPr>
            <w:r>
              <w:t xml:space="preserve">Attitude &amp; Attributes </w:t>
            </w:r>
          </w:p>
          <w:p w14:paraId="762A5CC2" w14:textId="77777777" w:rsidR="000477D4" w:rsidRDefault="000477D4" w:rsidP="000477D4">
            <w:pPr>
              <w:pStyle w:val="bodytext"/>
              <w:jc w:val="center"/>
            </w:pPr>
            <w:r>
              <w:t xml:space="preserve">Developing a positive work ethic to enable pupils to grow </w:t>
            </w:r>
            <w:proofErr w:type="gramStart"/>
            <w:r>
              <w:t>personally, and</w:t>
            </w:r>
            <w:proofErr w:type="gramEnd"/>
            <w:r>
              <w:t xml:space="preserve"> enhance their sense of responsibility and accountability and value inter-personal relationships and cope with unpredictable life events. </w:t>
            </w:r>
          </w:p>
        </w:tc>
      </w:tr>
      <w:tr w:rsidR="004E7290" w14:paraId="07560345" w14:textId="77777777" w:rsidTr="000477D4">
        <w:tc>
          <w:tcPr>
            <w:tcW w:w="9620" w:type="dxa"/>
            <w:gridSpan w:val="12"/>
            <w:shd w:val="clear" w:color="auto" w:fill="FFFF00"/>
          </w:tcPr>
          <w:p w14:paraId="68AE71F0" w14:textId="77777777" w:rsidR="004E7290" w:rsidRDefault="000477D4" w:rsidP="00DE302F">
            <w:pPr>
              <w:pStyle w:val="bodytext"/>
            </w:pPr>
            <w:r>
              <w:t>The whole school provision supports effective learning through…</w:t>
            </w:r>
          </w:p>
        </w:tc>
      </w:tr>
      <w:tr w:rsidR="00FF63DC" w14:paraId="16DE1AB5" w14:textId="77777777" w:rsidTr="00EA2AF6">
        <w:tc>
          <w:tcPr>
            <w:tcW w:w="1603" w:type="dxa"/>
            <w:shd w:val="clear" w:color="auto" w:fill="66CCFF"/>
          </w:tcPr>
          <w:p w14:paraId="09C823F2" w14:textId="77777777" w:rsidR="00FF63DC" w:rsidRPr="00FF63DC" w:rsidRDefault="00FF63DC" w:rsidP="00FF63DC">
            <w:pPr>
              <w:pStyle w:val="bodytext"/>
              <w:jc w:val="left"/>
              <w:rPr>
                <w:b/>
              </w:rPr>
            </w:pPr>
            <w:r w:rsidRPr="00FF63DC">
              <w:rPr>
                <w:b/>
              </w:rPr>
              <w:t>Environment</w:t>
            </w:r>
          </w:p>
          <w:p w14:paraId="5E179F07" w14:textId="77777777" w:rsidR="00FF63DC" w:rsidRDefault="00FF63DC" w:rsidP="00FF63DC">
            <w:pPr>
              <w:pStyle w:val="bodytext"/>
              <w:jc w:val="left"/>
            </w:pPr>
            <w:r>
              <w:t>A nurture based,</w:t>
            </w:r>
            <w:r w:rsidR="00A87F3F">
              <w:t xml:space="preserve"> sensory aware,</w:t>
            </w:r>
            <w:r>
              <w:t xml:space="preserve"> pupil centred ethos with an environment that is safe and enriching with many opportunities to promote therapeutic wellbeing.</w:t>
            </w:r>
          </w:p>
        </w:tc>
        <w:tc>
          <w:tcPr>
            <w:tcW w:w="1603" w:type="dxa"/>
            <w:gridSpan w:val="3"/>
            <w:shd w:val="clear" w:color="auto" w:fill="66CCFF"/>
          </w:tcPr>
          <w:p w14:paraId="4B3CBE83" w14:textId="77777777" w:rsidR="00FF63DC" w:rsidRPr="00FF63DC" w:rsidRDefault="00FF63DC" w:rsidP="00FF63DC">
            <w:pPr>
              <w:pStyle w:val="bodytext"/>
              <w:jc w:val="left"/>
              <w:rPr>
                <w:b/>
              </w:rPr>
            </w:pPr>
            <w:r w:rsidRPr="00FF63DC">
              <w:rPr>
                <w:b/>
              </w:rPr>
              <w:t>Staff Team</w:t>
            </w:r>
          </w:p>
          <w:p w14:paraId="746581CD" w14:textId="77777777" w:rsidR="00FF63DC" w:rsidRDefault="00FF63DC" w:rsidP="00FF63DC">
            <w:pPr>
              <w:pStyle w:val="bodytext"/>
              <w:jc w:val="left"/>
            </w:pPr>
            <w:r>
              <w:t xml:space="preserve">A highly skilled and dedicated, multi-disciplinary team with a range of professional qualifications and experience across many sectors. </w:t>
            </w:r>
          </w:p>
        </w:tc>
        <w:tc>
          <w:tcPr>
            <w:tcW w:w="1604" w:type="dxa"/>
            <w:gridSpan w:val="2"/>
            <w:shd w:val="clear" w:color="auto" w:fill="66CCFF"/>
          </w:tcPr>
          <w:p w14:paraId="753189FC" w14:textId="77777777" w:rsidR="00FF63DC" w:rsidRPr="00FF63DC" w:rsidRDefault="00FF63DC" w:rsidP="00FF63DC">
            <w:pPr>
              <w:pStyle w:val="bodytext"/>
              <w:jc w:val="left"/>
              <w:rPr>
                <w:b/>
              </w:rPr>
            </w:pPr>
            <w:r w:rsidRPr="00FF63DC">
              <w:rPr>
                <w:b/>
              </w:rPr>
              <w:t>Learning</w:t>
            </w:r>
          </w:p>
          <w:p w14:paraId="088773C6" w14:textId="77777777" w:rsidR="00FF63DC" w:rsidRDefault="00FF63DC" w:rsidP="00FF63DC">
            <w:pPr>
              <w:pStyle w:val="bodytext"/>
              <w:jc w:val="left"/>
            </w:pPr>
            <w:r>
              <w:t xml:space="preserve">Learning is appropriately balanced and well planned to meet the individual needs of pupils. Learning is well linked to </w:t>
            </w:r>
            <w:proofErr w:type="gramStart"/>
            <w:r>
              <w:t>pupils</w:t>
            </w:r>
            <w:proofErr w:type="gramEnd"/>
            <w:r>
              <w:t xml:space="preserve"> individual interests and aspirations </w:t>
            </w:r>
          </w:p>
        </w:tc>
        <w:tc>
          <w:tcPr>
            <w:tcW w:w="1603" w:type="dxa"/>
            <w:gridSpan w:val="2"/>
            <w:shd w:val="clear" w:color="auto" w:fill="66CCFF"/>
          </w:tcPr>
          <w:p w14:paraId="4F7123B5" w14:textId="77777777" w:rsidR="00FF63DC" w:rsidRPr="00FF63DC" w:rsidRDefault="00FF63DC" w:rsidP="00FF63DC">
            <w:pPr>
              <w:pStyle w:val="bodytext"/>
              <w:jc w:val="left"/>
              <w:rPr>
                <w:b/>
              </w:rPr>
            </w:pPr>
            <w:r w:rsidRPr="00FF63DC">
              <w:rPr>
                <w:b/>
              </w:rPr>
              <w:t>Teaching</w:t>
            </w:r>
          </w:p>
          <w:p w14:paraId="4273BA1C" w14:textId="77777777" w:rsidR="00FF63DC" w:rsidRDefault="00FF63DC" w:rsidP="00FF63DC">
            <w:pPr>
              <w:pStyle w:val="bodytext"/>
              <w:jc w:val="left"/>
            </w:pPr>
            <w:r>
              <w:t xml:space="preserve">Lessons are well planned and incorporate creative and personalised learning. Teachers implement individual pupil targets and pupils are actively involved in their learning </w:t>
            </w:r>
          </w:p>
        </w:tc>
        <w:tc>
          <w:tcPr>
            <w:tcW w:w="1603" w:type="dxa"/>
            <w:gridSpan w:val="3"/>
            <w:shd w:val="clear" w:color="auto" w:fill="66CCFF"/>
          </w:tcPr>
          <w:p w14:paraId="6CB79877" w14:textId="77777777" w:rsidR="00FF63DC" w:rsidRDefault="00FF63DC" w:rsidP="00FF63DC">
            <w:pPr>
              <w:pStyle w:val="bodytext"/>
              <w:jc w:val="left"/>
              <w:rPr>
                <w:b/>
              </w:rPr>
            </w:pPr>
            <w:r w:rsidRPr="00FF63DC">
              <w:rPr>
                <w:b/>
              </w:rPr>
              <w:t xml:space="preserve">Assessment </w:t>
            </w:r>
          </w:p>
          <w:p w14:paraId="5A60F455" w14:textId="77777777" w:rsidR="00FF63DC" w:rsidRPr="00FF63DC" w:rsidRDefault="00594ED1" w:rsidP="00FF63DC">
            <w:pPr>
              <w:pStyle w:val="bodytext"/>
              <w:jc w:val="left"/>
            </w:pPr>
            <w:r>
              <w:t xml:space="preserve">Assessment is continuous, formative, summative and evidence based across all areas of learning. </w:t>
            </w:r>
          </w:p>
          <w:p w14:paraId="548A3852" w14:textId="77777777" w:rsidR="00FF63DC" w:rsidRDefault="00FF63DC" w:rsidP="00FF63DC">
            <w:pPr>
              <w:pStyle w:val="bodytext"/>
              <w:jc w:val="left"/>
            </w:pPr>
          </w:p>
        </w:tc>
        <w:tc>
          <w:tcPr>
            <w:tcW w:w="1604" w:type="dxa"/>
            <w:shd w:val="clear" w:color="auto" w:fill="66CCFF"/>
          </w:tcPr>
          <w:p w14:paraId="559F7AA7" w14:textId="77777777" w:rsidR="00FF63DC" w:rsidRDefault="00FF63DC" w:rsidP="00FF63DC">
            <w:pPr>
              <w:pStyle w:val="bodytext"/>
              <w:jc w:val="left"/>
              <w:rPr>
                <w:b/>
              </w:rPr>
            </w:pPr>
            <w:r w:rsidRPr="00FF63DC">
              <w:rPr>
                <w:b/>
              </w:rPr>
              <w:t>Enrichment</w:t>
            </w:r>
          </w:p>
          <w:p w14:paraId="623142D7" w14:textId="77777777" w:rsidR="001E2A7F" w:rsidRPr="001E2A7F" w:rsidRDefault="001E2A7F" w:rsidP="00FF63DC">
            <w:pPr>
              <w:pStyle w:val="bodytext"/>
              <w:jc w:val="left"/>
            </w:pPr>
            <w:r>
              <w:t>A weekly rolling programme of events and whole school activities to promote holistic development. Pupils enjoy visits, engage with external speakers and in workshops to learn about how to keep safe and healthy</w:t>
            </w:r>
          </w:p>
        </w:tc>
      </w:tr>
    </w:tbl>
    <w:p w14:paraId="61B35B1B" w14:textId="77777777" w:rsidR="004E7290" w:rsidRDefault="004E7290" w:rsidP="00DE302F">
      <w:pPr>
        <w:pStyle w:val="bodytext"/>
      </w:pPr>
    </w:p>
    <w:p w14:paraId="38BB1458" w14:textId="77777777" w:rsidR="007A075F" w:rsidRDefault="007A075F" w:rsidP="00DE302F">
      <w:pPr>
        <w:pStyle w:val="bodytext"/>
      </w:pPr>
    </w:p>
    <w:p w14:paraId="7C083F45" w14:textId="77777777" w:rsidR="007A075F" w:rsidRDefault="007A075F" w:rsidP="00DE302F">
      <w:pPr>
        <w:pStyle w:val="bodytext"/>
      </w:pPr>
    </w:p>
    <w:p w14:paraId="637028F5" w14:textId="77777777" w:rsidR="007A075F" w:rsidRDefault="007A075F" w:rsidP="00DE302F">
      <w:pPr>
        <w:pStyle w:val="bodytext"/>
      </w:pPr>
    </w:p>
    <w:p w14:paraId="60E0389C" w14:textId="77777777" w:rsidR="007A075F" w:rsidRDefault="007A075F" w:rsidP="00DE302F">
      <w:pPr>
        <w:pStyle w:val="bodytext"/>
      </w:pPr>
    </w:p>
    <w:p w14:paraId="14E8B14F" w14:textId="77777777" w:rsidR="007A075F" w:rsidRDefault="007A075F" w:rsidP="00DE302F">
      <w:pPr>
        <w:pStyle w:val="bodytext"/>
      </w:pPr>
    </w:p>
    <w:p w14:paraId="3DE6E81C" w14:textId="77777777" w:rsidR="00F30637" w:rsidRDefault="00A84A7A" w:rsidP="00A84A7A">
      <w:pPr>
        <w:pStyle w:val="Heading1"/>
        <w:pBdr>
          <w:bottom w:val="single" w:sz="4" w:space="1" w:color="F08920"/>
        </w:pBdr>
        <w:tabs>
          <w:tab w:val="left" w:pos="709"/>
        </w:tabs>
        <w:spacing w:before="0" w:after="0"/>
        <w:ind w:left="360"/>
        <w:jc w:val="both"/>
        <w:rPr>
          <w:rFonts w:ascii="Arial" w:hAnsi="Arial" w:cs="Arial"/>
          <w:sz w:val="20"/>
          <w:szCs w:val="20"/>
        </w:rPr>
      </w:pPr>
      <w:r>
        <w:rPr>
          <w:rFonts w:ascii="Arial" w:hAnsi="Arial" w:cs="Arial"/>
          <w:sz w:val="20"/>
          <w:szCs w:val="20"/>
        </w:rPr>
        <w:lastRenderedPageBreak/>
        <w:t>9.0</w:t>
      </w:r>
      <w:r w:rsidR="007A075F">
        <w:rPr>
          <w:rFonts w:ascii="Arial" w:hAnsi="Arial" w:cs="Arial"/>
          <w:sz w:val="20"/>
          <w:szCs w:val="20"/>
        </w:rPr>
        <w:t xml:space="preserve"> </w:t>
      </w:r>
      <w:r w:rsidR="007A075F" w:rsidRPr="007A075F">
        <w:rPr>
          <w:rFonts w:ascii="Arial" w:hAnsi="Arial" w:cs="Arial"/>
          <w:sz w:val="20"/>
          <w:szCs w:val="20"/>
        </w:rPr>
        <w:t xml:space="preserve">PROTECTED CHARACTERISTICS WITHIN THE CURRICULUM </w:t>
      </w:r>
    </w:p>
    <w:p w14:paraId="5E634DCA" w14:textId="77777777" w:rsidR="00F30637" w:rsidRDefault="00C24DBA" w:rsidP="00F30637">
      <w:r w:rsidRPr="00F30637">
        <w:rPr>
          <w:noProof/>
        </w:rPr>
        <w:drawing>
          <wp:anchor distT="0" distB="0" distL="114300" distR="114300" simplePos="0" relativeHeight="251658240" behindDoc="0" locked="0" layoutInCell="1" allowOverlap="1" wp14:anchorId="6F0C035D" wp14:editId="3AE9F096">
            <wp:simplePos x="0" y="0"/>
            <wp:positionH relativeFrom="margin">
              <wp:align>left</wp:align>
            </wp:positionH>
            <wp:positionV relativeFrom="paragraph">
              <wp:posOffset>3175</wp:posOffset>
            </wp:positionV>
            <wp:extent cx="1968500" cy="1861980"/>
            <wp:effectExtent l="0" t="0" r="0" b="508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041" b="8816"/>
                    <a:stretch/>
                  </pic:blipFill>
                  <pic:spPr bwMode="auto">
                    <a:xfrm>
                      <a:off x="0" y="0"/>
                      <a:ext cx="1968500" cy="1861980"/>
                    </a:xfrm>
                    <a:prstGeom prst="rect">
                      <a:avLst/>
                    </a:prstGeom>
                    <a:noFill/>
                    <a:ln>
                      <a:noFill/>
                    </a:ln>
                    <a:extLst>
                      <a:ext uri="{53640926-AAD7-44D8-BBD7-CCE9431645EC}">
                        <a14:shadowObscured xmlns:a14="http://schemas.microsoft.com/office/drawing/2010/main"/>
                      </a:ext>
                    </a:extLst>
                  </pic:spPr>
                </pic:pic>
              </a:graphicData>
            </a:graphic>
          </wp:anchor>
        </w:drawing>
      </w:r>
    </w:p>
    <w:p w14:paraId="22AC337F" w14:textId="77777777" w:rsidR="00C24DBA" w:rsidRDefault="00F30637" w:rsidP="00F30637">
      <w:r w:rsidRPr="00F30637">
        <w:t>Protected characteristics are specific aspects of a person's identity defined by the Equality Act 2010. The 'protection' relates to protection from discrimination.</w:t>
      </w:r>
      <w:r w:rsidR="00C24DBA">
        <w:t xml:space="preserve"> </w:t>
      </w:r>
    </w:p>
    <w:p w14:paraId="4340654E" w14:textId="77777777" w:rsidR="00F30637" w:rsidRDefault="00C24DBA" w:rsidP="00F30637">
      <w:r>
        <w:t xml:space="preserve">At Options Trent Acres School </w:t>
      </w:r>
      <w:r w:rsidRPr="00C24DBA">
        <w:t>it is important that all children gain an understanding of the world they are growing up in, and learn how to live alongside, and show respect for, a diverse range of people.</w:t>
      </w:r>
    </w:p>
    <w:p w14:paraId="187B36D5" w14:textId="77777777" w:rsidR="00C24DBA" w:rsidRDefault="00C24DBA" w:rsidP="00F30637">
      <w:r>
        <w:t xml:space="preserve">Within our curriculum we make sure that diversity is promoted and celebrated. </w:t>
      </w:r>
    </w:p>
    <w:p w14:paraId="49F34685" w14:textId="77777777" w:rsidR="00F30637" w:rsidRDefault="00F30637" w:rsidP="00F30637"/>
    <w:p w14:paraId="14E53E8D" w14:textId="77777777" w:rsidR="00F30637" w:rsidRDefault="00F30637" w:rsidP="00F30637"/>
    <w:p w14:paraId="399D5FB8" w14:textId="77777777" w:rsidR="00C24DBA" w:rsidRDefault="00C24DBA" w:rsidP="00C24DBA">
      <w:r w:rsidRPr="00E1740A">
        <w:rPr>
          <w:b/>
        </w:rPr>
        <w:t>At Options Trent Acres</w:t>
      </w:r>
      <w:r w:rsidR="00E1740A" w:rsidRPr="00E1740A">
        <w:rPr>
          <w:b/>
        </w:rPr>
        <w:t xml:space="preserve"> School</w:t>
      </w:r>
      <w:r>
        <w:t xml:space="preserve"> all pupils are valued as individuals and supported to achieve their potential across all areas of the curriculum. Pupils are supported to reach the expectations for their age through carefully planned lessons that meet the</w:t>
      </w:r>
      <w:r w:rsidR="00970039">
        <w:t>ir individual and special educational needs. We strive to support all pupils to be the best they can be. The curriculum will remain as broad as possible for as long as possible.</w:t>
      </w:r>
    </w:p>
    <w:p w14:paraId="656DEE08" w14:textId="77777777" w:rsidR="00C24DBA" w:rsidRDefault="00C24DBA" w:rsidP="00C24DBA"/>
    <w:p w14:paraId="4551A117" w14:textId="77777777" w:rsidR="00970039" w:rsidRDefault="00970039" w:rsidP="00C24DBA">
      <w:r w:rsidRPr="00E1740A">
        <w:rPr>
          <w:b/>
        </w:rPr>
        <w:t xml:space="preserve">At Options Trent Acres </w:t>
      </w:r>
      <w:r w:rsidR="00E1740A" w:rsidRPr="00E1740A">
        <w:rPr>
          <w:b/>
        </w:rPr>
        <w:t>School</w:t>
      </w:r>
      <w:r w:rsidR="00E1740A">
        <w:t xml:space="preserve"> </w:t>
      </w:r>
      <w:r>
        <w:t xml:space="preserve">we recognise and </w:t>
      </w:r>
      <w:r w:rsidR="00C24DBA">
        <w:t>respect and c</w:t>
      </w:r>
      <w:r>
        <w:t>elebrate differences. This is reflected in our core values:</w:t>
      </w:r>
    </w:p>
    <w:p w14:paraId="679DD6AE" w14:textId="77777777" w:rsidR="00970039" w:rsidRDefault="009C1B8C" w:rsidP="00970039">
      <w:r>
        <w:t>-</w:t>
      </w:r>
      <w:r>
        <w:tab/>
        <w:t>Everyone s</w:t>
      </w:r>
      <w:r w:rsidR="00970039">
        <w:t>hould be listened to (Democracy)</w:t>
      </w:r>
    </w:p>
    <w:p w14:paraId="2D41BD8F" w14:textId="77777777" w:rsidR="00970039" w:rsidRDefault="00970039" w:rsidP="00970039">
      <w:r>
        <w:t>-</w:t>
      </w:r>
      <w:r>
        <w:tab/>
        <w:t>Keep everyone safe by following the rules and making the right choices (Rule of Law)</w:t>
      </w:r>
    </w:p>
    <w:p w14:paraId="4E11E373" w14:textId="77777777" w:rsidR="00970039" w:rsidRDefault="00970039" w:rsidP="00970039">
      <w:r>
        <w:t>-</w:t>
      </w:r>
      <w:r>
        <w:tab/>
        <w:t>Be Proud of who you are (Individual Liberty)</w:t>
      </w:r>
    </w:p>
    <w:p w14:paraId="1F4F9E14" w14:textId="77777777" w:rsidR="00970039" w:rsidRDefault="00970039" w:rsidP="00970039">
      <w:r>
        <w:t>-</w:t>
      </w:r>
      <w:r>
        <w:tab/>
        <w:t>Value each other and your surroundings (Mutual Respect)</w:t>
      </w:r>
    </w:p>
    <w:p w14:paraId="4C701CF0" w14:textId="77777777" w:rsidR="00970039" w:rsidRDefault="00970039" w:rsidP="00970039">
      <w:r>
        <w:t>-</w:t>
      </w:r>
      <w:r>
        <w:tab/>
        <w:t>Be Patient, Kind and Understanding to everyone (Tolerance)</w:t>
      </w:r>
    </w:p>
    <w:p w14:paraId="0412FB75" w14:textId="77777777" w:rsidR="00C24DBA" w:rsidRDefault="00C24DBA" w:rsidP="00C24DBA">
      <w:r>
        <w:t xml:space="preserve">Resources in use across all curriculum areas represent all ages, disabilities, races, genders, </w:t>
      </w:r>
      <w:proofErr w:type="gramStart"/>
      <w:r>
        <w:t>cultures</w:t>
      </w:r>
      <w:proofErr w:type="gramEnd"/>
      <w:r>
        <w:t xml:space="preserve"> and beliefs. </w:t>
      </w:r>
    </w:p>
    <w:p w14:paraId="674569EE" w14:textId="77777777" w:rsidR="00970039" w:rsidRDefault="00970039" w:rsidP="00C24DBA"/>
    <w:p w14:paraId="6CFDB2AA" w14:textId="77777777" w:rsidR="00C24DBA" w:rsidRDefault="00970039" w:rsidP="00C24DBA">
      <w:r w:rsidRPr="00E1740A">
        <w:rPr>
          <w:b/>
        </w:rPr>
        <w:t>At Options Trent Acres School</w:t>
      </w:r>
      <w:r w:rsidR="00E1740A">
        <w:t xml:space="preserve"> w</w:t>
      </w:r>
      <w:r w:rsidR="00C24DBA">
        <w:t xml:space="preserve">e foster positive attitudes and relationships both inside </w:t>
      </w:r>
      <w:r>
        <w:t xml:space="preserve">and outside school. We play an </w:t>
      </w:r>
      <w:r w:rsidR="00C24DBA">
        <w:t xml:space="preserve">active </w:t>
      </w:r>
      <w:r>
        <w:t>part</w:t>
      </w:r>
      <w:r w:rsidR="00C24DBA">
        <w:t xml:space="preserve"> in </w:t>
      </w:r>
      <w:r>
        <w:t xml:space="preserve">our community and </w:t>
      </w:r>
      <w:r w:rsidR="00C24DBA">
        <w:t xml:space="preserve">work closely with parents and </w:t>
      </w:r>
      <w:r>
        <w:t xml:space="preserve">carers who </w:t>
      </w:r>
      <w:r w:rsidR="00E1740A">
        <w:t xml:space="preserve">are </w:t>
      </w:r>
      <w:r w:rsidR="00C24DBA">
        <w:t>invited into school at regular opportunities to s</w:t>
      </w:r>
      <w:r w:rsidR="00E1740A">
        <w:t xml:space="preserve">hare in learning experiences and celebrate achievements. </w:t>
      </w:r>
    </w:p>
    <w:p w14:paraId="5BBC107A" w14:textId="77777777" w:rsidR="00E1740A" w:rsidRDefault="00E1740A" w:rsidP="00C24DBA"/>
    <w:p w14:paraId="58D107BD" w14:textId="77777777" w:rsidR="00C24DBA" w:rsidRDefault="00E1740A" w:rsidP="00C24DBA">
      <w:r w:rsidRPr="00E1740A">
        <w:rPr>
          <w:b/>
        </w:rPr>
        <w:t>At Options Trent Acres School</w:t>
      </w:r>
      <w:r>
        <w:t xml:space="preserve"> we follow the principles of Safer Recruitment and o</w:t>
      </w:r>
      <w:r w:rsidR="00C24DBA">
        <w:t xml:space="preserve">bserve good </w:t>
      </w:r>
    </w:p>
    <w:p w14:paraId="6622BB52" w14:textId="77777777" w:rsidR="00C24DBA" w:rsidRDefault="00C24DBA" w:rsidP="00C24DBA">
      <w:r>
        <w:t xml:space="preserve">equalities </w:t>
      </w:r>
      <w:r w:rsidR="00E1740A">
        <w:t xml:space="preserve">practice in staff recruitment, </w:t>
      </w:r>
      <w:proofErr w:type="gramStart"/>
      <w:r w:rsidR="00E1740A">
        <w:t>retention</w:t>
      </w:r>
      <w:proofErr w:type="gramEnd"/>
      <w:r w:rsidR="00E1740A">
        <w:t xml:space="preserve"> and development, offering </w:t>
      </w:r>
      <w:r>
        <w:t xml:space="preserve">equal opportunities for all. </w:t>
      </w:r>
      <w:r w:rsidR="00E1740A">
        <w:t xml:space="preserve">Our staff are appointed </w:t>
      </w:r>
      <w:r>
        <w:t>regardless of age; disability; gender reassignment; marriage and ci</w:t>
      </w:r>
      <w:r w:rsidR="00E1740A">
        <w:t xml:space="preserve">vil partnership; pregnancy and </w:t>
      </w:r>
      <w:r>
        <w:t>maternity; race; religion or belief; sex; sexual orientation.</w:t>
      </w:r>
    </w:p>
    <w:p w14:paraId="5D791493" w14:textId="77777777" w:rsidR="00E1740A" w:rsidRDefault="00E1740A" w:rsidP="00C24DBA"/>
    <w:p w14:paraId="091738CD" w14:textId="77777777" w:rsidR="00C24DBA" w:rsidRDefault="00E1740A" w:rsidP="00C24DBA">
      <w:r w:rsidRPr="00E1740A">
        <w:rPr>
          <w:b/>
        </w:rPr>
        <w:t>At Options Trent Acres School</w:t>
      </w:r>
      <w:r>
        <w:t xml:space="preserve"> we aim to reduce and </w:t>
      </w:r>
      <w:r w:rsidR="00C24DBA">
        <w:t xml:space="preserve">remove inequalities and barriers that </w:t>
      </w:r>
    </w:p>
    <w:p w14:paraId="5AEACB71" w14:textId="77777777" w:rsidR="00C24DBA" w:rsidRDefault="009C4177" w:rsidP="00C24DBA">
      <w:r>
        <w:t>m</w:t>
      </w:r>
      <w:r w:rsidR="00E1740A">
        <w:t xml:space="preserve">ay </w:t>
      </w:r>
      <w:r w:rsidR="00C24DBA">
        <w:t>already exist</w:t>
      </w:r>
      <w:r w:rsidR="00E1740A">
        <w:t xml:space="preserve">. No child should be disadvantaged. </w:t>
      </w:r>
      <w:r w:rsidR="00C24DBA">
        <w:t xml:space="preserve">Curriculum opportunities are </w:t>
      </w:r>
      <w:r w:rsidR="00E1740A">
        <w:t>planned</w:t>
      </w:r>
      <w:r w:rsidR="00C24DBA">
        <w:t xml:space="preserve"> to show positive role models who have overcome barriers </w:t>
      </w:r>
      <w:proofErr w:type="gramStart"/>
      <w:r w:rsidR="00C24DBA">
        <w:t>in order to</w:t>
      </w:r>
      <w:proofErr w:type="gramEnd"/>
      <w:r w:rsidR="00C24DBA">
        <w:t xml:space="preserve"> achieve. </w:t>
      </w:r>
      <w:r w:rsidR="00E1740A">
        <w:t xml:space="preserve">This could include celebrating athletes who have triumphed over barriers and inequalities and celebrating the work and achievements of individuals from a range of </w:t>
      </w:r>
      <w:r w:rsidR="00C24DBA">
        <w:t xml:space="preserve">different backgrounds, ages, </w:t>
      </w:r>
      <w:proofErr w:type="gramStart"/>
      <w:r w:rsidR="00C24DBA">
        <w:t>ethnicities</w:t>
      </w:r>
      <w:proofErr w:type="gramEnd"/>
      <w:r w:rsidR="00E1740A">
        <w:t xml:space="preserve"> and genders w</w:t>
      </w:r>
      <w:r w:rsidR="00881EC6">
        <w:t xml:space="preserve">ho have achieved great successes. </w:t>
      </w:r>
    </w:p>
    <w:p w14:paraId="7C8B8603" w14:textId="77777777" w:rsidR="00C24DBA" w:rsidRDefault="00C24DBA" w:rsidP="00C24DBA"/>
    <w:p w14:paraId="0FA12ABD" w14:textId="77777777" w:rsidR="00A84A7A" w:rsidRDefault="00A84A7A" w:rsidP="00C24DBA"/>
    <w:p w14:paraId="34F13BB3" w14:textId="77777777" w:rsidR="00A84A7A" w:rsidRDefault="00A84A7A" w:rsidP="00C24DBA"/>
    <w:p w14:paraId="258C0DDB" w14:textId="77777777" w:rsidR="00A84A7A" w:rsidRDefault="00A84A7A" w:rsidP="00C24DBA"/>
    <w:p w14:paraId="08FC5D82" w14:textId="77777777" w:rsidR="00A84A7A" w:rsidRDefault="00A84A7A" w:rsidP="00C24DBA"/>
    <w:p w14:paraId="549BFAA0" w14:textId="77777777" w:rsidR="00A84A7A" w:rsidRDefault="00A84A7A" w:rsidP="00C24DBA"/>
    <w:p w14:paraId="7EEAA104" w14:textId="77777777" w:rsidR="00A84A7A" w:rsidRDefault="00A84A7A" w:rsidP="00C24DBA"/>
    <w:p w14:paraId="0A300EF1" w14:textId="77777777" w:rsidR="00A84A7A" w:rsidRDefault="00A84A7A" w:rsidP="00A84A7A">
      <w:pPr>
        <w:pStyle w:val="Heading1"/>
        <w:numPr>
          <w:ilvl w:val="0"/>
          <w:numId w:val="26"/>
        </w:numPr>
        <w:pBdr>
          <w:bottom w:val="single" w:sz="4" w:space="1" w:color="F08920"/>
        </w:pBdr>
        <w:tabs>
          <w:tab w:val="left" w:pos="709"/>
        </w:tabs>
        <w:spacing w:before="0" w:after="0"/>
        <w:jc w:val="both"/>
        <w:rPr>
          <w:rFonts w:ascii="Arial" w:hAnsi="Arial" w:cs="Arial"/>
          <w:sz w:val="20"/>
          <w:szCs w:val="20"/>
        </w:rPr>
      </w:pPr>
      <w:r>
        <w:rPr>
          <w:rFonts w:ascii="Arial" w:hAnsi="Arial" w:cs="Arial"/>
          <w:sz w:val="20"/>
          <w:szCs w:val="20"/>
        </w:rPr>
        <w:t xml:space="preserve"> ANIMALS AT TRENT ACRES AND</w:t>
      </w:r>
      <w:r w:rsidRPr="007A075F">
        <w:rPr>
          <w:rFonts w:ascii="Arial" w:hAnsi="Arial" w:cs="Arial"/>
          <w:sz w:val="20"/>
          <w:szCs w:val="20"/>
        </w:rPr>
        <w:t xml:space="preserve"> THE CURRICULUM </w:t>
      </w:r>
    </w:p>
    <w:p w14:paraId="70B9EA05" w14:textId="77777777" w:rsidR="00A84A7A" w:rsidRDefault="00A84A7A" w:rsidP="00C24DBA"/>
    <w:p w14:paraId="2753C40B" w14:textId="77777777" w:rsidR="00CA4655" w:rsidRPr="00CA4655" w:rsidRDefault="00CA4655" w:rsidP="00CA4655">
      <w:pPr>
        <w:spacing w:after="160" w:line="259" w:lineRule="auto"/>
        <w:rPr>
          <w:rFonts w:ascii="Calibri" w:hAnsi="Calibri" w:cs="Times New Roman"/>
          <w:szCs w:val="22"/>
          <w:lang w:eastAsia="en-US"/>
        </w:rPr>
      </w:pPr>
      <w:r w:rsidRPr="00CA4655">
        <w:rPr>
          <w:rFonts w:ascii="Calibri" w:hAnsi="Calibri" w:cs="Times New Roman"/>
          <w:szCs w:val="22"/>
          <w:lang w:eastAsia="en-US"/>
        </w:rPr>
        <w:t xml:space="preserve">Animals are a large part of life at Trent Acres. The horses, donkeys, goats, sheep, chickens, geese, </w:t>
      </w:r>
      <w:proofErr w:type="gramStart"/>
      <w:r w:rsidRPr="00CA4655">
        <w:rPr>
          <w:rFonts w:ascii="Calibri" w:hAnsi="Calibri" w:cs="Times New Roman"/>
          <w:szCs w:val="22"/>
          <w:lang w:eastAsia="en-US"/>
        </w:rPr>
        <w:t>ducks</w:t>
      </w:r>
      <w:proofErr w:type="gramEnd"/>
      <w:r w:rsidRPr="00CA4655">
        <w:rPr>
          <w:rFonts w:ascii="Calibri" w:hAnsi="Calibri" w:cs="Times New Roman"/>
          <w:szCs w:val="22"/>
          <w:lang w:eastAsia="en-US"/>
        </w:rPr>
        <w:t xml:space="preserve"> and reptiles form a significant part of learning. </w:t>
      </w:r>
    </w:p>
    <w:p w14:paraId="5394A825" w14:textId="77777777" w:rsidR="00CA4655" w:rsidRDefault="00CA4655" w:rsidP="00CA4655">
      <w:pPr>
        <w:spacing w:after="160" w:line="259" w:lineRule="auto"/>
        <w:rPr>
          <w:rFonts w:ascii="Calibri" w:hAnsi="Calibri" w:cs="Times New Roman"/>
          <w:szCs w:val="22"/>
          <w:lang w:eastAsia="en-US"/>
        </w:rPr>
      </w:pPr>
      <w:r w:rsidRPr="00CA4655">
        <w:rPr>
          <w:rFonts w:ascii="Calibri" w:hAnsi="Calibri" w:cs="Times New Roman"/>
          <w:szCs w:val="22"/>
          <w:lang w:eastAsia="en-US"/>
        </w:rPr>
        <w:t xml:space="preserve">Research has proven that animals can have a positive impact on how well pupils can access learning as well as academic achievement. The animals provide a calming influence, this is helpful when pupils are overwhelmed, anxious or dysregulated. In time, this improves self-esteem, </w:t>
      </w:r>
      <w:proofErr w:type="gramStart"/>
      <w:r w:rsidRPr="00CA4655">
        <w:rPr>
          <w:rFonts w:ascii="Calibri" w:hAnsi="Calibri" w:cs="Times New Roman"/>
          <w:szCs w:val="22"/>
          <w:lang w:eastAsia="en-US"/>
        </w:rPr>
        <w:t>self-confidence</w:t>
      </w:r>
      <w:proofErr w:type="gramEnd"/>
      <w:r w:rsidRPr="00CA4655">
        <w:rPr>
          <w:rFonts w:ascii="Calibri" w:hAnsi="Calibri" w:cs="Times New Roman"/>
          <w:szCs w:val="22"/>
          <w:lang w:eastAsia="en-US"/>
        </w:rPr>
        <w:t xml:space="preserve"> and social skills. Animals also help pupils to learn about responsibility as well as learning important life lessons about loss. The inclusion of animals also promotes good attendance as pupils forge positive links and take responsibility of looking after them seriously. </w:t>
      </w:r>
    </w:p>
    <w:p w14:paraId="09037E98" w14:textId="77777777" w:rsidR="00CA4655" w:rsidRPr="001238D4" w:rsidRDefault="00CA4655" w:rsidP="00CA4655">
      <w:pPr>
        <w:spacing w:after="160" w:line="259" w:lineRule="auto"/>
        <w:rPr>
          <w:rFonts w:ascii="Calibri" w:hAnsi="Calibri" w:cs="Times New Roman"/>
          <w:b/>
          <w:szCs w:val="22"/>
          <w:lang w:eastAsia="en-US"/>
        </w:rPr>
      </w:pPr>
      <w:r w:rsidRPr="001238D4">
        <w:rPr>
          <w:rFonts w:ascii="Calibri" w:hAnsi="Calibri" w:cs="Times New Roman"/>
          <w:b/>
          <w:szCs w:val="22"/>
          <w:lang w:eastAsia="en-US"/>
        </w:rPr>
        <w:t>Positive impacts of animals</w:t>
      </w:r>
    </w:p>
    <w:p w14:paraId="661C36F4" w14:textId="77777777" w:rsidR="001238D4" w:rsidRDefault="00CA4655" w:rsidP="00CA4655">
      <w:pPr>
        <w:spacing w:after="160" w:line="259" w:lineRule="auto"/>
        <w:rPr>
          <w:rFonts w:ascii="Calibri" w:hAnsi="Calibri" w:cs="Times New Roman"/>
          <w:szCs w:val="22"/>
          <w:lang w:eastAsia="en-US"/>
        </w:rPr>
      </w:pPr>
      <w:r>
        <w:rPr>
          <w:rFonts w:ascii="Calibri" w:hAnsi="Calibri" w:cs="Times New Roman"/>
          <w:szCs w:val="22"/>
          <w:lang w:eastAsia="en-US"/>
        </w:rPr>
        <w:t>B</w:t>
      </w:r>
      <w:r w:rsidR="001238D4">
        <w:rPr>
          <w:rFonts w:ascii="Calibri" w:hAnsi="Calibri" w:cs="Times New Roman"/>
          <w:szCs w:val="22"/>
          <w:lang w:eastAsia="en-US"/>
        </w:rPr>
        <w:t xml:space="preserve">ehaviour </w:t>
      </w:r>
    </w:p>
    <w:p w14:paraId="63750F25" w14:textId="77777777" w:rsidR="00CA4655" w:rsidRDefault="00CA4655" w:rsidP="00CA4655">
      <w:pPr>
        <w:spacing w:after="160" w:line="259" w:lineRule="auto"/>
        <w:rPr>
          <w:rFonts w:ascii="Calibri" w:hAnsi="Calibri" w:cs="Times New Roman"/>
          <w:szCs w:val="22"/>
          <w:lang w:eastAsia="en-US"/>
        </w:rPr>
      </w:pPr>
      <w:r>
        <w:rPr>
          <w:rFonts w:ascii="Calibri" w:hAnsi="Calibri" w:cs="Times New Roman"/>
          <w:szCs w:val="22"/>
          <w:lang w:eastAsia="en-US"/>
        </w:rPr>
        <w:t xml:space="preserve">Animals at Trent Acres contribute towards improved behaviour. Research shows that </w:t>
      </w:r>
      <w:r w:rsidR="001238D4">
        <w:rPr>
          <w:rFonts w:ascii="Calibri" w:hAnsi="Calibri" w:cs="Times New Roman"/>
          <w:szCs w:val="22"/>
          <w:lang w:eastAsia="en-US"/>
        </w:rPr>
        <w:t xml:space="preserve">pupils develop strong links and empathy with animals. This in turn helps them to understand how others may be feeling. Research also shows that aggressive and violent incidents decrease by 55% in settings here animals are present. When feeling anxious or dysregulated, pupils have full access to the groups and animals, this helps them to calm and refocus. </w:t>
      </w:r>
      <w:r w:rsidR="005519F0" w:rsidRPr="005519F0">
        <w:rPr>
          <w:rFonts w:ascii="Calibri" w:hAnsi="Calibri" w:cs="Times New Roman"/>
          <w:szCs w:val="22"/>
          <w:lang w:eastAsia="en-US"/>
        </w:rPr>
        <w:t xml:space="preserve">Horses are known for being gentle, loving creatures. They bring about a calmness that those struggling with mental health sometimes </w:t>
      </w:r>
      <w:r w:rsidR="005519F0">
        <w:rPr>
          <w:rFonts w:ascii="Calibri" w:hAnsi="Calibri" w:cs="Times New Roman"/>
          <w:szCs w:val="22"/>
          <w:lang w:eastAsia="en-US"/>
        </w:rPr>
        <w:t>struggle with</w:t>
      </w:r>
      <w:r w:rsidR="005519F0" w:rsidRPr="005519F0">
        <w:rPr>
          <w:rFonts w:ascii="Calibri" w:hAnsi="Calibri" w:cs="Times New Roman"/>
          <w:szCs w:val="22"/>
          <w:lang w:eastAsia="en-US"/>
        </w:rPr>
        <w:t xml:space="preserve">. Through the process of taking care of and riding </w:t>
      </w:r>
      <w:r w:rsidR="005519F0">
        <w:rPr>
          <w:rFonts w:ascii="Calibri" w:hAnsi="Calibri" w:cs="Times New Roman"/>
          <w:szCs w:val="22"/>
          <w:lang w:eastAsia="en-US"/>
        </w:rPr>
        <w:t xml:space="preserve">our </w:t>
      </w:r>
      <w:r w:rsidR="005519F0" w:rsidRPr="005519F0">
        <w:rPr>
          <w:rFonts w:ascii="Calibri" w:hAnsi="Calibri" w:cs="Times New Roman"/>
          <w:szCs w:val="22"/>
          <w:lang w:eastAsia="en-US"/>
        </w:rPr>
        <w:t xml:space="preserve">horses, </w:t>
      </w:r>
      <w:r w:rsidR="005519F0">
        <w:rPr>
          <w:rFonts w:ascii="Calibri" w:hAnsi="Calibri" w:cs="Times New Roman"/>
          <w:szCs w:val="22"/>
          <w:lang w:eastAsia="en-US"/>
        </w:rPr>
        <w:t>pupils</w:t>
      </w:r>
      <w:r w:rsidR="005519F0" w:rsidRPr="005519F0">
        <w:rPr>
          <w:rFonts w:ascii="Calibri" w:hAnsi="Calibri" w:cs="Times New Roman"/>
          <w:szCs w:val="22"/>
          <w:lang w:eastAsia="en-US"/>
        </w:rPr>
        <w:t xml:space="preserve"> </w:t>
      </w:r>
      <w:r w:rsidR="005519F0">
        <w:rPr>
          <w:rFonts w:ascii="Calibri" w:hAnsi="Calibri" w:cs="Times New Roman"/>
          <w:szCs w:val="22"/>
          <w:lang w:eastAsia="en-US"/>
        </w:rPr>
        <w:t xml:space="preserve">will form a bond.  </w:t>
      </w:r>
    </w:p>
    <w:p w14:paraId="1CD2FCD9" w14:textId="77777777" w:rsidR="001238D4" w:rsidRDefault="001238D4" w:rsidP="00CA4655">
      <w:pPr>
        <w:spacing w:after="160" w:line="259" w:lineRule="auto"/>
        <w:rPr>
          <w:rFonts w:ascii="Calibri" w:hAnsi="Calibri" w:cs="Times New Roman"/>
          <w:szCs w:val="22"/>
          <w:lang w:eastAsia="en-US"/>
        </w:rPr>
      </w:pPr>
      <w:r>
        <w:rPr>
          <w:rFonts w:ascii="Calibri" w:hAnsi="Calibri" w:cs="Times New Roman"/>
          <w:szCs w:val="22"/>
          <w:lang w:eastAsia="en-US"/>
        </w:rPr>
        <w:t xml:space="preserve">Attendance </w:t>
      </w:r>
    </w:p>
    <w:p w14:paraId="653AD4B7" w14:textId="77777777" w:rsidR="001238D4" w:rsidRDefault="001238D4" w:rsidP="00CA4655">
      <w:pPr>
        <w:spacing w:after="160" w:line="259" w:lineRule="auto"/>
        <w:rPr>
          <w:rFonts w:ascii="Calibri" w:hAnsi="Calibri" w:cs="Times New Roman"/>
          <w:szCs w:val="22"/>
          <w:lang w:eastAsia="en-US"/>
        </w:rPr>
      </w:pPr>
      <w:r>
        <w:rPr>
          <w:rFonts w:ascii="Calibri" w:hAnsi="Calibri" w:cs="Times New Roman"/>
          <w:szCs w:val="22"/>
          <w:lang w:eastAsia="en-US"/>
        </w:rPr>
        <w:t xml:space="preserve">Animals have a positive impact on pupil attendance. Pupils make connections with the animals and for this reason their attendance and participation increases. They are aware of the needs of animals and where they are involved directly in the care of them, this improves engagement. </w:t>
      </w:r>
    </w:p>
    <w:p w14:paraId="1CFF600D" w14:textId="77777777" w:rsidR="001238D4" w:rsidRDefault="001238D4" w:rsidP="00CA4655">
      <w:pPr>
        <w:spacing w:after="160" w:line="259" w:lineRule="auto"/>
        <w:rPr>
          <w:rFonts w:ascii="Calibri" w:hAnsi="Calibri" w:cs="Times New Roman"/>
          <w:szCs w:val="22"/>
          <w:lang w:eastAsia="en-US"/>
        </w:rPr>
      </w:pPr>
      <w:r>
        <w:rPr>
          <w:rFonts w:ascii="Calibri" w:hAnsi="Calibri" w:cs="Times New Roman"/>
          <w:szCs w:val="22"/>
          <w:lang w:eastAsia="en-US"/>
        </w:rPr>
        <w:t xml:space="preserve">Education </w:t>
      </w:r>
    </w:p>
    <w:p w14:paraId="0C1497F6" w14:textId="77777777" w:rsidR="001238D4" w:rsidRDefault="001238D4" w:rsidP="00CA4655">
      <w:pPr>
        <w:spacing w:after="160" w:line="259" w:lineRule="auto"/>
        <w:rPr>
          <w:rFonts w:ascii="Calibri" w:hAnsi="Calibri" w:cs="Times New Roman"/>
          <w:szCs w:val="22"/>
          <w:lang w:eastAsia="en-US"/>
        </w:rPr>
      </w:pPr>
      <w:r>
        <w:rPr>
          <w:rFonts w:ascii="Calibri" w:hAnsi="Calibri" w:cs="Times New Roman"/>
          <w:szCs w:val="22"/>
          <w:lang w:eastAsia="en-US"/>
        </w:rPr>
        <w:t xml:space="preserve">Pupils read to the animals. Rabbits and guinea pigs also feature heavily in the classroom and learning environments to help with calming pupils </w:t>
      </w:r>
      <w:r w:rsidR="003D69EA">
        <w:rPr>
          <w:rFonts w:ascii="Calibri" w:hAnsi="Calibri" w:cs="Times New Roman"/>
          <w:szCs w:val="22"/>
          <w:lang w:eastAsia="en-US"/>
        </w:rPr>
        <w:t xml:space="preserve">and helping them to refocus on their learning. Pupils access horse riding sessions and animal care sessions leading towards BTEC qualifications. They learn about habitats, feeding, looking </w:t>
      </w:r>
      <w:proofErr w:type="gramStart"/>
      <w:r w:rsidR="003D69EA">
        <w:rPr>
          <w:rFonts w:ascii="Calibri" w:hAnsi="Calibri" w:cs="Times New Roman"/>
          <w:szCs w:val="22"/>
          <w:lang w:eastAsia="en-US"/>
        </w:rPr>
        <w:t>after</w:t>
      </w:r>
      <w:proofErr w:type="gramEnd"/>
      <w:r w:rsidR="003D69EA">
        <w:rPr>
          <w:rFonts w:ascii="Calibri" w:hAnsi="Calibri" w:cs="Times New Roman"/>
          <w:szCs w:val="22"/>
          <w:lang w:eastAsia="en-US"/>
        </w:rPr>
        <w:t xml:space="preserve"> and caring for sick animals and are able to apply these skills in practical terms. </w:t>
      </w:r>
    </w:p>
    <w:p w14:paraId="0D16658D" w14:textId="77777777" w:rsidR="003D69EA" w:rsidRDefault="003D69EA" w:rsidP="00CA4655">
      <w:pPr>
        <w:spacing w:after="160" w:line="259" w:lineRule="auto"/>
        <w:rPr>
          <w:rFonts w:ascii="Calibri" w:hAnsi="Calibri" w:cs="Times New Roman"/>
          <w:szCs w:val="22"/>
          <w:lang w:eastAsia="en-US"/>
        </w:rPr>
      </w:pPr>
      <w:r>
        <w:rPr>
          <w:rFonts w:ascii="Calibri" w:hAnsi="Calibri" w:cs="Times New Roman"/>
          <w:szCs w:val="22"/>
          <w:lang w:eastAsia="en-US"/>
        </w:rPr>
        <w:t xml:space="preserve">Social Development </w:t>
      </w:r>
    </w:p>
    <w:p w14:paraId="2F429A01" w14:textId="77777777" w:rsidR="003D69EA" w:rsidRDefault="003D69EA" w:rsidP="00CA4655">
      <w:pPr>
        <w:spacing w:after="160" w:line="259" w:lineRule="auto"/>
        <w:rPr>
          <w:rFonts w:ascii="Calibri" w:hAnsi="Calibri" w:cs="Times New Roman"/>
          <w:szCs w:val="22"/>
          <w:lang w:eastAsia="en-US"/>
        </w:rPr>
      </w:pPr>
      <w:r>
        <w:rPr>
          <w:rFonts w:ascii="Calibri" w:hAnsi="Calibri" w:cs="Times New Roman"/>
          <w:szCs w:val="22"/>
          <w:lang w:eastAsia="en-US"/>
        </w:rPr>
        <w:t xml:space="preserve">Due to the vastness of the school grounds and the needs of the animals, pupils work in groups to </w:t>
      </w:r>
      <w:r w:rsidR="00580CC6">
        <w:rPr>
          <w:rFonts w:ascii="Calibri" w:hAnsi="Calibri" w:cs="Times New Roman"/>
          <w:szCs w:val="22"/>
          <w:lang w:eastAsia="en-US"/>
        </w:rPr>
        <w:t xml:space="preserve">support and care for the animals. This requires working as a team and communicating to make sure all tasks are completed appropriately. </w:t>
      </w:r>
    </w:p>
    <w:p w14:paraId="291AF2A7" w14:textId="77777777" w:rsidR="001238D4" w:rsidRDefault="001238D4" w:rsidP="00CA4655">
      <w:pPr>
        <w:spacing w:after="160" w:line="259" w:lineRule="auto"/>
        <w:rPr>
          <w:rFonts w:ascii="Calibri" w:hAnsi="Calibri" w:cs="Times New Roman"/>
          <w:szCs w:val="22"/>
          <w:lang w:eastAsia="en-US"/>
        </w:rPr>
      </w:pPr>
    </w:p>
    <w:p w14:paraId="09DBC5CA" w14:textId="77777777" w:rsidR="001238D4" w:rsidRPr="00CA4655" w:rsidRDefault="001238D4" w:rsidP="00CA4655">
      <w:pPr>
        <w:spacing w:after="160" w:line="259" w:lineRule="auto"/>
        <w:rPr>
          <w:rFonts w:ascii="Calibri" w:hAnsi="Calibri" w:cs="Times New Roman"/>
          <w:szCs w:val="22"/>
          <w:lang w:eastAsia="en-US"/>
        </w:rPr>
      </w:pPr>
    </w:p>
    <w:p w14:paraId="4F3F970C" w14:textId="77777777" w:rsidR="00AE5C11" w:rsidRDefault="00AE5C11" w:rsidP="00C24DBA"/>
    <w:p w14:paraId="559277D5" w14:textId="77777777" w:rsidR="00A84A7A" w:rsidRPr="00F30637" w:rsidRDefault="00A84A7A" w:rsidP="00C24DBA"/>
    <w:sectPr w:rsidR="00A84A7A" w:rsidRPr="00F30637" w:rsidSect="004F0405">
      <w:headerReference w:type="default" r:id="rId13"/>
      <w:footerReference w:type="default" r:id="rId14"/>
      <w:pgSz w:w="11906" w:h="16838"/>
      <w:pgMar w:top="1987" w:right="1138" w:bottom="1138" w:left="1138" w:header="850"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889A" w14:textId="77777777" w:rsidR="006A48CF" w:rsidRDefault="006A48CF" w:rsidP="00427886">
      <w:r>
        <w:separator/>
      </w:r>
    </w:p>
  </w:endnote>
  <w:endnote w:type="continuationSeparator" w:id="0">
    <w:p w14:paraId="2B8EBAC4" w14:textId="77777777" w:rsidR="006A48CF" w:rsidRDefault="006A48CF"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DEBA" w14:textId="77777777" w:rsidR="00BC0FC5" w:rsidRDefault="00E32560" w:rsidP="004A0EA2">
    <w:pPr>
      <w:pStyle w:val="Footer"/>
    </w:pPr>
    <w:r w:rsidRPr="00BC0FC5">
      <w:rPr>
        <w:noProof/>
        <w:color w:val="000000"/>
      </w:rPr>
      <mc:AlternateContent>
        <mc:Choice Requires="wps">
          <w:drawing>
            <wp:anchor distT="0" distB="0" distL="114300" distR="114300" simplePos="0" relativeHeight="251661312" behindDoc="0" locked="0" layoutInCell="1" allowOverlap="1" wp14:anchorId="0F1DF57C" wp14:editId="0B5F50F2">
              <wp:simplePos x="0" y="0"/>
              <wp:positionH relativeFrom="column">
                <wp:posOffset>-19050</wp:posOffset>
              </wp:positionH>
              <wp:positionV relativeFrom="paragraph">
                <wp:posOffset>60325</wp:posOffset>
              </wp:positionV>
              <wp:extent cx="6107430" cy="0"/>
              <wp:effectExtent l="5715" t="11430" r="1143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600F23"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" strokecolor="#7f8284"/>
          </w:pict>
        </mc:Fallback>
      </mc:AlternateContent>
    </w:r>
  </w:p>
  <w:tbl>
    <w:tblPr>
      <w:tblW w:w="0" w:type="auto"/>
      <w:tblLook w:val="04A0" w:firstRow="1" w:lastRow="0" w:firstColumn="1" w:lastColumn="0" w:noHBand="0" w:noVBand="1"/>
    </w:tblPr>
    <w:tblGrid>
      <w:gridCol w:w="1715"/>
      <w:gridCol w:w="3116"/>
      <w:gridCol w:w="1560"/>
      <w:gridCol w:w="3239"/>
    </w:tblGrid>
    <w:tr w:rsidR="00BC0FC5" w:rsidRPr="00BC0FC5" w14:paraId="074C26FF" w14:textId="77777777" w:rsidTr="00BC0FC5">
      <w:trPr>
        <w:trHeight w:val="253"/>
      </w:trPr>
      <w:tc>
        <w:tcPr>
          <w:tcW w:w="1716" w:type="dxa"/>
          <w:shd w:val="clear" w:color="auto" w:fill="auto"/>
          <w:tcMar>
            <w:left w:w="0" w:type="dxa"/>
            <w:right w:w="0" w:type="dxa"/>
          </w:tcMar>
        </w:tcPr>
        <w:p w14:paraId="2DE2323B"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59ADBECC"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797D8F3E"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60ED3662" w14:textId="77777777"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580CC6">
            <w:rPr>
              <w:b/>
              <w:bCs/>
              <w:noProof/>
              <w:color w:val="7F8284"/>
              <w:sz w:val="16"/>
              <w:szCs w:val="16"/>
            </w:rPr>
            <w:t>10</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580CC6">
            <w:rPr>
              <w:b/>
              <w:bCs/>
              <w:noProof/>
              <w:color w:val="7F8284"/>
              <w:sz w:val="16"/>
              <w:szCs w:val="16"/>
            </w:rPr>
            <w:t>11</w:t>
          </w:r>
          <w:r w:rsidRPr="003522DE">
            <w:rPr>
              <w:b/>
              <w:bCs/>
              <w:color w:val="7F8284"/>
              <w:sz w:val="16"/>
              <w:szCs w:val="16"/>
            </w:rPr>
            <w:fldChar w:fldCharType="end"/>
          </w:r>
        </w:p>
      </w:tc>
    </w:tr>
    <w:tr w:rsidR="00BC0FC5" w:rsidRPr="00BC0FC5" w14:paraId="593BE32E" w14:textId="77777777" w:rsidTr="00BC0FC5">
      <w:trPr>
        <w:trHeight w:val="253"/>
      </w:trPr>
      <w:tc>
        <w:tcPr>
          <w:tcW w:w="1716" w:type="dxa"/>
          <w:shd w:val="clear" w:color="auto" w:fill="auto"/>
          <w:tcMar>
            <w:left w:w="0" w:type="dxa"/>
            <w:right w:w="0" w:type="dxa"/>
          </w:tcMar>
        </w:tcPr>
        <w:p w14:paraId="0F80AC80"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56667640" w14:textId="77777777"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33D36797"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5039ECBD" w14:textId="77777777" w:rsidR="00BC0FC5" w:rsidRPr="00BC0FC5" w:rsidRDefault="00BC0FC5" w:rsidP="005C2511">
          <w:pPr>
            <w:rPr>
              <w:color w:val="7F8284"/>
              <w:sz w:val="16"/>
              <w:szCs w:val="16"/>
            </w:rPr>
          </w:pPr>
          <w:r w:rsidRPr="00BC0FC5">
            <w:rPr>
              <w:color w:val="7F8284"/>
              <w:sz w:val="16"/>
              <w:szCs w:val="16"/>
            </w:rPr>
            <w:t>1.0</w:t>
          </w:r>
        </w:p>
      </w:tc>
    </w:tr>
    <w:tr w:rsidR="00BC0FC5" w:rsidRPr="00BC0FC5" w14:paraId="6B33BC26" w14:textId="77777777" w:rsidTr="00BC0FC5">
      <w:trPr>
        <w:trHeight w:val="253"/>
      </w:trPr>
      <w:tc>
        <w:tcPr>
          <w:tcW w:w="1716" w:type="dxa"/>
          <w:shd w:val="clear" w:color="auto" w:fill="auto"/>
          <w:tcMar>
            <w:left w:w="0" w:type="dxa"/>
            <w:right w:w="0" w:type="dxa"/>
          </w:tcMar>
        </w:tcPr>
        <w:p w14:paraId="6987315A"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027D3B24" w14:textId="77777777" w:rsidR="00BC0FC5" w:rsidRPr="00BC0FC5" w:rsidRDefault="003C744E" w:rsidP="00BC0FC5">
          <w:pPr>
            <w:jc w:val="both"/>
            <w:rPr>
              <w:color w:val="7F8284"/>
              <w:sz w:val="16"/>
              <w:szCs w:val="16"/>
            </w:rPr>
          </w:pPr>
          <w:r>
            <w:rPr>
              <w:color w:val="7F8284"/>
              <w:sz w:val="16"/>
              <w:szCs w:val="16"/>
            </w:rPr>
            <w:t>Head of Education</w:t>
          </w:r>
        </w:p>
      </w:tc>
      <w:tc>
        <w:tcPr>
          <w:tcW w:w="1561" w:type="dxa"/>
          <w:shd w:val="clear" w:color="auto" w:fill="auto"/>
          <w:tcMar>
            <w:left w:w="0" w:type="dxa"/>
            <w:right w:w="0" w:type="dxa"/>
          </w:tcMar>
        </w:tcPr>
        <w:p w14:paraId="195287B5"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0E2CE401" w14:textId="1378C087" w:rsidR="00BC0FC5" w:rsidRPr="00BC0FC5" w:rsidRDefault="00E1740A" w:rsidP="005C2511">
          <w:pPr>
            <w:rPr>
              <w:color w:val="7F8284"/>
              <w:sz w:val="16"/>
              <w:szCs w:val="16"/>
            </w:rPr>
          </w:pPr>
          <w:r>
            <w:rPr>
              <w:color w:val="7F8284"/>
              <w:sz w:val="16"/>
              <w:szCs w:val="16"/>
            </w:rPr>
            <w:t>Ju</w:t>
          </w:r>
          <w:r w:rsidR="00F728EE">
            <w:rPr>
              <w:color w:val="7F8284"/>
              <w:sz w:val="16"/>
              <w:szCs w:val="16"/>
            </w:rPr>
            <w:t>ly 2022</w:t>
          </w:r>
        </w:p>
      </w:tc>
    </w:tr>
    <w:tr w:rsidR="00BC0FC5" w:rsidRPr="00BC0FC5" w14:paraId="56980461" w14:textId="77777777" w:rsidTr="00BC0FC5">
      <w:trPr>
        <w:trHeight w:val="253"/>
      </w:trPr>
      <w:tc>
        <w:tcPr>
          <w:tcW w:w="1716" w:type="dxa"/>
          <w:shd w:val="clear" w:color="auto" w:fill="auto"/>
          <w:tcMar>
            <w:left w:w="0" w:type="dxa"/>
            <w:right w:w="0" w:type="dxa"/>
          </w:tcMar>
        </w:tcPr>
        <w:p w14:paraId="3AC5EA14" w14:textId="77777777"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55B1C6DF" w14:textId="77777777" w:rsidR="00BC0FC5" w:rsidRPr="00BC0FC5" w:rsidRDefault="003C744E" w:rsidP="00BC0FC5">
          <w:pPr>
            <w:jc w:val="both"/>
            <w:rPr>
              <w:color w:val="7F8284"/>
              <w:sz w:val="16"/>
              <w:szCs w:val="16"/>
            </w:rPr>
          </w:pPr>
          <w:r>
            <w:rPr>
              <w:color w:val="7F8284"/>
              <w:sz w:val="16"/>
              <w:szCs w:val="16"/>
            </w:rPr>
            <w:t>September 2017</w:t>
          </w:r>
        </w:p>
      </w:tc>
      <w:tc>
        <w:tcPr>
          <w:tcW w:w="1561" w:type="dxa"/>
          <w:shd w:val="clear" w:color="auto" w:fill="auto"/>
          <w:tcMar>
            <w:left w:w="0" w:type="dxa"/>
            <w:right w:w="0" w:type="dxa"/>
          </w:tcMar>
        </w:tcPr>
        <w:p w14:paraId="20274F67" w14:textId="77777777"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1F1DD599" w14:textId="77777777" w:rsidR="00BC0FC5" w:rsidRPr="00BC0FC5" w:rsidRDefault="000E6E00" w:rsidP="000E6E00">
          <w:pPr>
            <w:rPr>
              <w:color w:val="7F8284"/>
              <w:sz w:val="16"/>
              <w:szCs w:val="16"/>
            </w:rPr>
          </w:pPr>
          <w:r>
            <w:rPr>
              <w:color w:val="7F8284"/>
              <w:sz w:val="16"/>
              <w:szCs w:val="16"/>
            </w:rPr>
            <w:t xml:space="preserve">At least annually </w:t>
          </w:r>
        </w:p>
      </w:tc>
    </w:tr>
  </w:tbl>
  <w:p w14:paraId="20ECE71D"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B5F4" w14:textId="77777777" w:rsidR="006A48CF" w:rsidRDefault="006A48CF" w:rsidP="00427886">
      <w:r>
        <w:separator/>
      </w:r>
    </w:p>
  </w:footnote>
  <w:footnote w:type="continuationSeparator" w:id="0">
    <w:p w14:paraId="499AE38D" w14:textId="77777777" w:rsidR="006A48CF" w:rsidRDefault="006A48CF"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2410" w14:textId="77777777" w:rsidR="004A0EA2" w:rsidRDefault="00E32560" w:rsidP="004A0EA2">
    <w:pPr>
      <w:pStyle w:val="Header"/>
      <w:tabs>
        <w:tab w:val="clear" w:pos="4513"/>
        <w:tab w:val="clear" w:pos="9026"/>
      </w:tabs>
    </w:pPr>
    <w:r>
      <w:rPr>
        <w:b/>
        <w:noProof/>
        <w:sz w:val="28"/>
        <w:szCs w:val="28"/>
      </w:rPr>
      <w:drawing>
        <wp:anchor distT="0" distB="0" distL="114300" distR="114300" simplePos="0" relativeHeight="251659264" behindDoc="1" locked="0" layoutInCell="1" allowOverlap="1" wp14:anchorId="7A1C1A61" wp14:editId="232CFAFE">
          <wp:simplePos x="0" y="0"/>
          <wp:positionH relativeFrom="column">
            <wp:posOffset>0</wp:posOffset>
          </wp:positionH>
          <wp:positionV relativeFrom="paragraph">
            <wp:posOffset>-55245</wp:posOffset>
          </wp:positionV>
          <wp:extent cx="1666875" cy="690245"/>
          <wp:effectExtent l="0" t="0" r="9525" b="0"/>
          <wp:wrapNone/>
          <wp:docPr id="6" name="Picture 6" descr="Outcomes First Group Logo-NEW-2017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comes First Group Logo-NEW-2017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15AC5" w14:textId="77777777" w:rsidR="003522DE" w:rsidRDefault="003522DE" w:rsidP="004A0EA2">
    <w:pPr>
      <w:pStyle w:val="Header"/>
      <w:tabs>
        <w:tab w:val="clear" w:pos="4513"/>
        <w:tab w:val="clear" w:pos="9026"/>
      </w:tabs>
      <w:jc w:val="right"/>
      <w:rPr>
        <w:b/>
        <w:color w:val="7F8284"/>
        <w:sz w:val="24"/>
        <w:szCs w:val="24"/>
      </w:rPr>
    </w:pPr>
  </w:p>
  <w:p w14:paraId="7484130D" w14:textId="77777777" w:rsidR="00BD4DD2" w:rsidRPr="003522DE" w:rsidRDefault="00FC5EC7" w:rsidP="004A0EA2">
    <w:pPr>
      <w:pStyle w:val="Header"/>
      <w:tabs>
        <w:tab w:val="clear" w:pos="4513"/>
        <w:tab w:val="clear" w:pos="9026"/>
      </w:tabs>
      <w:jc w:val="right"/>
      <w:rPr>
        <w:b/>
        <w:color w:val="7F8284"/>
        <w:sz w:val="24"/>
        <w:szCs w:val="24"/>
      </w:rPr>
    </w:pPr>
    <w:r>
      <w:rPr>
        <w:b/>
        <w:color w:val="7F8284"/>
        <w:sz w:val="24"/>
        <w:szCs w:val="24"/>
      </w:rPr>
      <w:t xml:space="preserve"> </w:t>
    </w:r>
    <w:r w:rsidR="00DE302F">
      <w:rPr>
        <w:b/>
        <w:color w:val="7F8284"/>
        <w:sz w:val="24"/>
        <w:szCs w:val="24"/>
      </w:rPr>
      <w:t>CURRICULUM</w:t>
    </w:r>
    <w:r>
      <w:rPr>
        <w:b/>
        <w:color w:val="7F8284"/>
        <w:sz w:val="24"/>
        <w:szCs w:val="24"/>
      </w:rPr>
      <w:t xml:space="preserve"> </w:t>
    </w:r>
    <w:r w:rsidR="004A0EA2" w:rsidRPr="003522DE">
      <w:rPr>
        <w:b/>
        <w:color w:val="7F8284"/>
        <w:sz w:val="24"/>
        <w:szCs w:val="24"/>
      </w:rPr>
      <w:t>POLICY</w:t>
    </w:r>
  </w:p>
  <w:p w14:paraId="09DBD19D" w14:textId="77777777" w:rsidR="004A0EA2" w:rsidRPr="00FC5EC7" w:rsidRDefault="00BD4DD2" w:rsidP="00710DFE">
    <w:pPr>
      <w:pStyle w:val="Header"/>
      <w:tabs>
        <w:tab w:val="clear" w:pos="4513"/>
        <w:tab w:val="clear" w:pos="9026"/>
      </w:tabs>
      <w:jc w:val="right"/>
      <w:rPr>
        <w:color w:val="F2942C"/>
        <w:sz w:val="18"/>
      </w:rPr>
    </w:pPr>
    <w:r w:rsidRPr="00FC5EC7">
      <w:rPr>
        <w:color w:val="F2942C"/>
        <w:sz w:val="18"/>
      </w:rPr>
      <w:t xml:space="preserve">POLICY FOLDER: </w:t>
    </w:r>
    <w:r w:rsidR="00710DFE" w:rsidRPr="00FC5EC7">
      <w:rPr>
        <w:color w:val="F2942C"/>
        <w:sz w:val="18"/>
      </w:rPr>
      <w:t xml:space="preserve">OPTIONS AUTISM &amp; LD – </w:t>
    </w:r>
    <w:r w:rsidR="003C744E">
      <w:rPr>
        <w:color w:val="F2942C"/>
        <w:sz w:val="18"/>
      </w:rPr>
      <w:t>OPTIONS TRENT ACRES SCHOOL</w:t>
    </w:r>
  </w:p>
  <w:p w14:paraId="51051920" w14:textId="77777777" w:rsidR="004A0EA2" w:rsidRDefault="00E32560">
    <w:pPr>
      <w:pStyle w:val="Header"/>
    </w:pPr>
    <w:r w:rsidRPr="003522DE">
      <w:rPr>
        <w:noProof/>
        <w:color w:val="7F8284"/>
      </w:rPr>
      <mc:AlternateContent>
        <mc:Choice Requires="wps">
          <w:drawing>
            <wp:anchor distT="0" distB="0" distL="114300" distR="114300" simplePos="0" relativeHeight="251660288" behindDoc="0" locked="0" layoutInCell="1" allowOverlap="1" wp14:anchorId="0FA5B094" wp14:editId="6273CA1F">
              <wp:simplePos x="0" y="0"/>
              <wp:positionH relativeFrom="column">
                <wp:posOffset>11430</wp:posOffset>
              </wp:positionH>
              <wp:positionV relativeFrom="paragraph">
                <wp:posOffset>106680</wp:posOffset>
              </wp:positionV>
              <wp:extent cx="6107430" cy="0"/>
              <wp:effectExtent l="7620" t="8890" r="952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1394C"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4E9"/>
    <w:multiLevelType w:val="hybridMultilevel"/>
    <w:tmpl w:val="ECAC43AC"/>
    <w:lvl w:ilvl="0" w:tplc="5442CDA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D60BF"/>
    <w:multiLevelType w:val="multilevel"/>
    <w:tmpl w:val="7A241E44"/>
    <w:lvl w:ilvl="0">
      <w:start w:val="10"/>
      <w:numFmt w:val="decimal"/>
      <w:lvlText w:val="%1.0"/>
      <w:lvlJc w:val="left"/>
      <w:pPr>
        <w:ind w:left="750" w:hanging="390"/>
      </w:pPr>
      <w:rPr>
        <w:rFonts w:hint="default"/>
      </w:rPr>
    </w:lvl>
    <w:lvl w:ilvl="1">
      <w:start w:val="1"/>
      <w:numFmt w:val="decimal"/>
      <w:lvlText w:val="%1.%2"/>
      <w:lvlJc w:val="left"/>
      <w:pPr>
        <w:ind w:left="1470" w:hanging="39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1149621A"/>
    <w:multiLevelType w:val="hybridMultilevel"/>
    <w:tmpl w:val="B050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174F8"/>
    <w:multiLevelType w:val="hybridMultilevel"/>
    <w:tmpl w:val="5EB60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C5185"/>
    <w:multiLevelType w:val="hybridMultilevel"/>
    <w:tmpl w:val="5E0E96FE"/>
    <w:lvl w:ilvl="0" w:tplc="DEC8290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05A71"/>
    <w:multiLevelType w:val="hybridMultilevel"/>
    <w:tmpl w:val="F1A87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D4485"/>
    <w:multiLevelType w:val="hybridMultilevel"/>
    <w:tmpl w:val="C0F2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96FA0"/>
    <w:multiLevelType w:val="hybridMultilevel"/>
    <w:tmpl w:val="2B0CB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7F10C2"/>
    <w:multiLevelType w:val="hybridMultilevel"/>
    <w:tmpl w:val="AC281D92"/>
    <w:lvl w:ilvl="0" w:tplc="0AE6597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96A95"/>
    <w:multiLevelType w:val="hybridMultilevel"/>
    <w:tmpl w:val="BE16E2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361521"/>
    <w:multiLevelType w:val="hybridMultilevel"/>
    <w:tmpl w:val="01A8076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D0255"/>
    <w:multiLevelType w:val="hybridMultilevel"/>
    <w:tmpl w:val="5278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761A5"/>
    <w:multiLevelType w:val="multilevel"/>
    <w:tmpl w:val="7EE0B9C8"/>
    <w:lvl w:ilvl="0">
      <w:start w:val="10"/>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A557EB9"/>
    <w:multiLevelType w:val="multilevel"/>
    <w:tmpl w:val="7A241E44"/>
    <w:lvl w:ilvl="0">
      <w:start w:val="10"/>
      <w:numFmt w:val="decimal"/>
      <w:lvlText w:val="%1.0"/>
      <w:lvlJc w:val="left"/>
      <w:pPr>
        <w:ind w:left="750" w:hanging="390"/>
      </w:pPr>
      <w:rPr>
        <w:rFonts w:hint="default"/>
      </w:rPr>
    </w:lvl>
    <w:lvl w:ilvl="1">
      <w:start w:val="1"/>
      <w:numFmt w:val="decimal"/>
      <w:lvlText w:val="%1.%2"/>
      <w:lvlJc w:val="left"/>
      <w:pPr>
        <w:ind w:left="1470" w:hanging="39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4" w15:restartNumberingAfterBreak="0">
    <w:nsid w:val="3D6053CA"/>
    <w:multiLevelType w:val="hybridMultilevel"/>
    <w:tmpl w:val="B7DE30BA"/>
    <w:lvl w:ilvl="0" w:tplc="6AB623AC">
      <w:numFmt w:val="bullet"/>
      <w:pStyle w:val="Bulletpoints"/>
      <w:lvlText w:val="•"/>
      <w:lvlJc w:val="left"/>
      <w:pPr>
        <w:ind w:left="1440" w:hanging="360"/>
      </w:pPr>
      <w:rPr>
        <w:rFonts w:ascii="Arial" w:eastAsia="Times New Roman" w:hAnsi="Arial" w:cs="Arial" w:hint="default"/>
      </w:rPr>
    </w:lvl>
    <w:lvl w:ilvl="1" w:tplc="63482EEC">
      <w:numFmt w:val="bullet"/>
      <w:lvlText w:val="•"/>
      <w:lvlJc w:val="left"/>
      <w:pPr>
        <w:ind w:left="2160" w:hanging="360"/>
      </w:pPr>
      <w:rPr>
        <w:rFonts w:ascii="Arial" w:eastAsia="Times New Roman" w:hAnsi="Arial" w:cs="Arial" w:hint="default"/>
      </w:rPr>
    </w:lvl>
    <w:lvl w:ilvl="2" w:tplc="63482EEC">
      <w:numFmt w:val="bullet"/>
      <w:lvlText w:val="•"/>
      <w:lvlJc w:val="left"/>
      <w:pPr>
        <w:ind w:left="2880" w:hanging="360"/>
      </w:pPr>
      <w:rPr>
        <w:rFonts w:ascii="Arial" w:eastAsia="Times New Roman" w:hAnsi="Arial" w:cs="Arial" w:hint="default"/>
      </w:rPr>
    </w:lvl>
    <w:lvl w:ilvl="3" w:tplc="63482EEC">
      <w:numFmt w:val="bullet"/>
      <w:lvlText w:val="•"/>
      <w:lvlJc w:val="left"/>
      <w:pPr>
        <w:ind w:left="3600" w:hanging="360"/>
      </w:pPr>
      <w:rPr>
        <w:rFonts w:ascii="Arial" w:eastAsia="Times New Roman"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514439F"/>
    <w:multiLevelType w:val="hybridMultilevel"/>
    <w:tmpl w:val="FE16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07DED"/>
    <w:multiLevelType w:val="multilevel"/>
    <w:tmpl w:val="7A241E44"/>
    <w:lvl w:ilvl="0">
      <w:start w:val="10"/>
      <w:numFmt w:val="decimal"/>
      <w:lvlText w:val="%1.0"/>
      <w:lvlJc w:val="left"/>
      <w:pPr>
        <w:ind w:left="750" w:hanging="390"/>
      </w:pPr>
      <w:rPr>
        <w:rFonts w:hint="default"/>
      </w:rPr>
    </w:lvl>
    <w:lvl w:ilvl="1">
      <w:start w:val="1"/>
      <w:numFmt w:val="decimal"/>
      <w:lvlText w:val="%1.%2"/>
      <w:lvlJc w:val="left"/>
      <w:pPr>
        <w:ind w:left="1470" w:hanging="39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7" w15:restartNumberingAfterBreak="0">
    <w:nsid w:val="46AD2EB6"/>
    <w:multiLevelType w:val="hybridMultilevel"/>
    <w:tmpl w:val="1C0E8F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3702E78"/>
    <w:multiLevelType w:val="hybridMultilevel"/>
    <w:tmpl w:val="F2F8A952"/>
    <w:lvl w:ilvl="0" w:tplc="DF848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076CF7"/>
    <w:multiLevelType w:val="hybridMultilevel"/>
    <w:tmpl w:val="F8A20F22"/>
    <w:lvl w:ilvl="0" w:tplc="88E434B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C772F"/>
    <w:multiLevelType w:val="hybridMultilevel"/>
    <w:tmpl w:val="553A14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663F4B05"/>
    <w:multiLevelType w:val="hybridMultilevel"/>
    <w:tmpl w:val="61CC2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F2E079C"/>
    <w:multiLevelType w:val="hybridMultilevel"/>
    <w:tmpl w:val="71C072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FF5535"/>
    <w:multiLevelType w:val="hybridMultilevel"/>
    <w:tmpl w:val="0F8251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70D864A5"/>
    <w:multiLevelType w:val="hybridMultilevel"/>
    <w:tmpl w:val="909A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82AE0"/>
    <w:multiLevelType w:val="hybridMultilevel"/>
    <w:tmpl w:val="D60ADA66"/>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0506285">
    <w:abstractNumId w:val="25"/>
  </w:num>
  <w:num w:numId="2" w16cid:durableId="121311354">
    <w:abstractNumId w:val="6"/>
  </w:num>
  <w:num w:numId="3" w16cid:durableId="1730878229">
    <w:abstractNumId w:val="0"/>
  </w:num>
  <w:num w:numId="4" w16cid:durableId="1823353367">
    <w:abstractNumId w:val="19"/>
  </w:num>
  <w:num w:numId="5" w16cid:durableId="1416435176">
    <w:abstractNumId w:val="14"/>
  </w:num>
  <w:num w:numId="6" w16cid:durableId="299651492">
    <w:abstractNumId w:val="22"/>
  </w:num>
  <w:num w:numId="7" w16cid:durableId="884483007">
    <w:abstractNumId w:val="9"/>
  </w:num>
  <w:num w:numId="8" w16cid:durableId="22026671">
    <w:abstractNumId w:val="21"/>
  </w:num>
  <w:num w:numId="9" w16cid:durableId="178006623">
    <w:abstractNumId w:val="2"/>
  </w:num>
  <w:num w:numId="10" w16cid:durableId="1159927116">
    <w:abstractNumId w:val="15"/>
  </w:num>
  <w:num w:numId="11" w16cid:durableId="1590309016">
    <w:abstractNumId w:val="24"/>
  </w:num>
  <w:num w:numId="12" w16cid:durableId="1829980500">
    <w:abstractNumId w:val="11"/>
  </w:num>
  <w:num w:numId="13" w16cid:durableId="1721127261">
    <w:abstractNumId w:val="10"/>
    <w:lvlOverride w:ilvl="0"/>
    <w:lvlOverride w:ilvl="1">
      <w:startOverride w:val="1"/>
    </w:lvlOverride>
    <w:lvlOverride w:ilvl="2"/>
    <w:lvlOverride w:ilvl="3"/>
    <w:lvlOverride w:ilvl="4"/>
    <w:lvlOverride w:ilvl="5"/>
    <w:lvlOverride w:ilvl="6"/>
    <w:lvlOverride w:ilvl="7"/>
    <w:lvlOverride w:ilvl="8"/>
  </w:num>
  <w:num w:numId="14" w16cid:durableId="15408254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4795334">
    <w:abstractNumId w:val="5"/>
  </w:num>
  <w:num w:numId="16" w16cid:durableId="1805271502">
    <w:abstractNumId w:val="8"/>
  </w:num>
  <w:num w:numId="17" w16cid:durableId="339162690">
    <w:abstractNumId w:val="20"/>
  </w:num>
  <w:num w:numId="18" w16cid:durableId="1729305849">
    <w:abstractNumId w:val="7"/>
  </w:num>
  <w:num w:numId="19" w16cid:durableId="827206741">
    <w:abstractNumId w:val="3"/>
  </w:num>
  <w:num w:numId="20" w16cid:durableId="721366249">
    <w:abstractNumId w:val="23"/>
  </w:num>
  <w:num w:numId="21" w16cid:durableId="104623230">
    <w:abstractNumId w:val="4"/>
  </w:num>
  <w:num w:numId="22" w16cid:durableId="1833135859">
    <w:abstractNumId w:val="18"/>
  </w:num>
  <w:num w:numId="23" w16cid:durableId="2096052507">
    <w:abstractNumId w:val="1"/>
  </w:num>
  <w:num w:numId="24" w16cid:durableId="513692506">
    <w:abstractNumId w:val="13"/>
  </w:num>
  <w:num w:numId="25" w16cid:durableId="351229006">
    <w:abstractNumId w:val="16"/>
  </w:num>
  <w:num w:numId="26" w16cid:durableId="7804915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22E48"/>
    <w:rsid w:val="00025181"/>
    <w:rsid w:val="00036B4B"/>
    <w:rsid w:val="000477D4"/>
    <w:rsid w:val="000478CF"/>
    <w:rsid w:val="0005636F"/>
    <w:rsid w:val="00061F8E"/>
    <w:rsid w:val="00067BE6"/>
    <w:rsid w:val="00073A38"/>
    <w:rsid w:val="00074D47"/>
    <w:rsid w:val="00075F5F"/>
    <w:rsid w:val="00077A25"/>
    <w:rsid w:val="0008065E"/>
    <w:rsid w:val="000816E4"/>
    <w:rsid w:val="000E6E00"/>
    <w:rsid w:val="000F1B1A"/>
    <w:rsid w:val="001119C4"/>
    <w:rsid w:val="001228B7"/>
    <w:rsid w:val="001238D4"/>
    <w:rsid w:val="001245CD"/>
    <w:rsid w:val="00124D35"/>
    <w:rsid w:val="00131CF0"/>
    <w:rsid w:val="0016508D"/>
    <w:rsid w:val="00167E63"/>
    <w:rsid w:val="00176615"/>
    <w:rsid w:val="00191567"/>
    <w:rsid w:val="0019205C"/>
    <w:rsid w:val="001A4606"/>
    <w:rsid w:val="001D0067"/>
    <w:rsid w:val="001E2A7F"/>
    <w:rsid w:val="001F34F2"/>
    <w:rsid w:val="001F6114"/>
    <w:rsid w:val="002316F5"/>
    <w:rsid w:val="00240D42"/>
    <w:rsid w:val="002551DD"/>
    <w:rsid w:val="002619DA"/>
    <w:rsid w:val="00263D37"/>
    <w:rsid w:val="0027244B"/>
    <w:rsid w:val="00285908"/>
    <w:rsid w:val="002954C4"/>
    <w:rsid w:val="002C44D6"/>
    <w:rsid w:val="002D2CAB"/>
    <w:rsid w:val="00302E19"/>
    <w:rsid w:val="00307D8D"/>
    <w:rsid w:val="00327BD7"/>
    <w:rsid w:val="00337568"/>
    <w:rsid w:val="00343849"/>
    <w:rsid w:val="00346583"/>
    <w:rsid w:val="003522DE"/>
    <w:rsid w:val="0035356C"/>
    <w:rsid w:val="00372747"/>
    <w:rsid w:val="003766EB"/>
    <w:rsid w:val="003A1BAF"/>
    <w:rsid w:val="003C3891"/>
    <w:rsid w:val="003C744E"/>
    <w:rsid w:val="003D69EA"/>
    <w:rsid w:val="003D7161"/>
    <w:rsid w:val="003F5546"/>
    <w:rsid w:val="00400D83"/>
    <w:rsid w:val="00410997"/>
    <w:rsid w:val="004204A5"/>
    <w:rsid w:val="00423457"/>
    <w:rsid w:val="00427886"/>
    <w:rsid w:val="00465A9D"/>
    <w:rsid w:val="00470CB4"/>
    <w:rsid w:val="00482FE3"/>
    <w:rsid w:val="0048727B"/>
    <w:rsid w:val="004A0CE7"/>
    <w:rsid w:val="004A0EA2"/>
    <w:rsid w:val="004A4073"/>
    <w:rsid w:val="004B1418"/>
    <w:rsid w:val="004B55F6"/>
    <w:rsid w:val="004C4997"/>
    <w:rsid w:val="004E12F3"/>
    <w:rsid w:val="004E7290"/>
    <w:rsid w:val="004E7E40"/>
    <w:rsid w:val="004F0405"/>
    <w:rsid w:val="00513D3D"/>
    <w:rsid w:val="00522C1C"/>
    <w:rsid w:val="00526730"/>
    <w:rsid w:val="005375BB"/>
    <w:rsid w:val="0054558B"/>
    <w:rsid w:val="00545EC8"/>
    <w:rsid w:val="005519F0"/>
    <w:rsid w:val="005712B7"/>
    <w:rsid w:val="00580CC6"/>
    <w:rsid w:val="00581797"/>
    <w:rsid w:val="00594ED1"/>
    <w:rsid w:val="005A766E"/>
    <w:rsid w:val="005B3372"/>
    <w:rsid w:val="005B458C"/>
    <w:rsid w:val="005C09A3"/>
    <w:rsid w:val="005C2511"/>
    <w:rsid w:val="005D28A8"/>
    <w:rsid w:val="005E606B"/>
    <w:rsid w:val="006169C4"/>
    <w:rsid w:val="0062674B"/>
    <w:rsid w:val="00626C37"/>
    <w:rsid w:val="00633C59"/>
    <w:rsid w:val="00636703"/>
    <w:rsid w:val="00665D60"/>
    <w:rsid w:val="00672913"/>
    <w:rsid w:val="00681837"/>
    <w:rsid w:val="006955E3"/>
    <w:rsid w:val="006A13A7"/>
    <w:rsid w:val="006A48CF"/>
    <w:rsid w:val="006B0120"/>
    <w:rsid w:val="006B119F"/>
    <w:rsid w:val="007035FE"/>
    <w:rsid w:val="00710183"/>
    <w:rsid w:val="00710DFE"/>
    <w:rsid w:val="00744667"/>
    <w:rsid w:val="00750A08"/>
    <w:rsid w:val="00751416"/>
    <w:rsid w:val="00773DB3"/>
    <w:rsid w:val="00795D3A"/>
    <w:rsid w:val="007A075F"/>
    <w:rsid w:val="007C2495"/>
    <w:rsid w:val="007C45D2"/>
    <w:rsid w:val="007D04F1"/>
    <w:rsid w:val="007D1FFC"/>
    <w:rsid w:val="007F64E7"/>
    <w:rsid w:val="0082061C"/>
    <w:rsid w:val="008226C3"/>
    <w:rsid w:val="00852C19"/>
    <w:rsid w:val="00854FC9"/>
    <w:rsid w:val="00877926"/>
    <w:rsid w:val="00881EC6"/>
    <w:rsid w:val="00884499"/>
    <w:rsid w:val="00891052"/>
    <w:rsid w:val="008A34A8"/>
    <w:rsid w:val="008A531C"/>
    <w:rsid w:val="008A543F"/>
    <w:rsid w:val="008B787F"/>
    <w:rsid w:val="008C0619"/>
    <w:rsid w:val="008C30AB"/>
    <w:rsid w:val="008D4901"/>
    <w:rsid w:val="008E0314"/>
    <w:rsid w:val="008F53E1"/>
    <w:rsid w:val="00924770"/>
    <w:rsid w:val="009314DE"/>
    <w:rsid w:val="009476FE"/>
    <w:rsid w:val="00961D11"/>
    <w:rsid w:val="00970039"/>
    <w:rsid w:val="00970EA3"/>
    <w:rsid w:val="00980697"/>
    <w:rsid w:val="00983B2C"/>
    <w:rsid w:val="00993662"/>
    <w:rsid w:val="009968D6"/>
    <w:rsid w:val="00997088"/>
    <w:rsid w:val="009A505A"/>
    <w:rsid w:val="009B1539"/>
    <w:rsid w:val="009B4389"/>
    <w:rsid w:val="009B52C0"/>
    <w:rsid w:val="009C0AC5"/>
    <w:rsid w:val="009C1B8C"/>
    <w:rsid w:val="009C4177"/>
    <w:rsid w:val="009C4906"/>
    <w:rsid w:val="009C4CAA"/>
    <w:rsid w:val="009D0748"/>
    <w:rsid w:val="009D201D"/>
    <w:rsid w:val="009D5BA7"/>
    <w:rsid w:val="009E3DA0"/>
    <w:rsid w:val="009E4319"/>
    <w:rsid w:val="009E5CD2"/>
    <w:rsid w:val="009F09C4"/>
    <w:rsid w:val="00A00AC9"/>
    <w:rsid w:val="00A04498"/>
    <w:rsid w:val="00A31A9E"/>
    <w:rsid w:val="00A3651F"/>
    <w:rsid w:val="00A431B5"/>
    <w:rsid w:val="00A50D26"/>
    <w:rsid w:val="00A53971"/>
    <w:rsid w:val="00A67297"/>
    <w:rsid w:val="00A809FB"/>
    <w:rsid w:val="00A84A7A"/>
    <w:rsid w:val="00A87F3F"/>
    <w:rsid w:val="00AA4EE0"/>
    <w:rsid w:val="00AB1D93"/>
    <w:rsid w:val="00AD1FA8"/>
    <w:rsid w:val="00AE1481"/>
    <w:rsid w:val="00AE5C11"/>
    <w:rsid w:val="00B32415"/>
    <w:rsid w:val="00B337E4"/>
    <w:rsid w:val="00B42B8C"/>
    <w:rsid w:val="00B538ED"/>
    <w:rsid w:val="00B77DDF"/>
    <w:rsid w:val="00B94608"/>
    <w:rsid w:val="00BA0C58"/>
    <w:rsid w:val="00BA0E66"/>
    <w:rsid w:val="00BB5C20"/>
    <w:rsid w:val="00BC09D6"/>
    <w:rsid w:val="00BC0FC5"/>
    <w:rsid w:val="00BD4DD2"/>
    <w:rsid w:val="00BE713B"/>
    <w:rsid w:val="00C00910"/>
    <w:rsid w:val="00C24DBA"/>
    <w:rsid w:val="00C7185E"/>
    <w:rsid w:val="00C91C64"/>
    <w:rsid w:val="00CA2524"/>
    <w:rsid w:val="00CA4655"/>
    <w:rsid w:val="00CA7FE0"/>
    <w:rsid w:val="00CB4069"/>
    <w:rsid w:val="00CC2F1C"/>
    <w:rsid w:val="00CC5FD7"/>
    <w:rsid w:val="00CD3BE7"/>
    <w:rsid w:val="00D06867"/>
    <w:rsid w:val="00D22E63"/>
    <w:rsid w:val="00D26586"/>
    <w:rsid w:val="00D31A5A"/>
    <w:rsid w:val="00D3370C"/>
    <w:rsid w:val="00D3385F"/>
    <w:rsid w:val="00D514B0"/>
    <w:rsid w:val="00D53F77"/>
    <w:rsid w:val="00D62290"/>
    <w:rsid w:val="00D72EAC"/>
    <w:rsid w:val="00D75B4B"/>
    <w:rsid w:val="00D93800"/>
    <w:rsid w:val="00DA377E"/>
    <w:rsid w:val="00DA3B97"/>
    <w:rsid w:val="00DC6C06"/>
    <w:rsid w:val="00DE167E"/>
    <w:rsid w:val="00DE302F"/>
    <w:rsid w:val="00DF7D1C"/>
    <w:rsid w:val="00E01CFF"/>
    <w:rsid w:val="00E07119"/>
    <w:rsid w:val="00E11E19"/>
    <w:rsid w:val="00E1740A"/>
    <w:rsid w:val="00E21FA2"/>
    <w:rsid w:val="00E25909"/>
    <w:rsid w:val="00E32560"/>
    <w:rsid w:val="00E55E82"/>
    <w:rsid w:val="00E56083"/>
    <w:rsid w:val="00E85218"/>
    <w:rsid w:val="00E864B7"/>
    <w:rsid w:val="00E87DEF"/>
    <w:rsid w:val="00EA6EB0"/>
    <w:rsid w:val="00EA7C2C"/>
    <w:rsid w:val="00EC6BBA"/>
    <w:rsid w:val="00EE67C7"/>
    <w:rsid w:val="00EF2EF0"/>
    <w:rsid w:val="00F03027"/>
    <w:rsid w:val="00F30637"/>
    <w:rsid w:val="00F348BD"/>
    <w:rsid w:val="00F728EE"/>
    <w:rsid w:val="00F92508"/>
    <w:rsid w:val="00F93434"/>
    <w:rsid w:val="00F9490E"/>
    <w:rsid w:val="00FA3A77"/>
    <w:rsid w:val="00FA4A45"/>
    <w:rsid w:val="00FC5EC7"/>
    <w:rsid w:val="00FD2894"/>
    <w:rsid w:val="00FE5488"/>
    <w:rsid w:val="00FE5C4D"/>
    <w:rsid w:val="00FE5D9B"/>
    <w:rsid w:val="00FF060C"/>
    <w:rsid w:val="00FF1A96"/>
    <w:rsid w:val="00FF63DC"/>
    <w:rsid w:val="00FF7824"/>
    <w:rsid w:val="00FF7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3B222843"/>
  <w15:chartTrackingRefBased/>
  <w15:docId w15:val="{3A6A1D52-27D8-42F5-B7D7-F2D913CA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82061C"/>
    <w:pPr>
      <w:tabs>
        <w:tab w:val="left" w:pos="660"/>
        <w:tab w:val="right" w:leader="dot" w:pos="9638"/>
      </w:tabs>
      <w:spacing w:before="120" w:after="120"/>
    </w:pPr>
    <w:rPr>
      <w:b/>
      <w:bCs/>
      <w:caps/>
      <w:noProof/>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Bulletpoints">
    <w:name w:val="Bullet points"/>
    <w:basedOn w:val="Normal"/>
    <w:rsid w:val="00D75B4B"/>
    <w:pPr>
      <w:numPr>
        <w:numId w:val="5"/>
      </w:numPr>
      <w:jc w:val="both"/>
    </w:pPr>
    <w:rPr>
      <w:rFonts w:eastAsia="Times New Roman"/>
      <w:sz w:val="20"/>
      <w:lang w:eastAsia="en-US"/>
    </w:rPr>
  </w:style>
  <w:style w:type="paragraph" w:customStyle="1" w:styleId="bulletpoints0">
    <w:name w:val="bulletpoints"/>
    <w:basedOn w:val="Bulletpoints"/>
    <w:link w:val="bulletpointsChar"/>
    <w:qFormat/>
    <w:rsid w:val="00D75B4B"/>
    <w:rPr>
      <w:lang w:eastAsia="en-GB"/>
    </w:rPr>
  </w:style>
  <w:style w:type="character" w:customStyle="1" w:styleId="bulletpointsChar">
    <w:name w:val="bulletpoints Char"/>
    <w:basedOn w:val="DefaultParagraphFont"/>
    <w:link w:val="bulletpoints0"/>
    <w:rsid w:val="00D75B4B"/>
    <w:rPr>
      <w:rFonts w:eastAsia="Times New Roman"/>
    </w:rPr>
  </w:style>
  <w:style w:type="paragraph" w:customStyle="1" w:styleId="subhead2">
    <w:name w:val="subhead 2"/>
    <w:basedOn w:val="BodyText2"/>
    <w:qFormat/>
    <w:rsid w:val="00A53971"/>
    <w:pPr>
      <w:spacing w:after="0" w:line="240" w:lineRule="auto"/>
      <w:jc w:val="both"/>
    </w:pPr>
    <w:rPr>
      <w:rFonts w:eastAsia="Times New Roman"/>
      <w:b/>
      <w:color w:val="000000"/>
      <w:sz w:val="20"/>
      <w:lang w:eastAsia="en-US"/>
    </w:rPr>
  </w:style>
  <w:style w:type="paragraph" w:customStyle="1" w:styleId="subheads4">
    <w:name w:val="subheads 4"/>
    <w:basedOn w:val="Normal"/>
    <w:link w:val="subheads4Char"/>
    <w:qFormat/>
    <w:rsid w:val="00A53971"/>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A53971"/>
    <w:rPr>
      <w:rFonts w:eastAsia="Times New Roman"/>
      <w:b/>
      <w:color w:val="000000"/>
      <w:shd w:val="clear" w:color="auto" w:fill="E0E0E0"/>
      <w:lang w:eastAsia="en-US"/>
    </w:rPr>
  </w:style>
  <w:style w:type="paragraph" w:styleId="BodyText2">
    <w:name w:val="Body Text 2"/>
    <w:basedOn w:val="Normal"/>
    <w:link w:val="BodyText2Char"/>
    <w:uiPriority w:val="99"/>
    <w:semiHidden/>
    <w:unhideWhenUsed/>
    <w:rsid w:val="00A53971"/>
    <w:pPr>
      <w:spacing w:after="120" w:line="480" w:lineRule="auto"/>
    </w:pPr>
  </w:style>
  <w:style w:type="character" w:customStyle="1" w:styleId="BodyText2Char">
    <w:name w:val="Body Text 2 Char"/>
    <w:basedOn w:val="DefaultParagraphFont"/>
    <w:link w:val="BodyText2"/>
    <w:uiPriority w:val="99"/>
    <w:semiHidden/>
    <w:rsid w:val="00A53971"/>
    <w:rPr>
      <w:sz w:val="22"/>
    </w:rPr>
  </w:style>
  <w:style w:type="paragraph" w:styleId="ListParagraph">
    <w:name w:val="List Paragraph"/>
    <w:basedOn w:val="Normal"/>
    <w:uiPriority w:val="99"/>
    <w:qFormat/>
    <w:rsid w:val="00FC5EC7"/>
    <w:pPr>
      <w:ind w:left="720"/>
      <w:contextualSpacing/>
    </w:pPr>
  </w:style>
  <w:style w:type="character" w:styleId="Emphasis">
    <w:name w:val="Emphasis"/>
    <w:basedOn w:val="DefaultParagraphFont"/>
    <w:qFormat/>
    <w:rsid w:val="00DE302F"/>
    <w:rPr>
      <w:i/>
      <w:iCs/>
    </w:rPr>
  </w:style>
  <w:style w:type="paragraph" w:customStyle="1" w:styleId="gen">
    <w:name w:val="gen"/>
    <w:basedOn w:val="Normal"/>
    <w:rsid w:val="00DE302F"/>
    <w:pPr>
      <w:spacing w:before="100" w:beforeAutospacing="1" w:after="100" w:afterAutospacing="1" w:line="360" w:lineRule="auto"/>
    </w:pPr>
    <w:rPr>
      <w:rFonts w:ascii="Times New Roman" w:eastAsia="Times New Roman" w:hAnsi="Times New Roman" w:cs="Times New Roman"/>
      <w:sz w:val="24"/>
      <w:szCs w:val="24"/>
      <w:lang w:val="en-US" w:eastAsia="en-US"/>
    </w:rPr>
  </w:style>
  <w:style w:type="paragraph" w:customStyle="1" w:styleId="Default">
    <w:name w:val="Default"/>
    <w:rsid w:val="00DE302F"/>
    <w:pPr>
      <w:widowControl w:val="0"/>
      <w:autoSpaceDE w:val="0"/>
      <w:autoSpaceDN w:val="0"/>
      <w:adjustRightInd w:val="0"/>
    </w:pPr>
    <w:rPr>
      <w:rFonts w:ascii="Helvetica" w:eastAsiaTheme="minorEastAsia" w:hAnsi="Helvetic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556354712">
      <w:bodyDiv w:val="1"/>
      <w:marLeft w:val="0"/>
      <w:marRight w:val="0"/>
      <w:marTop w:val="0"/>
      <w:marBottom w:val="0"/>
      <w:divBdr>
        <w:top w:val="none" w:sz="0" w:space="0" w:color="auto"/>
        <w:left w:val="none" w:sz="0" w:space="0" w:color="auto"/>
        <w:bottom w:val="none" w:sz="0" w:space="0" w:color="auto"/>
        <w:right w:val="none" w:sz="0" w:space="0" w:color="auto"/>
      </w:divBdr>
    </w:div>
    <w:div w:id="622690236">
      <w:bodyDiv w:val="1"/>
      <w:marLeft w:val="0"/>
      <w:marRight w:val="0"/>
      <w:marTop w:val="0"/>
      <w:marBottom w:val="0"/>
      <w:divBdr>
        <w:top w:val="none" w:sz="0" w:space="0" w:color="auto"/>
        <w:left w:val="none" w:sz="0" w:space="0" w:color="auto"/>
        <w:bottom w:val="none" w:sz="0" w:space="0" w:color="auto"/>
        <w:right w:val="none" w:sz="0" w:space="0" w:color="auto"/>
      </w:divBdr>
    </w:div>
    <w:div w:id="745568572">
      <w:bodyDiv w:val="1"/>
      <w:marLeft w:val="0"/>
      <w:marRight w:val="0"/>
      <w:marTop w:val="0"/>
      <w:marBottom w:val="0"/>
      <w:divBdr>
        <w:top w:val="none" w:sz="0" w:space="0" w:color="auto"/>
        <w:left w:val="none" w:sz="0" w:space="0" w:color="auto"/>
        <w:bottom w:val="none" w:sz="0" w:space="0" w:color="auto"/>
        <w:right w:val="none" w:sz="0" w:space="0" w:color="auto"/>
      </w:divBdr>
    </w:div>
    <w:div w:id="746656918">
      <w:bodyDiv w:val="1"/>
      <w:marLeft w:val="0"/>
      <w:marRight w:val="0"/>
      <w:marTop w:val="0"/>
      <w:marBottom w:val="0"/>
      <w:divBdr>
        <w:top w:val="none" w:sz="0" w:space="0" w:color="auto"/>
        <w:left w:val="none" w:sz="0" w:space="0" w:color="auto"/>
        <w:bottom w:val="none" w:sz="0" w:space="0" w:color="auto"/>
        <w:right w:val="none" w:sz="0" w:space="0" w:color="auto"/>
      </w:divBdr>
    </w:div>
    <w:div w:id="752161158">
      <w:bodyDiv w:val="1"/>
      <w:marLeft w:val="0"/>
      <w:marRight w:val="0"/>
      <w:marTop w:val="0"/>
      <w:marBottom w:val="0"/>
      <w:divBdr>
        <w:top w:val="none" w:sz="0" w:space="0" w:color="auto"/>
        <w:left w:val="none" w:sz="0" w:space="0" w:color="auto"/>
        <w:bottom w:val="none" w:sz="0" w:space="0" w:color="auto"/>
        <w:right w:val="none" w:sz="0" w:space="0" w:color="auto"/>
      </w:divBdr>
    </w:div>
    <w:div w:id="939874553">
      <w:bodyDiv w:val="1"/>
      <w:marLeft w:val="0"/>
      <w:marRight w:val="0"/>
      <w:marTop w:val="0"/>
      <w:marBottom w:val="0"/>
      <w:divBdr>
        <w:top w:val="none" w:sz="0" w:space="0" w:color="auto"/>
        <w:left w:val="none" w:sz="0" w:space="0" w:color="auto"/>
        <w:bottom w:val="none" w:sz="0" w:space="0" w:color="auto"/>
        <w:right w:val="none" w:sz="0" w:space="0" w:color="auto"/>
      </w:divBdr>
    </w:div>
    <w:div w:id="1063916547">
      <w:bodyDiv w:val="1"/>
      <w:marLeft w:val="0"/>
      <w:marRight w:val="0"/>
      <w:marTop w:val="0"/>
      <w:marBottom w:val="0"/>
      <w:divBdr>
        <w:top w:val="none" w:sz="0" w:space="0" w:color="auto"/>
        <w:left w:val="none" w:sz="0" w:space="0" w:color="auto"/>
        <w:bottom w:val="none" w:sz="0" w:space="0" w:color="auto"/>
        <w:right w:val="none" w:sz="0" w:space="0" w:color="auto"/>
      </w:divBdr>
    </w:div>
    <w:div w:id="1267076896">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605578084">
      <w:bodyDiv w:val="1"/>
      <w:marLeft w:val="0"/>
      <w:marRight w:val="0"/>
      <w:marTop w:val="0"/>
      <w:marBottom w:val="0"/>
      <w:divBdr>
        <w:top w:val="none" w:sz="0" w:space="0" w:color="auto"/>
        <w:left w:val="none" w:sz="0" w:space="0" w:color="auto"/>
        <w:bottom w:val="none" w:sz="0" w:space="0" w:color="auto"/>
        <w:right w:val="none" w:sz="0" w:space="0" w:color="auto"/>
      </w:divBdr>
    </w:div>
    <w:div w:id="1683434380">
      <w:bodyDiv w:val="1"/>
      <w:marLeft w:val="0"/>
      <w:marRight w:val="0"/>
      <w:marTop w:val="0"/>
      <w:marBottom w:val="0"/>
      <w:divBdr>
        <w:top w:val="none" w:sz="0" w:space="0" w:color="auto"/>
        <w:left w:val="none" w:sz="0" w:space="0" w:color="auto"/>
        <w:bottom w:val="none" w:sz="0" w:space="0" w:color="auto"/>
        <w:right w:val="none" w:sz="0" w:space="0" w:color="auto"/>
      </w:divBdr>
    </w:div>
    <w:div w:id="1691299518">
      <w:bodyDiv w:val="1"/>
      <w:marLeft w:val="0"/>
      <w:marRight w:val="0"/>
      <w:marTop w:val="0"/>
      <w:marBottom w:val="0"/>
      <w:divBdr>
        <w:top w:val="none" w:sz="0" w:space="0" w:color="auto"/>
        <w:left w:val="none" w:sz="0" w:space="0" w:color="auto"/>
        <w:bottom w:val="none" w:sz="0" w:space="0" w:color="auto"/>
        <w:right w:val="none" w:sz="0" w:space="0" w:color="auto"/>
      </w:divBdr>
    </w:div>
    <w:div w:id="19039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Quality_x0020_Standard xmlns="57bd2245-1bbc-4388-bc03-e1018a3f0bea">Health and Wellbeing</Quality_x0020_Standard>
    <Document_x0020_Type xmlns="57bd2245-1bbc-4388-bc03-e1018a3f0bea">Policy</Document_x0020_Typ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F029015C1B1E43B3184DBB619081BD" ma:contentTypeVersion="4" ma:contentTypeDescription="Create a new document." ma:contentTypeScope="" ma:versionID="0c2d961b1ab9ef67f48c1a504847222f">
  <xsd:schema xmlns:xsd="http://www.w3.org/2001/XMLSchema" xmlns:xs="http://www.w3.org/2001/XMLSchema" xmlns:p="http://schemas.microsoft.com/office/2006/metadata/properties" xmlns:ns2="57bd2245-1bbc-4388-bc03-e1018a3f0bea" xmlns:ns3="0fc848f9-2613-483c-93fc-b6c0622789bb" targetNamespace="http://schemas.microsoft.com/office/2006/metadata/properties" ma:root="true" ma:fieldsID="5cfc32756fa2f72a0948095ab6bc4a45" ns2:_="" ns3:_="">
    <xsd:import namespace="57bd2245-1bbc-4388-bc03-e1018a3f0bea"/>
    <xsd:import namespace="0fc848f9-2613-483c-93fc-b6c0622789bb"/>
    <xsd:element name="properties">
      <xsd:complexType>
        <xsd:sequence>
          <xsd:element name="documentManagement">
            <xsd:complexType>
              <xsd:all>
                <xsd:element ref="ns2:Document_x0020_Type" minOccurs="0"/>
                <xsd:element ref="ns2:Quality_x0020_Standar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d2245-1bbc-4388-bc03-e1018a3f0bea"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Form"/>
          <xsd:enumeration value="Guidance"/>
          <xsd:enumeration value="Policy"/>
          <xsd:enumeration value="Procedure"/>
        </xsd:restriction>
      </xsd:simpleType>
    </xsd:element>
    <xsd:element name="Quality_x0020_Standard" ma:index="9" nillable="true" ma:displayName="Quality Standard" ma:format="Dropdown" ma:internalName="Quality_x0020_Standard">
      <xsd:simpleType>
        <xsd:restriction base="dms:Choice">
          <xsd:enumeration value="Care Planning"/>
          <xsd:enumeration value="Childrens Wishes and Feelings"/>
          <xsd:enumeration value="Education"/>
          <xsd:enumeration value="Enjoying and Achieving"/>
          <xsd:enumeration value="Engaging the Wider System"/>
          <xsd:enumeration value="Health and Wellbeing"/>
          <xsd:enumeration value="Leadership and Management"/>
          <xsd:enumeration value="Positive Relationships"/>
          <xsd:enumeration value="Protection of Children"/>
          <xsd:enumeration value="Quality and Purpose of Care"/>
        </xsd:restriction>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Don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2.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3.xml><?xml version="1.0" encoding="utf-8"?>
<ds:datastoreItem xmlns:ds="http://schemas.openxmlformats.org/officeDocument/2006/customXml" ds:itemID="{271167A2-1E86-44F9-871E-13CF67AE31FB}">
  <ds:schemaRefs>
    <ds:schemaRef ds:uri="http://schemas.openxmlformats.org/officeDocument/2006/bibliography"/>
  </ds:schemaRefs>
</ds:datastoreItem>
</file>

<file path=customXml/itemProps4.xml><?xml version="1.0" encoding="utf-8"?>
<ds:datastoreItem xmlns:ds="http://schemas.openxmlformats.org/officeDocument/2006/customXml" ds:itemID="{4AD46504-498C-4F48-A663-B75F8D7E9989}">
  <ds:schemaRefs>
    <ds:schemaRef ds:uri="http://schemas.microsoft.com/office/2006/metadata/properties"/>
    <ds:schemaRef ds:uri="http://schemas.microsoft.com/office/infopath/2007/PartnerControls"/>
    <ds:schemaRef ds:uri="57bd2245-1bbc-4388-bc03-e1018a3f0bea"/>
  </ds:schemaRefs>
</ds:datastoreItem>
</file>

<file path=customXml/itemProps5.xml><?xml version="1.0" encoding="utf-8"?>
<ds:datastoreItem xmlns:ds="http://schemas.openxmlformats.org/officeDocument/2006/customXml" ds:itemID="{EFDDD7CB-2300-4E9F-AE65-FE69E6722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d2245-1bbc-4388-bc03-e1018a3f0bea"/>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5095</Words>
  <Characters>29043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34070</CharactersWithSpaces>
  <SharedDoc>false</SharedDoc>
  <HLinks>
    <vt:vector size="24" baseType="variant">
      <vt:variant>
        <vt:i4>1835069</vt:i4>
      </vt:variant>
      <vt:variant>
        <vt:i4>20</vt:i4>
      </vt:variant>
      <vt:variant>
        <vt:i4>0</vt:i4>
      </vt:variant>
      <vt:variant>
        <vt:i4>5</vt:i4>
      </vt:variant>
      <vt:variant>
        <vt:lpwstr/>
      </vt:variant>
      <vt:variant>
        <vt:lpwstr>_Toc478976635</vt:lpwstr>
      </vt:variant>
      <vt:variant>
        <vt:i4>1835069</vt:i4>
      </vt:variant>
      <vt:variant>
        <vt:i4>14</vt:i4>
      </vt:variant>
      <vt:variant>
        <vt:i4>0</vt:i4>
      </vt:variant>
      <vt:variant>
        <vt:i4>5</vt:i4>
      </vt:variant>
      <vt:variant>
        <vt:lpwstr/>
      </vt:variant>
      <vt:variant>
        <vt:lpwstr>_Toc478976634</vt:lpwstr>
      </vt:variant>
      <vt:variant>
        <vt:i4>1835069</vt:i4>
      </vt:variant>
      <vt:variant>
        <vt:i4>8</vt:i4>
      </vt:variant>
      <vt:variant>
        <vt:i4>0</vt:i4>
      </vt:variant>
      <vt:variant>
        <vt:i4>5</vt:i4>
      </vt:variant>
      <vt:variant>
        <vt:lpwstr/>
      </vt:variant>
      <vt:variant>
        <vt:lpwstr>_Toc478976633</vt:lpwstr>
      </vt:variant>
      <vt:variant>
        <vt:i4>1835069</vt:i4>
      </vt:variant>
      <vt:variant>
        <vt:i4>2</vt:i4>
      </vt:variant>
      <vt:variant>
        <vt:i4>0</vt:i4>
      </vt:variant>
      <vt:variant>
        <vt:i4>5</vt:i4>
      </vt:variant>
      <vt:variant>
        <vt:lpwstr/>
      </vt:variant>
      <vt:variant>
        <vt:lpwstr>_Toc478976632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Melanie Callaghan-Lewis</cp:lastModifiedBy>
  <cp:revision>2</cp:revision>
  <cp:lastPrinted>2021-01-18T11:01:00Z</cp:lastPrinted>
  <dcterms:created xsi:type="dcterms:W3CDTF">2022-07-12T09:39:00Z</dcterms:created>
  <dcterms:modified xsi:type="dcterms:W3CDTF">2022-07-12T09:39:00Z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0x010100AAF029015C1B1E43B3184DBB619081BD</vt:lpwstr>
  </property>
</Properties>
</file>